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3EB" w:rsidRDefault="003E63EB" w:rsidP="003E63EB">
      <w:pPr>
        <w:pStyle w:val="Title"/>
        <w:rPr>
          <w:b/>
          <w:spacing w:val="-3"/>
        </w:rPr>
      </w:pPr>
      <w:r w:rsidRPr="00320F95">
        <w:rPr>
          <w:b/>
          <w:spacing w:val="-3"/>
          <w:sz w:val="28"/>
          <w:szCs w:val="28"/>
        </w:rPr>
        <w:t>CALL FOR BIDS</w:t>
      </w:r>
    </w:p>
    <w:p w:rsidR="003E63EB" w:rsidRPr="003E63EB" w:rsidRDefault="003E63EB" w:rsidP="003E63EB">
      <w:pPr>
        <w:tabs>
          <w:tab w:val="left" w:pos="-720"/>
        </w:tabs>
        <w:suppressAutoHyphens/>
        <w:jc w:val="both"/>
        <w:rPr>
          <w:spacing w:val="-3"/>
          <w:sz w:val="20"/>
          <w:szCs w:val="20"/>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w:t>
      </w:r>
      <w:r w:rsidR="00A36ED3">
        <w:rPr>
          <w:spacing w:val="-3"/>
        </w:rPr>
        <w:t>r after 11:00 a.m. on November 12</w:t>
      </w:r>
      <w:r>
        <w:rPr>
          <w:spacing w:val="-3"/>
        </w:rPr>
        <w:t>, 2019, at the Lewis County Historic Courthouse – 2</w:t>
      </w:r>
      <w:r>
        <w:rPr>
          <w:spacing w:val="-3"/>
          <w:vertAlign w:val="superscript"/>
        </w:rPr>
        <w:t>nd</w:t>
      </w:r>
      <w:r>
        <w:rPr>
          <w:spacing w:val="-3"/>
        </w:rPr>
        <w:t xml:space="preserve"> floor, Board of County Commissioners Meeting Room, 351 NW North Street, Chehalis, </w:t>
      </w:r>
      <w:r w:rsidR="00A36ED3">
        <w:rPr>
          <w:spacing w:val="-3"/>
        </w:rPr>
        <w:t>Washington, for furnishing five (5) 40 FT waterproof storage containers</w:t>
      </w:r>
      <w:r>
        <w:rPr>
          <w:spacing w:val="-3"/>
        </w:rPr>
        <w:t>.</w:t>
      </w:r>
    </w:p>
    <w:p w:rsidR="003E63EB" w:rsidRDefault="003E63EB" w:rsidP="003E63EB">
      <w:pPr>
        <w:tabs>
          <w:tab w:val="left" w:pos="-720"/>
        </w:tabs>
        <w:suppressAutoHyphens/>
        <w:jc w:val="center"/>
        <w:rPr>
          <w:b/>
          <w:spacing w:val="-3"/>
          <w:sz w:val="28"/>
          <w:szCs w:val="28"/>
        </w:rPr>
      </w:pPr>
      <w:r w:rsidRPr="003B7456">
        <w:rPr>
          <w:b/>
          <w:spacing w:val="-3"/>
          <w:sz w:val="28"/>
          <w:szCs w:val="28"/>
        </w:rPr>
        <w:t>SEAL</w:t>
      </w:r>
      <w:r>
        <w:rPr>
          <w:b/>
          <w:spacing w:val="-3"/>
          <w:sz w:val="28"/>
          <w:szCs w:val="28"/>
        </w:rPr>
        <w:t>ED BIDS MUST BE DELIVERED BY 11:0</w:t>
      </w:r>
      <w:r w:rsidRPr="003B7456">
        <w:rPr>
          <w:b/>
          <w:spacing w:val="-3"/>
          <w:sz w:val="28"/>
          <w:szCs w:val="28"/>
        </w:rPr>
        <w:t>0 A.M.</w:t>
      </w:r>
    </w:p>
    <w:p w:rsidR="003E63EB" w:rsidRPr="003E63EB" w:rsidRDefault="003E63EB" w:rsidP="003E63EB">
      <w:pPr>
        <w:tabs>
          <w:tab w:val="center" w:pos="4680"/>
        </w:tabs>
        <w:suppressAutoHyphens/>
        <w:spacing w:after="0"/>
        <w:rPr>
          <w:spacing w:val="-3"/>
          <w:sz w:val="18"/>
          <w:szCs w:val="18"/>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E63EB" w:rsidRPr="003E63EB" w:rsidRDefault="003E63EB" w:rsidP="003E63EB">
      <w:pPr>
        <w:tabs>
          <w:tab w:val="center" w:pos="4680"/>
        </w:tabs>
        <w:suppressAutoHyphens/>
        <w:spacing w:after="0"/>
        <w:jc w:val="center"/>
        <w:rPr>
          <w:b/>
          <w:spacing w:val="-3"/>
          <w:sz w:val="18"/>
          <w:szCs w:val="18"/>
        </w:rPr>
      </w:pPr>
    </w:p>
    <w:p w:rsidR="003E63EB" w:rsidRPr="003E63EB" w:rsidRDefault="003E63EB" w:rsidP="003E63EB">
      <w:pPr>
        <w:tabs>
          <w:tab w:val="center" w:pos="-630"/>
        </w:tabs>
        <w:suppressAutoHyphens/>
        <w:spacing w:line="480" w:lineRule="auto"/>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 xml:space="preserve">"SEALED BID FOR </w:t>
      </w:r>
      <w:r w:rsidR="00A36ED3">
        <w:rPr>
          <w:b/>
          <w:spacing w:val="-3"/>
        </w:rPr>
        <w:t xml:space="preserve">FIVE (5) 40 FT WATERPROOF STORAGE </w:t>
      </w:r>
      <w:r w:rsidRPr="003E63EB">
        <w:rPr>
          <w:b/>
          <w:spacing w:val="-3"/>
        </w:rPr>
        <w:t xml:space="preserve">CONTAINERS - TO BE OPENED NOVEMBER </w:t>
      </w:r>
      <w:r w:rsidR="00A36ED3">
        <w:rPr>
          <w:b/>
          <w:spacing w:val="-3"/>
        </w:rPr>
        <w:t>12</w:t>
      </w:r>
      <w:r w:rsidRPr="003E63EB">
        <w:rPr>
          <w:b/>
          <w:spacing w:val="-3"/>
        </w:rPr>
        <w:t>, 2019 ON OR AFTER 11:00 AM.</w:t>
      </w:r>
    </w:p>
    <w:p w:rsidR="003E63EB" w:rsidRDefault="003E63EB" w:rsidP="003E63EB">
      <w:pPr>
        <w:ind w:firstLine="720"/>
      </w:pPr>
      <w:r>
        <w:rPr>
          <w:spacing w:val="-3"/>
        </w:rPr>
        <w:tab/>
      </w:r>
      <w:r>
        <w:t xml:space="preserve">Specifications and bid forms may be obtained from Lewis County Department of Public Works located at </w:t>
      </w:r>
      <w:r w:rsidR="00A36ED3">
        <w:t>2025 NE Kresky Avenue</w:t>
      </w:r>
      <w:r>
        <w:t>, Chehalis, W</w:t>
      </w:r>
      <w:r w:rsidR="00A36ED3">
        <w:t>A  98532, telephone 360-740-1182</w:t>
      </w:r>
      <w:r>
        <w:t xml:space="preserve"> or from Lewis County’s website at </w:t>
      </w:r>
      <w:r>
        <w:rPr>
          <w:rStyle w:val="Hyperlink"/>
        </w:rPr>
        <w:t>www.lewiscountywa.gov</w:t>
      </w:r>
      <w:r>
        <w:t>.</w:t>
      </w:r>
    </w:p>
    <w:p w:rsidR="003E63EB" w:rsidRPr="005829EB" w:rsidRDefault="003E63EB" w:rsidP="003E63EB">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3E63EB" w:rsidRDefault="003E63EB" w:rsidP="003E63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E63EB" w:rsidRDefault="003E63EB" w:rsidP="003E63EB">
      <w:pPr>
        <w:suppressAutoHyphens/>
        <w:overflowPunct w:val="0"/>
        <w:autoSpaceDE w:val="0"/>
        <w:autoSpaceDN w:val="0"/>
        <w:adjustRightInd w:val="0"/>
        <w:spacing w:after="0" w:line="240" w:lineRule="auto"/>
        <w:jc w:val="both"/>
        <w:textAlignment w:val="baseline"/>
        <w:rPr>
          <w:rFonts w:eastAsia="Times New Roman" w:cstheme="minorHAnsi"/>
          <w:spacing w:val="-3"/>
        </w:rPr>
      </w:pPr>
    </w:p>
    <w:p w:rsidR="003E63EB" w:rsidRPr="00FD0081" w:rsidRDefault="003E63EB" w:rsidP="003E63EB">
      <w:pPr>
        <w:suppressAutoHyphens/>
        <w:overflowPunct w:val="0"/>
        <w:autoSpaceDE w:val="0"/>
        <w:autoSpaceDN w:val="0"/>
        <w:adjustRightInd w:val="0"/>
        <w:spacing w:after="0" w:line="240" w:lineRule="auto"/>
        <w:jc w:val="both"/>
        <w:textAlignment w:val="baseline"/>
        <w:rPr>
          <w:spacing w:val="-3"/>
        </w:rPr>
      </w:pPr>
      <w:r>
        <w:rPr>
          <w:b/>
          <w:spacing w:val="-3"/>
        </w:rPr>
        <w:tab/>
      </w:r>
      <w:r>
        <w:rPr>
          <w:b/>
          <w:spacing w:val="-3"/>
        </w:rPr>
        <w:tab/>
        <w:t xml:space="preserve">DATED </w:t>
      </w:r>
      <w:r w:rsidR="00A36ED3">
        <w:rPr>
          <w:spacing w:val="-3"/>
        </w:rPr>
        <w:t xml:space="preserve">this </w:t>
      </w:r>
      <w:proofErr w:type="gramStart"/>
      <w:r w:rsidR="00A36ED3">
        <w:rPr>
          <w:spacing w:val="-3"/>
        </w:rPr>
        <w:t>21st</w:t>
      </w:r>
      <w:r>
        <w:rPr>
          <w:spacing w:val="-3"/>
        </w:rPr>
        <w:t xml:space="preserve"> </w:t>
      </w:r>
      <w:r>
        <w:rPr>
          <w:spacing w:val="-3"/>
          <w:vertAlign w:val="superscript"/>
        </w:rPr>
        <w:t xml:space="preserve"> </w:t>
      </w:r>
      <w:r w:rsidRPr="00644D4D">
        <w:rPr>
          <w:spacing w:val="-3"/>
        </w:rPr>
        <w:t>day</w:t>
      </w:r>
      <w:proofErr w:type="gramEnd"/>
      <w:r>
        <w:rPr>
          <w:spacing w:val="-3"/>
        </w:rPr>
        <w:t xml:space="preserve"> of October</w:t>
      </w:r>
      <w:r w:rsidRPr="00D736F8">
        <w:rPr>
          <w:spacing w:val="-3"/>
        </w:rPr>
        <w:t>,</w:t>
      </w:r>
      <w:r>
        <w:rPr>
          <w:spacing w:val="-3"/>
        </w:rPr>
        <w:t xml:space="preserve"> 2019.</w:t>
      </w:r>
    </w:p>
    <w:p w:rsidR="003E63EB" w:rsidRDefault="003E63EB" w:rsidP="003E63EB">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3E63EB" w:rsidRPr="005829EB" w:rsidRDefault="003E63EB" w:rsidP="003E63EB">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3E63EB" w:rsidRPr="005829EB" w:rsidRDefault="003E63EB" w:rsidP="003E63EB">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3E63EB" w:rsidRDefault="003E63EB" w:rsidP="003E63EB">
      <w:pPr>
        <w:tabs>
          <w:tab w:val="left" w:pos="-720"/>
        </w:tabs>
        <w:suppressAutoHyphens/>
        <w:spacing w:after="0"/>
        <w:jc w:val="both"/>
        <w:rPr>
          <w:b/>
          <w:spacing w:val="-3"/>
        </w:rPr>
      </w:pPr>
    </w:p>
    <w:p w:rsidR="00014BE0" w:rsidRDefault="003E63EB" w:rsidP="003E63EB">
      <w:pPr>
        <w:tabs>
          <w:tab w:val="left" w:pos="-720"/>
        </w:tabs>
        <w:suppressAutoHyphens/>
        <w:spacing w:after="0"/>
        <w:jc w:val="both"/>
        <w:rPr>
          <w:spacing w:val="-3"/>
          <w:sz w:val="20"/>
          <w:szCs w:val="20"/>
        </w:rPr>
      </w:pPr>
      <w:r>
        <w:rPr>
          <w:b/>
          <w:spacing w:val="-3"/>
        </w:rPr>
        <w:t>P</w:t>
      </w:r>
      <w:r w:rsidRPr="003E63EB">
        <w:rPr>
          <w:b/>
          <w:spacing w:val="-3"/>
          <w:sz w:val="20"/>
          <w:szCs w:val="20"/>
        </w:rPr>
        <w:t>UBLISH:</w:t>
      </w:r>
      <w:r>
        <w:rPr>
          <w:spacing w:val="-3"/>
          <w:sz w:val="20"/>
          <w:szCs w:val="20"/>
        </w:rPr>
        <w:t xml:space="preserve"> </w:t>
      </w:r>
      <w:r w:rsidRPr="003E63EB">
        <w:rPr>
          <w:spacing w:val="-3"/>
          <w:sz w:val="20"/>
          <w:szCs w:val="20"/>
        </w:rPr>
        <w:t xml:space="preserve">The Chronicle – </w:t>
      </w:r>
      <w:r w:rsidR="00A36ED3">
        <w:rPr>
          <w:spacing w:val="-3"/>
          <w:sz w:val="20"/>
          <w:szCs w:val="20"/>
        </w:rPr>
        <w:t xml:space="preserve">October 22, </w:t>
      </w:r>
      <w:r w:rsidRPr="003E63EB">
        <w:rPr>
          <w:spacing w:val="-3"/>
          <w:sz w:val="20"/>
          <w:szCs w:val="20"/>
        </w:rPr>
        <w:t xml:space="preserve">29, </w:t>
      </w:r>
      <w:r w:rsidR="00F559A7">
        <w:rPr>
          <w:spacing w:val="-3"/>
          <w:sz w:val="20"/>
          <w:szCs w:val="20"/>
        </w:rPr>
        <w:t xml:space="preserve">November 5, </w:t>
      </w:r>
      <w:bookmarkStart w:id="0" w:name="_GoBack"/>
      <w:bookmarkEnd w:id="0"/>
      <w:r w:rsidRPr="003E63EB">
        <w:rPr>
          <w:spacing w:val="-3"/>
          <w:sz w:val="20"/>
          <w:szCs w:val="20"/>
        </w:rPr>
        <w:t>2019</w:t>
      </w:r>
    </w:p>
    <w:p w:rsidR="003E63EB" w:rsidRPr="003E63EB" w:rsidRDefault="00014BE0" w:rsidP="003E63EB">
      <w:pPr>
        <w:tabs>
          <w:tab w:val="left" w:pos="-720"/>
        </w:tabs>
        <w:suppressAutoHyphens/>
        <w:spacing w:after="0"/>
        <w:jc w:val="both"/>
        <w:rPr>
          <w:spacing w:val="-3"/>
          <w:sz w:val="20"/>
          <w:szCs w:val="20"/>
        </w:rPr>
      </w:pPr>
      <w:r>
        <w:rPr>
          <w:spacing w:val="-3"/>
          <w:sz w:val="20"/>
          <w:szCs w:val="20"/>
        </w:rPr>
        <w:tab/>
        <w:t>The Daily Journal of Commerce, Seattle – October 23, 2019</w:t>
      </w:r>
      <w:r w:rsidR="003E63EB" w:rsidRPr="003E63EB">
        <w:rPr>
          <w:spacing w:val="-3"/>
          <w:sz w:val="20"/>
          <w:szCs w:val="20"/>
        </w:rPr>
        <w:tab/>
      </w:r>
      <w:r w:rsidR="003E63EB" w:rsidRPr="003E63EB">
        <w:rPr>
          <w:spacing w:val="-3"/>
          <w:sz w:val="20"/>
          <w:szCs w:val="20"/>
        </w:rPr>
        <w:tab/>
      </w:r>
    </w:p>
    <w:p w:rsidR="009B29EA" w:rsidRDefault="003E63EB" w:rsidP="003E63EB">
      <w:pPr>
        <w:tabs>
          <w:tab w:val="left" w:pos="-720"/>
        </w:tabs>
        <w:suppressAutoHyphens/>
        <w:spacing w:after="0"/>
        <w:jc w:val="both"/>
      </w:pPr>
      <w:r>
        <w:rPr>
          <w:spacing w:val="-3"/>
          <w:sz w:val="20"/>
          <w:szCs w:val="20"/>
        </w:rPr>
        <w:tab/>
      </w:r>
      <w:r w:rsidRPr="003E63EB">
        <w:rPr>
          <w:spacing w:val="-3"/>
          <w:sz w:val="20"/>
          <w:szCs w:val="20"/>
        </w:rPr>
        <w:t xml:space="preserve">Lewis County Web Site @ </w:t>
      </w:r>
      <w:hyperlink r:id="rId4" w:history="1">
        <w:r w:rsidRPr="003E63EB">
          <w:rPr>
            <w:rStyle w:val="Hyperlink"/>
            <w:spacing w:val="-3"/>
            <w:sz w:val="20"/>
            <w:szCs w:val="20"/>
          </w:rPr>
          <w:t>www.lewiscountywa.gov/</w:t>
        </w:r>
      </w:hyperlink>
    </w:p>
    <w:sectPr w:rsidR="009B2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3EB"/>
    <w:rsid w:val="0000693A"/>
    <w:rsid w:val="00014BE0"/>
    <w:rsid w:val="003E63EB"/>
    <w:rsid w:val="009B29EA"/>
    <w:rsid w:val="00A36ED3"/>
    <w:rsid w:val="00F5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3AC53-00B7-4D0B-A449-A71BF566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3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E63EB"/>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3E63EB"/>
    <w:rPr>
      <w:rFonts w:ascii="Times New Roman" w:eastAsia="Times New Roman" w:hAnsi="Times New Roman" w:cs="Times New Roman"/>
      <w:sz w:val="24"/>
      <w:szCs w:val="20"/>
    </w:rPr>
  </w:style>
  <w:style w:type="character" w:styleId="Hyperlink">
    <w:name w:val="Hyperlink"/>
    <w:basedOn w:val="DefaultParagraphFont"/>
    <w:rsid w:val="003E63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3</cp:revision>
  <dcterms:created xsi:type="dcterms:W3CDTF">2019-10-16T21:29:00Z</dcterms:created>
  <dcterms:modified xsi:type="dcterms:W3CDTF">2019-10-17T17:17:00Z</dcterms:modified>
</cp:coreProperties>
</file>