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conformance="strict">
  <w:body>
    <w:p w:rsidR="00297443" w:rsidRPr="007C311D" w:rsidRDefault="00297443" w:rsidP="00297443">
      <w:pPr>
        <w:spacing w:line="13.80pt" w:lineRule="auto"/>
        <w:jc w:val="center"/>
        <w:rPr>
          <w:rFonts w:ascii="Arial" w:hAnsi="Arial" w:cs="Arial"/>
          <w:sz w:val="28"/>
          <w:szCs w:val="28"/>
        </w:rPr>
      </w:pPr>
      <w:r w:rsidRPr="007C311D">
        <w:rPr>
          <w:rFonts w:ascii="Arial" w:hAnsi="Arial" w:cs="Arial"/>
          <w:sz w:val="28"/>
          <w:szCs w:val="28"/>
        </w:rPr>
        <w:t>LEWIS COUNTY NOTICE TO CONSULTANTS FOR:</w:t>
      </w:r>
    </w:p>
    <w:p w:rsidR="00297443" w:rsidRPr="003175B5" w:rsidRDefault="00297443" w:rsidP="00297443">
      <w:pPr>
        <w:spacing w:line="13.80pt" w:lineRule="auto"/>
        <w:jc w:val="center"/>
        <w:rPr>
          <w:rFonts w:ascii="Arial" w:hAnsi="Arial" w:cs="Arial"/>
          <w:color w:val="FF0000"/>
          <w:sz w:val="22"/>
          <w:szCs w:val="22"/>
        </w:rPr>
      </w:pPr>
    </w:p>
    <w:p w:rsidR="00297443" w:rsidRDefault="00297443" w:rsidP="00297443">
      <w:pPr>
        <w:spacing w:line="13.80pt" w:lineRule="auto"/>
        <w:jc w:val="center"/>
        <w:rPr>
          <w:rFonts w:ascii="Arial" w:hAnsi="Arial" w:cs="Arial"/>
          <w:b/>
        </w:rPr>
      </w:pPr>
      <w:r w:rsidRPr="007C311D">
        <w:rPr>
          <w:rFonts w:ascii="Arial" w:hAnsi="Arial" w:cs="Arial"/>
          <w:b/>
        </w:rPr>
        <w:t>Request for Proposal (RFP)</w:t>
      </w:r>
    </w:p>
    <w:p w:rsidR="003D0C9E" w:rsidRPr="007C311D" w:rsidRDefault="00543B77" w:rsidP="00297443">
      <w:pPr>
        <w:spacing w:line="13.80pt" w:lineRule="auto"/>
        <w:jc w:val="center"/>
        <w:rPr>
          <w:rFonts w:ascii="Arial" w:hAnsi="Arial" w:cs="Arial"/>
          <w:b/>
        </w:rPr>
      </w:pPr>
      <w:r>
        <w:rPr>
          <w:rFonts w:ascii="Arial" w:hAnsi="Arial" w:cs="Arial"/>
          <w:b/>
        </w:rPr>
        <w:t>Engineering and/or Architectural Services</w:t>
      </w:r>
      <w:r w:rsidR="003D0C9E">
        <w:rPr>
          <w:rFonts w:ascii="Arial" w:hAnsi="Arial" w:cs="Arial"/>
          <w:b/>
        </w:rPr>
        <w:t xml:space="preserve"> - </w:t>
      </w:r>
    </w:p>
    <w:p w:rsidR="00297443" w:rsidRPr="007C311D" w:rsidRDefault="00297443" w:rsidP="00A66344">
      <w:pPr>
        <w:spacing w:line="13.80pt" w:lineRule="auto"/>
        <w:jc w:val="center"/>
        <w:rPr>
          <w:rFonts w:ascii="Arial" w:hAnsi="Arial" w:cs="Arial"/>
        </w:rPr>
      </w:pPr>
      <w:r w:rsidRPr="007C311D">
        <w:rPr>
          <w:rFonts w:ascii="Arial" w:hAnsi="Arial" w:cs="Arial"/>
          <w:b/>
        </w:rPr>
        <w:t xml:space="preserve"> </w:t>
      </w:r>
      <w:r w:rsidR="00543B77">
        <w:rPr>
          <w:rFonts w:ascii="Arial" w:hAnsi="Arial" w:cs="Arial"/>
          <w:b/>
        </w:rPr>
        <w:t>Feasibility Study for Lewis County Solid Waste Transfer Station</w:t>
      </w:r>
    </w:p>
    <w:p w:rsidR="00297443" w:rsidRPr="007C311D" w:rsidRDefault="00297443" w:rsidP="00297443">
      <w:pPr>
        <w:jc w:val="center"/>
        <w:rPr>
          <w:rFonts w:ascii="Arial" w:hAnsi="Arial" w:cs="Arial"/>
          <w:b/>
          <w:sz w:val="28"/>
          <w:szCs w:val="28"/>
        </w:rPr>
      </w:pPr>
    </w:p>
    <w:p w:rsidR="0026766C" w:rsidRDefault="00297443" w:rsidP="00484864">
      <w:pPr>
        <w:rPr>
          <w:rFonts w:ascii="Arial" w:hAnsi="Arial" w:cs="Arial"/>
        </w:rPr>
      </w:pPr>
      <w:r w:rsidRPr="00A66344">
        <w:rPr>
          <w:rFonts w:ascii="Arial" w:hAnsi="Arial" w:cs="Arial"/>
        </w:rPr>
        <w:t>Lewis County Public Works sol</w:t>
      </w:r>
      <w:r w:rsidR="003D0C9E" w:rsidRPr="00A66344">
        <w:rPr>
          <w:rFonts w:ascii="Arial" w:hAnsi="Arial" w:cs="Arial"/>
        </w:rPr>
        <w:t xml:space="preserve">icits interest from consulting firms with expertise in </w:t>
      </w:r>
      <w:r w:rsidR="00543B77">
        <w:rPr>
          <w:rFonts w:ascii="Arial" w:hAnsi="Arial" w:cs="Arial"/>
        </w:rPr>
        <w:t>engineering and/or architectural</w:t>
      </w:r>
      <w:r w:rsidR="00A66344" w:rsidRPr="00A66344">
        <w:rPr>
          <w:rFonts w:ascii="Arial" w:hAnsi="Arial" w:cs="Arial"/>
        </w:rPr>
        <w:t xml:space="preserve"> services to perform services related to </w:t>
      </w:r>
      <w:r w:rsidR="00F2057D">
        <w:rPr>
          <w:rFonts w:ascii="Arial" w:hAnsi="Arial" w:cs="Arial"/>
        </w:rPr>
        <w:t xml:space="preserve">a </w:t>
      </w:r>
      <w:r w:rsidR="00543B77" w:rsidRPr="00543B77">
        <w:rPr>
          <w:rFonts w:ascii="Arial" w:hAnsi="Arial" w:cs="Arial"/>
        </w:rPr>
        <w:t>Feasibility Study that includes; evaluating the need for a new transfer station and modifications to the current Central Transfer Station to accommodate growth and expansion; identifying and evaluating potential sites for a new transfer station, service levels, preliminary facility design, and rate structures for ongoing operations of solid waste throughout Lewis County.</w:t>
      </w:r>
    </w:p>
    <w:p w:rsidR="00543B77" w:rsidRPr="00A66344" w:rsidRDefault="00543B77" w:rsidP="00484864">
      <w:pPr>
        <w:rPr>
          <w:rFonts w:ascii="Arial" w:hAnsi="Arial" w:cs="Arial"/>
        </w:rPr>
      </w:pPr>
    </w:p>
    <w:p w:rsidR="007C311D" w:rsidRPr="00A66344" w:rsidRDefault="007C311D" w:rsidP="007C311D">
      <w:pPr>
        <w:rPr>
          <w:rFonts w:ascii="Arial" w:hAnsi="Arial" w:cs="Arial"/>
        </w:rPr>
      </w:pPr>
      <w:r w:rsidRPr="00A66344">
        <w:rPr>
          <w:rFonts w:ascii="Arial" w:hAnsi="Arial" w:cs="Arial"/>
        </w:rPr>
        <w:t xml:space="preserve">Firms desiring consideration shall submit </w:t>
      </w:r>
      <w:r w:rsidR="00A66344">
        <w:rPr>
          <w:rFonts w:ascii="Arial" w:hAnsi="Arial" w:cs="Arial"/>
        </w:rPr>
        <w:t>four</w:t>
      </w:r>
      <w:r w:rsidRPr="00A66344">
        <w:rPr>
          <w:rFonts w:ascii="Arial" w:hAnsi="Arial" w:cs="Arial"/>
        </w:rPr>
        <w:t xml:space="preserve"> copies of a complete proposal packet to Lewis County Public Works, 2025 NE Kresky Avenue, Chehalis, WA 98532, by </w:t>
      </w:r>
      <w:r w:rsidR="00543B77">
        <w:rPr>
          <w:rFonts w:ascii="Arial" w:hAnsi="Arial" w:cs="Arial"/>
        </w:rPr>
        <w:t>3</w:t>
      </w:r>
      <w:r w:rsidRPr="00A66344">
        <w:rPr>
          <w:rFonts w:ascii="Arial" w:hAnsi="Arial" w:cs="Arial"/>
        </w:rPr>
        <w:t xml:space="preserve">:00 PM </w:t>
      </w:r>
      <w:r w:rsidR="003175B5">
        <w:rPr>
          <w:rFonts w:ascii="Arial" w:hAnsi="Arial" w:cs="Arial"/>
        </w:rPr>
        <w:t xml:space="preserve">local time, </w:t>
      </w:r>
      <w:r w:rsidR="00543B77">
        <w:rPr>
          <w:rFonts w:ascii="Arial" w:hAnsi="Arial" w:cs="Arial"/>
        </w:rPr>
        <w:t>November 4</w:t>
      </w:r>
      <w:r w:rsidR="00026403" w:rsidRPr="003175B5">
        <w:rPr>
          <w:rFonts w:ascii="Arial" w:hAnsi="Arial" w:cs="Arial"/>
        </w:rPr>
        <w:t>, 201</w:t>
      </w:r>
      <w:r w:rsidR="00F2057D" w:rsidRPr="003175B5">
        <w:rPr>
          <w:rFonts w:ascii="Arial" w:hAnsi="Arial" w:cs="Arial"/>
        </w:rPr>
        <w:t>9</w:t>
      </w:r>
      <w:r w:rsidRPr="003175B5">
        <w:rPr>
          <w:rFonts w:ascii="Arial" w:hAnsi="Arial" w:cs="Arial"/>
        </w:rPr>
        <w:t>.</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 xml:space="preserve">For more information about the project and submittal requirements contact </w:t>
      </w:r>
      <w:r w:rsidR="00C06EAA">
        <w:rPr>
          <w:rFonts w:ascii="Arial" w:hAnsi="Arial" w:cs="Arial"/>
        </w:rPr>
        <w:t>Josh Metcalf</w:t>
      </w:r>
      <w:r w:rsidR="00F05F4A">
        <w:rPr>
          <w:rFonts w:ascii="Arial" w:hAnsi="Arial" w:cs="Arial"/>
        </w:rPr>
        <w:t xml:space="preserve"> </w:t>
      </w:r>
      <w:r w:rsidRPr="00A66344">
        <w:rPr>
          <w:rFonts w:ascii="Arial" w:hAnsi="Arial" w:cs="Arial"/>
        </w:rPr>
        <w:t>at 360-740-</w:t>
      </w:r>
      <w:r w:rsidR="00A66344">
        <w:rPr>
          <w:rFonts w:ascii="Arial" w:hAnsi="Arial" w:cs="Arial"/>
        </w:rPr>
        <w:t>27</w:t>
      </w:r>
      <w:r w:rsidR="00C06EAA">
        <w:rPr>
          <w:rFonts w:ascii="Arial" w:hAnsi="Arial" w:cs="Arial"/>
        </w:rPr>
        <w:t>62</w:t>
      </w:r>
      <w:r w:rsidRPr="00A66344">
        <w:rPr>
          <w:rFonts w:ascii="Arial" w:hAnsi="Arial" w:cs="Arial"/>
        </w:rPr>
        <w:t xml:space="preserve"> or </w:t>
      </w:r>
      <w:hyperlink r:id="rId7" w:history="1">
        <w:r w:rsidR="00C06EAA" w:rsidRPr="00856164">
          <w:rPr>
            <w:rStyle w:val="Hyperlink"/>
            <w:rFonts w:ascii="Arial" w:hAnsi="Arial" w:cs="Arial"/>
          </w:rPr>
          <w:t>josh.metcalf@lewiscountywa.gov</w:t>
        </w:r>
      </w:hyperlink>
      <w:r w:rsidRPr="00A66344">
        <w:rPr>
          <w:rFonts w:ascii="Arial" w:hAnsi="Arial" w:cs="Arial"/>
        </w:rPr>
        <w:t xml:space="preserve"> or www.lewiscountywa.gov for an information packet. </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Lewis County is an equal opportunity and affirmative action employer.  Minority-and women-owned firms are encouraged to submit statements.</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The Recipient, in accordance with Title VI of the Civil Rights Act of 1964, 78 Stat. 252, 42 U.S.C. 200D-4 and Title 49, Code of Federal Regulations, Department of Transportation, subtitle A, Office of the Secretary, Part 21, nondiscrimination in federally-assisted programs of the Department of Transportation issued pursuant to such Act, herby notifies all bidd</w:t>
      </w:r>
      <w:r w:rsidR="00470F60">
        <w:rPr>
          <w:rFonts w:ascii="Arial" w:hAnsi="Arial" w:cs="Arial"/>
        </w:rPr>
        <w:t>ers that it will affirmatively e</w:t>
      </w:r>
      <w:r w:rsidRPr="00A66344">
        <w:rPr>
          <w:rFonts w:ascii="Arial" w:hAnsi="Arial" w:cs="Arial"/>
        </w:rPr>
        <w:t>nsure that any contract entered into pursuant to this advertisement, disadvantaged enterprises as defined at 49 CFR Part 26 will be afforded full opportunity to submit bids in response to this invitation and will not be discriminated against on the grounds of race, color, national origin, or sex in consideration for an award.</w:t>
      </w:r>
    </w:p>
    <w:p w:rsidR="007C311D" w:rsidRPr="00A66344" w:rsidRDefault="007C311D" w:rsidP="007C311D">
      <w:pPr>
        <w:rPr>
          <w:rFonts w:ascii="Arial" w:hAnsi="Arial" w:cs="Arial"/>
        </w:rPr>
      </w:pPr>
    </w:p>
    <w:p w:rsidR="00BF5245" w:rsidRPr="00A66344" w:rsidRDefault="00FD42EE" w:rsidP="008C288D">
      <w:pPr>
        <w:rPr>
          <w:rFonts w:ascii="Arial" w:hAnsi="Arial" w:cs="Arial"/>
        </w:rPr>
      </w:pPr>
      <w:r w:rsidRPr="00A66344">
        <w:rPr>
          <w:rFonts w:ascii="Arial" w:hAnsi="Arial" w:cs="Arial"/>
        </w:rPr>
        <w:tab/>
        <w:t xml:space="preserve">DATED this </w:t>
      </w:r>
      <w:r w:rsidR="00543B77">
        <w:rPr>
          <w:rFonts w:ascii="Arial" w:hAnsi="Arial" w:cs="Arial"/>
        </w:rPr>
        <w:t>7</w:t>
      </w:r>
      <w:r w:rsidR="005E64DF" w:rsidRPr="005E64DF">
        <w:rPr>
          <w:rFonts w:ascii="Arial" w:hAnsi="Arial" w:cs="Arial"/>
          <w:vertAlign w:val="superscript"/>
        </w:rPr>
        <w:t>th</w:t>
      </w:r>
      <w:r w:rsidR="005E64DF">
        <w:rPr>
          <w:rFonts w:ascii="Arial" w:hAnsi="Arial" w:cs="Arial"/>
        </w:rPr>
        <w:t xml:space="preserve"> </w:t>
      </w:r>
      <w:r w:rsidR="00BF5245" w:rsidRPr="00A66344">
        <w:rPr>
          <w:rFonts w:ascii="Arial" w:hAnsi="Arial" w:cs="Arial"/>
        </w:rPr>
        <w:t xml:space="preserve">day of </w:t>
      </w:r>
      <w:r w:rsidR="00543B77">
        <w:rPr>
          <w:rFonts w:ascii="Arial" w:hAnsi="Arial" w:cs="Arial"/>
        </w:rPr>
        <w:t>Octob</w:t>
      </w:r>
      <w:r w:rsidR="003175B5">
        <w:rPr>
          <w:rFonts w:ascii="Arial" w:hAnsi="Arial" w:cs="Arial"/>
        </w:rPr>
        <w:t>er</w:t>
      </w:r>
      <w:r w:rsidR="00BF5245" w:rsidRPr="00A66344">
        <w:rPr>
          <w:rFonts w:ascii="Arial" w:hAnsi="Arial" w:cs="Arial"/>
        </w:rPr>
        <w:t>, 201</w:t>
      </w:r>
      <w:r w:rsidR="00543B77">
        <w:rPr>
          <w:rFonts w:ascii="Arial" w:hAnsi="Arial" w:cs="Arial"/>
        </w:rPr>
        <w:t>9</w:t>
      </w:r>
      <w:r w:rsidR="00BF5245" w:rsidRPr="00A66344">
        <w:rPr>
          <w:rFonts w:ascii="Arial" w:hAnsi="Arial" w:cs="Arial"/>
        </w:rPr>
        <w:t>.</w:t>
      </w: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ab/>
        <w:t>_____________________________________</w:t>
      </w:r>
    </w:p>
    <w:p w:rsidR="00BF5245" w:rsidRPr="00A66344" w:rsidRDefault="00BF5245" w:rsidP="008C288D">
      <w:pPr>
        <w:rPr>
          <w:rFonts w:ascii="Arial" w:hAnsi="Arial" w:cs="Arial"/>
        </w:rPr>
      </w:pPr>
      <w:r w:rsidRPr="00A66344">
        <w:rPr>
          <w:rFonts w:ascii="Arial" w:hAnsi="Arial" w:cs="Arial"/>
        </w:rPr>
        <w:tab/>
        <w:t>Clerk of the Board of County Commissioners</w:t>
      </w:r>
    </w:p>
    <w:p w:rsidR="00BF5245" w:rsidRPr="00A66344" w:rsidRDefault="00BF5245" w:rsidP="008C288D">
      <w:pPr>
        <w:rPr>
          <w:rFonts w:ascii="Arial" w:hAnsi="Arial" w:cs="Arial"/>
        </w:rPr>
      </w:pPr>
      <w:r w:rsidRPr="00A66344">
        <w:rPr>
          <w:rFonts w:ascii="Arial" w:hAnsi="Arial" w:cs="Arial"/>
        </w:rPr>
        <w:tab/>
        <w:t>Lewis County, WA</w:t>
      </w:r>
    </w:p>
    <w:p w:rsidR="00BF5245" w:rsidRPr="00A66344" w:rsidRDefault="00BF5245" w:rsidP="008C288D">
      <w:pPr>
        <w:rPr>
          <w:rFonts w:ascii="Arial" w:hAnsi="Arial" w:cs="Arial"/>
        </w:rPr>
      </w:pP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 xml:space="preserve">PUBLISH:  </w:t>
      </w:r>
      <w:r w:rsidRPr="00A66344">
        <w:rPr>
          <w:rFonts w:ascii="Arial" w:hAnsi="Arial" w:cs="Arial"/>
        </w:rPr>
        <w:tab/>
      </w:r>
      <w:r w:rsidR="00026403" w:rsidRPr="00A66344">
        <w:rPr>
          <w:rFonts w:ascii="Arial" w:hAnsi="Arial" w:cs="Arial"/>
        </w:rPr>
        <w:t>The Chronicle</w:t>
      </w:r>
      <w:r w:rsidRPr="00A66344">
        <w:rPr>
          <w:rFonts w:ascii="Arial" w:hAnsi="Arial" w:cs="Arial"/>
        </w:rPr>
        <w:t xml:space="preserve"> –</w:t>
      </w:r>
      <w:r w:rsidR="00026403" w:rsidRPr="00A66344">
        <w:rPr>
          <w:rFonts w:ascii="Arial" w:hAnsi="Arial" w:cs="Arial"/>
        </w:rPr>
        <w:t xml:space="preserve"> </w:t>
      </w:r>
      <w:r w:rsidR="00543B77">
        <w:rPr>
          <w:rFonts w:ascii="Arial" w:hAnsi="Arial" w:cs="Arial"/>
        </w:rPr>
        <w:t>October 8 and 15, 2019</w:t>
      </w:r>
    </w:p>
    <w:p w:rsidR="00BF5245" w:rsidRPr="00A66344" w:rsidRDefault="00BF5245" w:rsidP="008C288D">
      <w:pPr>
        <w:rPr>
          <w:rFonts w:ascii="Arial" w:hAnsi="Arial" w:cs="Arial"/>
        </w:rPr>
      </w:pPr>
      <w:r w:rsidRPr="00A66344">
        <w:rPr>
          <w:rFonts w:ascii="Arial" w:hAnsi="Arial" w:cs="Arial"/>
        </w:rPr>
        <w:tab/>
      </w:r>
      <w:r w:rsidRPr="00A66344">
        <w:rPr>
          <w:rFonts w:ascii="Arial" w:hAnsi="Arial" w:cs="Arial"/>
        </w:rPr>
        <w:tab/>
        <w:t>Dail</w:t>
      </w:r>
      <w:r w:rsidR="003175B5">
        <w:rPr>
          <w:rFonts w:ascii="Arial" w:hAnsi="Arial" w:cs="Arial"/>
        </w:rPr>
        <w:t xml:space="preserve">y Journal of Commerce (Seattle) </w:t>
      </w:r>
      <w:r w:rsidR="00C06EAA">
        <w:rPr>
          <w:rFonts w:ascii="Arial" w:hAnsi="Arial" w:cs="Arial"/>
        </w:rPr>
        <w:t>October 9, 2019</w:t>
      </w:r>
    </w:p>
    <w:p w:rsidR="00BF5245" w:rsidRPr="00A66344" w:rsidRDefault="00BF5245" w:rsidP="008C288D">
      <w:pPr>
        <w:rPr>
          <w:rFonts w:ascii="Arial" w:hAnsi="Arial" w:cs="Arial"/>
        </w:rPr>
      </w:pPr>
      <w:r w:rsidRPr="00A66344">
        <w:rPr>
          <w:rFonts w:ascii="Arial" w:hAnsi="Arial" w:cs="Arial"/>
        </w:rPr>
        <w:tab/>
      </w:r>
      <w:r w:rsidRPr="00A66344">
        <w:rPr>
          <w:rFonts w:ascii="Arial" w:hAnsi="Arial" w:cs="Arial"/>
        </w:rPr>
        <w:tab/>
        <w:t>Lewis County Web Site @</w:t>
      </w:r>
      <w:r w:rsidR="00C06EAA">
        <w:rPr>
          <w:rFonts w:ascii="Arial" w:hAnsi="Arial" w:cs="Arial"/>
        </w:rPr>
        <w:t xml:space="preserve"> </w:t>
      </w:r>
      <w:r w:rsidRPr="00A66344">
        <w:rPr>
          <w:rFonts w:ascii="Arial" w:hAnsi="Arial" w:cs="Arial"/>
        </w:rPr>
        <w:t>www.lewiscountywa.gov</w:t>
      </w:r>
    </w:p>
    <w:p w:rsidR="00BF5245" w:rsidRPr="00483D71" w:rsidRDefault="00BF5245" w:rsidP="00483D71">
      <w:pPr>
        <w:ind w:start="72pt"/>
        <w:rPr>
          <w:rFonts w:ascii="Arial" w:hAnsi="Arial" w:cs="Arial"/>
          <w:sz w:val="22"/>
          <w:szCs w:val="22"/>
        </w:rPr>
      </w:pPr>
      <w:r w:rsidRPr="00483D71">
        <w:rPr>
          <w:rFonts w:ascii="Arial" w:hAnsi="Arial" w:cs="Arial"/>
          <w:sz w:val="22"/>
          <w:szCs w:val="22"/>
        </w:rPr>
        <w:tab/>
      </w:r>
    </w:p>
    <w:p w:rsidR="00484864" w:rsidRPr="00483D71" w:rsidRDefault="00484864" w:rsidP="00484864">
      <w:pPr>
        <w:spacing w:after="6pt"/>
        <w:rPr>
          <w:rFonts w:ascii="Arial" w:hAnsi="Arial" w:cs="Arial"/>
          <w:sz w:val="22"/>
          <w:szCs w:val="22"/>
        </w:rPr>
      </w:pPr>
    </w:p>
    <w:sectPr w:rsidR="00484864" w:rsidRPr="00483D71" w:rsidSect="00D512ED">
      <w:pgSz w:w="612pt" w:h="792pt"/>
      <w:pgMar w:top="43.20pt" w:right="50.40pt" w:bottom="43.20pt" w:left="50.40pt" w:header="36pt" w:footer="36pt" w:gutter="0pt"/>
      <w:cols w:space="36pt"/>
      <w:docGrid w:linePitch="360"/>
    </w:sectPr>
  </w:body>
</w:document>
</file>

<file path=word/endnotes.xml><?xml version="1.0" encoding="utf-8"?>
<w:end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endnote w:type="separator" w:id="-1">
    <w:p w:rsidR="00C21E1A" w:rsidRDefault="00C21E1A" w:rsidP="0068723A">
      <w:r>
        <w:separator/>
      </w:r>
    </w:p>
  </w:endnote>
  <w:endnote w:type="continuationSeparator" w:id="0">
    <w:p w:rsidR="00C21E1A" w:rsidRDefault="00C21E1A" w:rsidP="0068723A">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iso-8859-1"/>
    <w:family w:val="swiss"/>
    <w:pitch w:val="variable"/>
    <w:sig w:usb0="E0002AFF" w:usb1="C000247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Arial">
    <w:panose1 w:val="020B0604020202020204"/>
    <w:charset w:characterSet="iso-8859-1"/>
    <w:family w:val="swiss"/>
    <w:pitch w:val="variable"/>
    <w:sig w:usb0="E0002EFF" w:usb1="C000785B" w:usb2="00000009" w:usb3="00000000" w:csb0="000001FF" w:csb1="00000000"/>
  </w:font>
  <w:font w:name="Calibri Light">
    <w:panose1 w:val="020F0302020204030204"/>
    <w:charset w:characterSet="iso-8859-1"/>
    <w:family w:val="swiss"/>
    <w:pitch w:val="variable"/>
    <w:sig w:usb0="E0002AFF" w:usb1="C000247B" w:usb2="00000009" w:usb3="00000000" w:csb0="000001FF" w:csb1="00000000"/>
  </w:font>
</w:fonts>
</file>

<file path=word/footnotes.xml><?xml version="1.0" encoding="utf-8"?>
<w:foot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footnote w:type="separator" w:id="-1">
    <w:p w:rsidR="00C21E1A" w:rsidRDefault="00C21E1A" w:rsidP="0068723A">
      <w:r>
        <w:separator/>
      </w:r>
    </w:p>
  </w:footnote>
  <w:footnote w:type="continuationSeparator" w:id="0">
    <w:p w:rsidR="00C21E1A" w:rsidRDefault="00C21E1A" w:rsidP="0068723A">
      <w:r>
        <w:continuationSeparator/>
      </w:r>
    </w:p>
  </w:footnote>
</w:footnotes>
</file>

<file path=word/numbering.xml><?xml version="1.0" encoding="utf-8"?>
<w:numbering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abstractNum w:abstractNumId="0">
    <w:nsid w:val="1D865434"/>
    <w:multiLevelType w:val="hybridMultilevel"/>
    <w:tmpl w:val="2924CE7E"/>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
    <w:nsid w:val="2C394DAB"/>
    <w:multiLevelType w:val="hybridMultilevel"/>
    <w:tmpl w:val="9848AB06"/>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2">
    <w:nsid w:val="2C4809F2"/>
    <w:multiLevelType w:val="hybridMultilevel"/>
    <w:tmpl w:val="D6B69870"/>
    <w:lvl w:ilvl="0" w:tplc="0409000F">
      <w:start w:val="1"/>
      <w:numFmt w:val="decimal"/>
      <w:lvlText w:val="%1."/>
      <w:lvlJc w:val="start"/>
      <w:pPr>
        <w:ind w:start="36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3">
    <w:nsid w:val="2D060066"/>
    <w:multiLevelType w:val="hybridMultilevel"/>
    <w:tmpl w:val="CD129F42"/>
    <w:lvl w:ilvl="0" w:tplc="04090001">
      <w:start w:val="1"/>
      <w:numFmt w:val="bullet"/>
      <w:lvlText w:val=""/>
      <w:lvlJc w:val="start"/>
      <w:pPr>
        <w:ind w:start="75pt" w:hanging="18pt"/>
      </w:pPr>
      <w:rPr>
        <w:rFonts w:ascii="Symbol" w:hAnsi="Symbol" w:hint="default"/>
      </w:rPr>
    </w:lvl>
    <w:lvl w:ilvl="1" w:tplc="04090003" w:tentative="1">
      <w:start w:val="1"/>
      <w:numFmt w:val="bullet"/>
      <w:lvlText w:val="o"/>
      <w:lvlJc w:val="start"/>
      <w:pPr>
        <w:ind w:start="111pt" w:hanging="18pt"/>
      </w:pPr>
      <w:rPr>
        <w:rFonts w:ascii="Courier New" w:hAnsi="Courier New" w:cs="Courier New" w:hint="default"/>
      </w:rPr>
    </w:lvl>
    <w:lvl w:ilvl="2" w:tplc="04090005" w:tentative="1">
      <w:start w:val="1"/>
      <w:numFmt w:val="bullet"/>
      <w:lvlText w:val=""/>
      <w:lvlJc w:val="start"/>
      <w:pPr>
        <w:ind w:start="147pt" w:hanging="18pt"/>
      </w:pPr>
      <w:rPr>
        <w:rFonts w:ascii="Wingdings" w:hAnsi="Wingdings" w:hint="default"/>
      </w:rPr>
    </w:lvl>
    <w:lvl w:ilvl="3" w:tplc="04090001" w:tentative="1">
      <w:start w:val="1"/>
      <w:numFmt w:val="bullet"/>
      <w:lvlText w:val=""/>
      <w:lvlJc w:val="start"/>
      <w:pPr>
        <w:ind w:start="183pt" w:hanging="18pt"/>
      </w:pPr>
      <w:rPr>
        <w:rFonts w:ascii="Symbol" w:hAnsi="Symbol" w:hint="default"/>
      </w:rPr>
    </w:lvl>
    <w:lvl w:ilvl="4" w:tplc="04090003" w:tentative="1">
      <w:start w:val="1"/>
      <w:numFmt w:val="bullet"/>
      <w:lvlText w:val="o"/>
      <w:lvlJc w:val="start"/>
      <w:pPr>
        <w:ind w:start="219pt" w:hanging="18pt"/>
      </w:pPr>
      <w:rPr>
        <w:rFonts w:ascii="Courier New" w:hAnsi="Courier New" w:cs="Courier New" w:hint="default"/>
      </w:rPr>
    </w:lvl>
    <w:lvl w:ilvl="5" w:tplc="04090005" w:tentative="1">
      <w:start w:val="1"/>
      <w:numFmt w:val="bullet"/>
      <w:lvlText w:val=""/>
      <w:lvlJc w:val="start"/>
      <w:pPr>
        <w:ind w:start="255pt" w:hanging="18pt"/>
      </w:pPr>
      <w:rPr>
        <w:rFonts w:ascii="Wingdings" w:hAnsi="Wingdings" w:hint="default"/>
      </w:rPr>
    </w:lvl>
    <w:lvl w:ilvl="6" w:tplc="04090001" w:tentative="1">
      <w:start w:val="1"/>
      <w:numFmt w:val="bullet"/>
      <w:lvlText w:val=""/>
      <w:lvlJc w:val="start"/>
      <w:pPr>
        <w:ind w:start="291pt" w:hanging="18pt"/>
      </w:pPr>
      <w:rPr>
        <w:rFonts w:ascii="Symbol" w:hAnsi="Symbol" w:hint="default"/>
      </w:rPr>
    </w:lvl>
    <w:lvl w:ilvl="7" w:tplc="04090003" w:tentative="1">
      <w:start w:val="1"/>
      <w:numFmt w:val="bullet"/>
      <w:lvlText w:val="o"/>
      <w:lvlJc w:val="start"/>
      <w:pPr>
        <w:ind w:start="327pt" w:hanging="18pt"/>
      </w:pPr>
      <w:rPr>
        <w:rFonts w:ascii="Courier New" w:hAnsi="Courier New" w:cs="Courier New" w:hint="default"/>
      </w:rPr>
    </w:lvl>
    <w:lvl w:ilvl="8" w:tplc="04090005" w:tentative="1">
      <w:start w:val="1"/>
      <w:numFmt w:val="bullet"/>
      <w:lvlText w:val=""/>
      <w:lvlJc w:val="start"/>
      <w:pPr>
        <w:ind w:start="363pt" w:hanging="18pt"/>
      </w:pPr>
      <w:rPr>
        <w:rFonts w:ascii="Wingdings" w:hAnsi="Wingdings" w:hint="default"/>
      </w:rPr>
    </w:lvl>
  </w:abstractNum>
  <w:abstractNum w:abstractNumId="4">
    <w:nsid w:val="30574596"/>
    <w:multiLevelType w:val="hybridMultilevel"/>
    <w:tmpl w:val="B62C29F6"/>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5">
    <w:nsid w:val="33E7574D"/>
    <w:multiLevelType w:val="hybridMultilevel"/>
    <w:tmpl w:val="E8581936"/>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6">
    <w:nsid w:val="5B2A256B"/>
    <w:multiLevelType w:val="hybridMultilevel"/>
    <w:tmpl w:val="4BD0C64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7">
    <w:nsid w:val="67B02076"/>
    <w:multiLevelType w:val="hybridMultilevel"/>
    <w:tmpl w:val="21726A82"/>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8">
    <w:nsid w:val="6AD65802"/>
    <w:multiLevelType w:val="hybridMultilevel"/>
    <w:tmpl w:val="34949E80"/>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9">
    <w:nsid w:val="6B363595"/>
    <w:multiLevelType w:val="hybridMultilevel"/>
    <w:tmpl w:val="B8CA9C38"/>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0">
    <w:nsid w:val="6DBB66AF"/>
    <w:multiLevelType w:val="hybridMultilevel"/>
    <w:tmpl w:val="F48EB0F8"/>
    <w:lvl w:ilvl="0" w:tplc="0409000F">
      <w:start w:val="1"/>
      <w:numFmt w:val="decimal"/>
      <w:lvlText w:val="%1."/>
      <w:lvlJc w:val="start"/>
      <w:pPr>
        <w:ind w:start="36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1">
    <w:nsid w:val="734D12DD"/>
    <w:multiLevelType w:val="hybridMultilevel"/>
    <w:tmpl w:val="0A78F0FA"/>
    <w:lvl w:ilvl="0" w:tplc="0409000F">
      <w:start w:val="1"/>
      <w:numFmt w:val="decimal"/>
      <w:lvlText w:val="%1."/>
      <w:lvlJc w:val="start"/>
      <w:pPr>
        <w:ind w:start="36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zoom w:percent="100%"/>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6403"/>
    <w:rsid w:val="000606D1"/>
    <w:rsid w:val="000C573A"/>
    <w:rsid w:val="000F43FD"/>
    <w:rsid w:val="00101E39"/>
    <w:rsid w:val="0011360A"/>
    <w:rsid w:val="00170A1F"/>
    <w:rsid w:val="00170C43"/>
    <w:rsid w:val="00181E21"/>
    <w:rsid w:val="00187B97"/>
    <w:rsid w:val="00194865"/>
    <w:rsid w:val="002344B0"/>
    <w:rsid w:val="00257253"/>
    <w:rsid w:val="0026766C"/>
    <w:rsid w:val="00271916"/>
    <w:rsid w:val="002767DF"/>
    <w:rsid w:val="00297443"/>
    <w:rsid w:val="002B0C34"/>
    <w:rsid w:val="003175B5"/>
    <w:rsid w:val="00332A7B"/>
    <w:rsid w:val="00346FD6"/>
    <w:rsid w:val="00354947"/>
    <w:rsid w:val="003640AE"/>
    <w:rsid w:val="003C61ED"/>
    <w:rsid w:val="003D0C9E"/>
    <w:rsid w:val="003F7855"/>
    <w:rsid w:val="00412AA0"/>
    <w:rsid w:val="00421350"/>
    <w:rsid w:val="00470F5A"/>
    <w:rsid w:val="00470F60"/>
    <w:rsid w:val="00483D71"/>
    <w:rsid w:val="00484864"/>
    <w:rsid w:val="00484C4D"/>
    <w:rsid w:val="00487C10"/>
    <w:rsid w:val="004B5F42"/>
    <w:rsid w:val="005052B2"/>
    <w:rsid w:val="00526371"/>
    <w:rsid w:val="00543B77"/>
    <w:rsid w:val="005579C4"/>
    <w:rsid w:val="0057420D"/>
    <w:rsid w:val="00582FFA"/>
    <w:rsid w:val="005D168D"/>
    <w:rsid w:val="005E64DF"/>
    <w:rsid w:val="005F4E33"/>
    <w:rsid w:val="00605B7E"/>
    <w:rsid w:val="006169D0"/>
    <w:rsid w:val="006540B1"/>
    <w:rsid w:val="0068723A"/>
    <w:rsid w:val="00693262"/>
    <w:rsid w:val="00720E83"/>
    <w:rsid w:val="00721E83"/>
    <w:rsid w:val="00766DFA"/>
    <w:rsid w:val="007B771C"/>
    <w:rsid w:val="007C311D"/>
    <w:rsid w:val="0081251A"/>
    <w:rsid w:val="008A3E57"/>
    <w:rsid w:val="008A5566"/>
    <w:rsid w:val="008B6254"/>
    <w:rsid w:val="008C288D"/>
    <w:rsid w:val="009043AC"/>
    <w:rsid w:val="00907BF4"/>
    <w:rsid w:val="009158FF"/>
    <w:rsid w:val="0093733F"/>
    <w:rsid w:val="0098026A"/>
    <w:rsid w:val="009978B3"/>
    <w:rsid w:val="009B13AB"/>
    <w:rsid w:val="009D2AC6"/>
    <w:rsid w:val="009E6D3C"/>
    <w:rsid w:val="009F63A6"/>
    <w:rsid w:val="00A15206"/>
    <w:rsid w:val="00A6562D"/>
    <w:rsid w:val="00A66344"/>
    <w:rsid w:val="00A83E93"/>
    <w:rsid w:val="00AB29D8"/>
    <w:rsid w:val="00AB3113"/>
    <w:rsid w:val="00AF7DE0"/>
    <w:rsid w:val="00B10BBB"/>
    <w:rsid w:val="00B22F65"/>
    <w:rsid w:val="00B423BF"/>
    <w:rsid w:val="00B460F6"/>
    <w:rsid w:val="00B751E1"/>
    <w:rsid w:val="00BB03FB"/>
    <w:rsid w:val="00BF5245"/>
    <w:rsid w:val="00C028DE"/>
    <w:rsid w:val="00C06EAA"/>
    <w:rsid w:val="00C07B2A"/>
    <w:rsid w:val="00C2083A"/>
    <w:rsid w:val="00C21E1A"/>
    <w:rsid w:val="00C24787"/>
    <w:rsid w:val="00C841D9"/>
    <w:rsid w:val="00C96EAA"/>
    <w:rsid w:val="00CE017F"/>
    <w:rsid w:val="00CE624D"/>
    <w:rsid w:val="00CF7D6E"/>
    <w:rsid w:val="00D1212A"/>
    <w:rsid w:val="00D512ED"/>
    <w:rsid w:val="00D51EA2"/>
    <w:rsid w:val="00D85579"/>
    <w:rsid w:val="00D967E1"/>
    <w:rsid w:val="00DD17ED"/>
    <w:rsid w:val="00DF12E2"/>
    <w:rsid w:val="00E22BAB"/>
    <w:rsid w:val="00E52728"/>
    <w:rsid w:val="00E67A0B"/>
    <w:rsid w:val="00E901A4"/>
    <w:rsid w:val="00EC5258"/>
    <w:rsid w:val="00EE3353"/>
    <w:rsid w:val="00F05F4A"/>
    <w:rsid w:val="00F2057D"/>
    <w:rsid w:val="00F63548"/>
    <w:rsid w:val="00F77400"/>
    <w:rsid w:val="00FB796E"/>
    <w:rsid w:val="00FD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ED17AE0-FDBA-40FB-9C40-DAAC87C4BDB5}"/>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start="36pt"/>
      <w:contextualSpacing/>
    </w:pPr>
  </w:style>
  <w:style w:type="paragraph" w:styleId="Header">
    <w:name w:val="header"/>
    <w:basedOn w:val="Normal"/>
    <w:link w:val="HeaderChar"/>
    <w:uiPriority w:val="99"/>
    <w:unhideWhenUsed/>
    <w:rsid w:val="0068723A"/>
    <w:pPr>
      <w:tabs>
        <w:tab w:val="center" w:pos="234pt"/>
        <w:tab w:val="end" w:pos="468pt"/>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234pt"/>
        <w:tab w:val="end" w:pos="468pt"/>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Ind w:w="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CellMar>
        <w:top w:w="0pt" w:type="dxa"/>
        <w:start w:w="5.40pt" w:type="dxa"/>
        <w:bottom w:w="0pt" w:type="dxa"/>
        <w:end w:w="5.40pt" w:type="dxa"/>
      </w:tblCellMar>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purl.oclc.org/ooxml/officeDocument/relationships/fontTable" Target="fontTable.xml"/><Relationship Id="rId3" Type="http://purl.oclc.org/ooxml/officeDocument/relationships/settings" Target="settings.xml"/><Relationship Id="rId7" Type="http://purl.oclc.org/ooxml/officeDocument/relationships/hyperlink" Target="mailto:josh.metcalf@lewiscountywa.gov" TargetMode="Externa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 Id="rId9" Type="http://purl.oclc.org/ooxml/officeDocument/relationships/theme" Target="theme/theme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1</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2314</CharactersWithSpaces>
  <SharedDoc>false</SharedDoc>
  <HLinks>
    <vt:vector size="6" baseType="variant">
      <vt:variant>
        <vt:i4>2555973</vt:i4>
      </vt:variant>
      <vt:variant>
        <vt:i4>0</vt:i4>
      </vt:variant>
      <vt:variant>
        <vt:i4>0</vt:i4>
      </vt:variant>
      <vt:variant>
        <vt:i4>5</vt:i4>
      </vt:variant>
      <vt:variant>
        <vt:lpwstr>mailto:josh.metcalf@lewiscountywa.gov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Robin Saline</cp:lastModifiedBy>
  <cp:revision>2</cp:revision>
  <cp:lastPrinted>2016-02-26T18:33:00Z</cp:lastPrinted>
  <dcterms:created xsi:type="dcterms:W3CDTF">2019-09-25T23:32:00Z</dcterms:created>
  <dcterms:modified xsi:type="dcterms:W3CDTF">2019-09-25T23:32:00Z</dcterms:modified>
</cp:coreProperties>
</file>