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County Road Engineer. Resolution 20-</w:t>
      </w:r>
      <w:r w:rsidR="007335D1">
        <w:rPr>
          <w:rFonts w:ascii="Times New Roman" w:hAnsi="Times New Roman" w:cs="Times New Roman"/>
          <w:color w:val="000000"/>
          <w:sz w:val="24"/>
          <w:shd w:val="clear" w:color="auto" w:fill="FFFFFF"/>
        </w:rPr>
        <w:t>396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November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9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2020, directed the County Road Engineer to examine a portion of the </w:t>
      </w:r>
      <w:r w:rsidR="003F5091" w:rsidRP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Loren </w:t>
      </w:r>
      <w:proofErr w:type="spellStart"/>
      <w:r w:rsidR="003F5091" w:rsidRP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LaBree</w:t>
      </w:r>
      <w:proofErr w:type="spellEnd"/>
      <w:r w:rsidR="003F5091" w:rsidRP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Road No. 328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right of way,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November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3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2020 the Engineer's Report on the matter of the proposed vacation of a portion of </w:t>
      </w:r>
      <w:r w:rsidR="003F5091" w:rsidRP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Loren </w:t>
      </w:r>
      <w:proofErr w:type="spellStart"/>
      <w:r w:rsidR="003F5091" w:rsidRP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LaBree</w:t>
      </w:r>
      <w:proofErr w:type="spellEnd"/>
      <w:r w:rsidR="003F5091" w:rsidRP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Road No. 328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January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4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at or after the hour of 10:00 a.m.,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January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4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bookmarkStart w:id="0" w:name="_GoBack"/>
      <w:bookmarkEnd w:id="0"/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All that portion of the </w:t>
      </w:r>
      <w:r w:rsidR="003F5091" w:rsidRP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Loren </w:t>
      </w:r>
      <w:proofErr w:type="spellStart"/>
      <w:r w:rsidR="003F5091" w:rsidRP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>LaBree</w:t>
      </w:r>
      <w:proofErr w:type="spellEnd"/>
      <w:r w:rsidR="003F5091" w:rsidRP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Road No. 328</w:t>
      </w:r>
      <w:r w:rsidRPr="00387DDB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lying </w:t>
      </w:r>
      <w:r w:rsidR="003F5091" w:rsidRP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>between Bishop Road and Interstate 5, being l</w:t>
      </w:r>
      <w:r w:rsid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>ocated in the South Half of the</w:t>
      </w:r>
      <w:r w:rsidR="003F5091" w:rsidRP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Northeast Quarter </w:t>
      </w:r>
      <w:proofErr w:type="gramStart"/>
      <w:r w:rsidR="003F5091" w:rsidRP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>( S1</w:t>
      </w:r>
      <w:proofErr w:type="gramEnd"/>
      <w:r w:rsidR="003F5091" w:rsidRP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>/2 NE1/4) of Section 9, Township 13 North, Range 2 West, W.M.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>December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3F5091">
        <w:rPr>
          <w:rFonts w:ascii="Times New Roman" w:hAnsi="Times New Roman" w:cs="Times New Roman"/>
          <w:color w:val="212529"/>
          <w:sz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2020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3F5091">
        <w:rPr>
          <w:rFonts w:ascii="Times New Roman" w:hAnsi="Times New Roman" w:cs="Times New Roman"/>
          <w:sz w:val="24"/>
        </w:rPr>
        <w:t>December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3F5091">
        <w:rPr>
          <w:rFonts w:ascii="Times New Roman" w:hAnsi="Times New Roman" w:cs="Times New Roman"/>
          <w:sz w:val="24"/>
        </w:rPr>
        <w:t>8</w:t>
      </w:r>
      <w:r w:rsidR="00387DDB">
        <w:rPr>
          <w:rFonts w:ascii="Times New Roman" w:hAnsi="Times New Roman" w:cs="Times New Roman"/>
          <w:sz w:val="24"/>
        </w:rPr>
        <w:t>, 2020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The Chronicle </w:t>
      </w:r>
      <w:r w:rsidR="003F5091">
        <w:rPr>
          <w:rFonts w:ascii="Times New Roman" w:hAnsi="Times New Roman" w:cs="Times New Roman"/>
          <w:sz w:val="24"/>
        </w:rPr>
        <w:t>December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3F5091">
        <w:rPr>
          <w:rFonts w:ascii="Times New Roman" w:hAnsi="Times New Roman" w:cs="Times New Roman"/>
          <w:sz w:val="24"/>
        </w:rPr>
        <w:t>15</w:t>
      </w:r>
      <w:r w:rsidR="00387DDB">
        <w:rPr>
          <w:rFonts w:ascii="Times New Roman" w:hAnsi="Times New Roman" w:cs="Times New Roman"/>
          <w:sz w:val="24"/>
        </w:rPr>
        <w:t>, 2020</w:t>
      </w:r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387DDB"/>
    <w:rsid w:val="003F5091"/>
    <w:rsid w:val="00417CAE"/>
    <w:rsid w:val="005E4859"/>
    <w:rsid w:val="007335D1"/>
    <w:rsid w:val="009408DF"/>
    <w:rsid w:val="00AE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E470E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3</cp:revision>
  <dcterms:created xsi:type="dcterms:W3CDTF">2020-11-24T15:23:00Z</dcterms:created>
  <dcterms:modified xsi:type="dcterms:W3CDTF">2020-11-24T15:27:00Z</dcterms:modified>
</cp:coreProperties>
</file>