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715779">
        <w:rPr>
          <w:rFonts w:ascii="Times New Roman" w:hAnsi="Times New Roman"/>
          <w:spacing w:val="-3"/>
          <w:sz w:val="28"/>
          <w:szCs w:val="28"/>
        </w:rPr>
        <w:t xml:space="preserve">the </w:t>
      </w:r>
      <w:r w:rsidR="00715779" w:rsidRPr="008E340E">
        <w:rPr>
          <w:rFonts w:ascii="Arial" w:hAnsi="Arial" w:cs="Arial"/>
          <w:spacing w:val="-3"/>
          <w:sz w:val="22"/>
          <w:szCs w:val="22"/>
        </w:rPr>
        <w:t>City of WINLOCK</w:t>
      </w:r>
      <w:r w:rsidR="00715779">
        <w:rPr>
          <w:rFonts w:ascii="Times New Roman" w:hAnsi="Times New Roman"/>
          <w:spacing w:val="-3"/>
          <w:sz w:val="28"/>
          <w:szCs w:val="28"/>
        </w:rPr>
        <w:t xml:space="preserve"> </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 </w:t>
      </w:r>
      <w:r w:rsidR="00DD4248">
        <w:rPr>
          <w:rFonts w:ascii="Arial" w:hAnsi="Arial" w:cs="Arial"/>
          <w:color w:val="333333"/>
          <w:sz w:val="22"/>
          <w:szCs w:val="22"/>
          <w:shd w:val="clear" w:color="auto" w:fill="FFFFFF"/>
        </w:rPr>
        <w:t>sewer</w:t>
      </w:r>
      <w:r w:rsidR="00715779">
        <w:rPr>
          <w:rFonts w:ascii="Arial" w:hAnsi="Arial" w:cs="Arial"/>
          <w:color w:val="333333"/>
          <w:sz w:val="22"/>
          <w:szCs w:val="22"/>
          <w:shd w:val="clear" w:color="auto" w:fill="FFFFFF"/>
        </w:rPr>
        <w:t xml:space="preserve"> line</w:t>
      </w:r>
      <w:r w:rsidR="001A5E90" w:rsidRPr="00AE3E9A">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F0127C" w:rsidRPr="0035536B" w:rsidRDefault="00B75471" w:rsidP="009F334B">
      <w:pPr>
        <w:widowControl w:val="0"/>
        <w:tabs>
          <w:tab w:val="left" w:pos="1335"/>
        </w:tabs>
        <w:rPr>
          <w:rFonts w:ascii="Arial" w:hAnsi="Arial" w:cs="Arial"/>
          <w:sz w:val="22"/>
          <w:szCs w:val="22"/>
        </w:rPr>
      </w:pPr>
      <w:r>
        <w:rPr>
          <w:rFonts w:ascii="Arial" w:hAnsi="Arial" w:cs="Arial"/>
          <w:sz w:val="22"/>
          <w:szCs w:val="22"/>
        </w:rPr>
        <w:t>All those portions of</w:t>
      </w:r>
      <w:r w:rsidR="00715779">
        <w:rPr>
          <w:rFonts w:ascii="Arial" w:hAnsi="Arial" w:cs="Arial"/>
          <w:sz w:val="22"/>
          <w:szCs w:val="22"/>
        </w:rPr>
        <w:t xml:space="preserve"> Sections 9, 10, 15, 16, 21, 22, 26, 27, 28, 29, 33,</w:t>
      </w:r>
      <w:r>
        <w:rPr>
          <w:rFonts w:ascii="Arial" w:hAnsi="Arial" w:cs="Arial"/>
          <w:sz w:val="22"/>
          <w:szCs w:val="22"/>
        </w:rPr>
        <w:t xml:space="preserve"> 34, 35 in Township 12N, Range </w:t>
      </w:r>
      <w:r w:rsidR="00715779">
        <w:rPr>
          <w:rFonts w:ascii="Arial" w:hAnsi="Arial" w:cs="Arial"/>
          <w:sz w:val="22"/>
          <w:szCs w:val="22"/>
        </w:rPr>
        <w:t>2W</w:t>
      </w:r>
      <w:r w:rsidR="00132917">
        <w:rPr>
          <w:rFonts w:ascii="Arial" w:hAnsi="Arial" w:cs="Arial"/>
          <w:sz w:val="22"/>
          <w:szCs w:val="22"/>
        </w:rPr>
        <w:t>,</w:t>
      </w:r>
      <w:r w:rsidR="00715779">
        <w:rPr>
          <w:rFonts w:ascii="Arial" w:hAnsi="Arial" w:cs="Arial"/>
          <w:sz w:val="22"/>
          <w:szCs w:val="22"/>
        </w:rPr>
        <w:t xml:space="preserve"> </w:t>
      </w:r>
      <w:r>
        <w:rPr>
          <w:rFonts w:ascii="Arial" w:hAnsi="Arial" w:cs="Arial"/>
          <w:sz w:val="22"/>
          <w:szCs w:val="22"/>
        </w:rPr>
        <w:t>W.M.</w:t>
      </w:r>
      <w:r w:rsidR="001F64C2">
        <w:rPr>
          <w:rFonts w:ascii="Arial" w:hAnsi="Arial" w:cs="Arial"/>
          <w:sz w:val="22"/>
          <w:szCs w:val="22"/>
        </w:rPr>
        <w:t>,</w:t>
      </w:r>
      <w:r>
        <w:rPr>
          <w:rFonts w:ascii="Arial" w:hAnsi="Arial" w:cs="Arial"/>
          <w:sz w:val="22"/>
          <w:szCs w:val="22"/>
        </w:rPr>
        <w:t xml:space="preserve"> </w:t>
      </w:r>
      <w:r w:rsidR="00715779">
        <w:rPr>
          <w:rFonts w:ascii="Arial" w:hAnsi="Arial" w:cs="Arial"/>
          <w:sz w:val="22"/>
          <w:szCs w:val="22"/>
        </w:rPr>
        <w:t>and Sections 2, 3, 4 Township 11N, Range 02W</w:t>
      </w:r>
      <w:r w:rsidR="001F64C2">
        <w:rPr>
          <w:rFonts w:ascii="Arial" w:hAnsi="Arial" w:cs="Arial"/>
          <w:sz w:val="22"/>
          <w:szCs w:val="22"/>
        </w:rPr>
        <w:t>,</w:t>
      </w:r>
      <w:r w:rsidR="00715779">
        <w:rPr>
          <w:rFonts w:ascii="Arial" w:hAnsi="Arial" w:cs="Arial"/>
          <w:sz w:val="22"/>
          <w:szCs w:val="22"/>
        </w:rPr>
        <w:t xml:space="preserve"> W.M.</w:t>
      </w:r>
      <w:r w:rsidR="001F64C2">
        <w:rPr>
          <w:rFonts w:ascii="Arial" w:hAnsi="Arial" w:cs="Arial"/>
          <w:sz w:val="22"/>
          <w:szCs w:val="22"/>
        </w:rPr>
        <w:t>,</w:t>
      </w:r>
      <w:r w:rsidR="00715779">
        <w:rPr>
          <w:rFonts w:ascii="Arial" w:hAnsi="Arial" w:cs="Arial"/>
          <w:sz w:val="22"/>
          <w:szCs w:val="22"/>
        </w:rPr>
        <w:t xml:space="preserve"> </w:t>
      </w:r>
      <w:r w:rsidR="009F334B">
        <w:rPr>
          <w:rFonts w:ascii="Arial" w:hAnsi="Arial" w:cs="Arial"/>
          <w:sz w:val="22"/>
          <w:szCs w:val="22"/>
        </w:rPr>
        <w:t xml:space="preserve">All </w:t>
      </w:r>
      <w:r w:rsidR="00715779">
        <w:rPr>
          <w:rFonts w:ascii="Arial" w:hAnsi="Arial" w:cs="Arial"/>
          <w:sz w:val="22"/>
          <w:szCs w:val="22"/>
        </w:rPr>
        <w:t>in Lewis County Washington outside the corporate City limits of W</w:t>
      </w:r>
      <w:r>
        <w:rPr>
          <w:rFonts w:ascii="Arial" w:hAnsi="Arial" w:cs="Arial"/>
          <w:sz w:val="22"/>
          <w:szCs w:val="22"/>
        </w:rPr>
        <w:t>INLOCK</w:t>
      </w:r>
      <w:r w:rsidR="00715779">
        <w:rPr>
          <w:rFonts w:ascii="Arial" w:hAnsi="Arial" w:cs="Arial"/>
          <w:sz w:val="22"/>
          <w:szCs w:val="22"/>
        </w:rPr>
        <w:t xml:space="preserve"> and lying westerly of I-5.</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5F0E9A">
        <w:rPr>
          <w:rFonts w:ascii="Arial" w:hAnsi="Arial" w:cs="Arial"/>
          <w:spacing w:val="-3"/>
          <w:sz w:val="22"/>
          <w:szCs w:val="22"/>
        </w:rPr>
        <w:t>December 14</w:t>
      </w:r>
      <w:r w:rsidR="00715779">
        <w:rPr>
          <w:rFonts w:ascii="Arial" w:hAnsi="Arial" w:cs="Arial"/>
          <w:spacing w:val="-3"/>
          <w:sz w:val="22"/>
          <w:szCs w:val="22"/>
        </w:rPr>
        <w:t>,</w:t>
      </w:r>
      <w:r w:rsidR="00AE3E9A" w:rsidRPr="00AE3E9A">
        <w:rPr>
          <w:rFonts w:ascii="Arial" w:hAnsi="Arial" w:cs="Arial"/>
          <w:spacing w:val="-3"/>
          <w:sz w:val="22"/>
          <w:szCs w:val="22"/>
        </w:rPr>
        <w:t xml:space="preserve"> 2020, at or after 10 a.m., in the Commissioners’ Hearing Room on the 2nd floor of the Historic Courthouse in Chehalis, Washington, when and where all persons may appear and be heard upon the granting of the franchise. For exampl</w:t>
      </w:r>
      <w:r w:rsidR="001E5D36">
        <w:rPr>
          <w:rFonts w:ascii="Arial" w:hAnsi="Arial" w:cs="Arial"/>
          <w:spacing w:val="-3"/>
          <w:sz w:val="22"/>
          <w:szCs w:val="22"/>
        </w:rPr>
        <w:t>e, the hearing may start after 10 a</w:t>
      </w:r>
      <w:r w:rsidR="00AE3E9A" w:rsidRPr="00AE3E9A">
        <w:rPr>
          <w:rFonts w:ascii="Arial" w:hAnsi="Arial" w:cs="Arial"/>
          <w:spacing w:val="-3"/>
          <w:sz w:val="22"/>
          <w:szCs w:val="22"/>
        </w:rPr>
        <w:t xml:space="preserve">.m. as part of the only meeting of the day.  Please look at the Commissioners’ hearing schedule at </w:t>
      </w:r>
      <w:hyperlink r:id="rId6" w:history="1">
        <w:r w:rsidR="00AE3E9A" w:rsidRPr="00AE3E9A">
          <w:rPr>
            <w:rStyle w:val="Hyperlink"/>
            <w:rFonts w:ascii="Arial" w:hAnsi="Arial" w:cs="Arial"/>
            <w:spacing w:val="-3"/>
            <w:sz w:val="22"/>
            <w:szCs w:val="22"/>
          </w:rPr>
          <w:t>https://lewiscountywa.gov/offices/commissioners/agendas-calendar/</w:t>
        </w:r>
      </w:hyperlink>
      <w:r w:rsidR="00AE3E9A" w:rsidRPr="00AE3E9A">
        <w:rPr>
          <w:rFonts w:ascii="Arial" w:hAnsi="Arial" w:cs="Arial"/>
          <w:spacing w:val="-3"/>
          <w:sz w:val="22"/>
          <w:szCs w:val="22"/>
        </w:rPr>
        <w:t xml:space="preserve"> as </w:t>
      </w:r>
      <w:r w:rsidR="005F0E9A">
        <w:rPr>
          <w:rFonts w:ascii="Arial" w:hAnsi="Arial" w:cs="Arial"/>
          <w:spacing w:val="-3"/>
          <w:sz w:val="22"/>
          <w:szCs w:val="22"/>
        </w:rPr>
        <w:t>December 14</w:t>
      </w:r>
      <w:r w:rsidR="00AE3E9A" w:rsidRPr="00AE3E9A">
        <w:rPr>
          <w:rFonts w:ascii="Arial" w:hAnsi="Arial" w:cs="Arial"/>
          <w:spacing w:val="-3"/>
          <w:sz w:val="22"/>
          <w:szCs w:val="22"/>
        </w:rPr>
        <w:t>, 2020, approaches for updated details.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5F0E9A">
        <w:rPr>
          <w:rFonts w:ascii="Arial" w:hAnsi="Arial" w:cs="Arial"/>
          <w:spacing w:val="-3"/>
          <w:sz w:val="22"/>
          <w:szCs w:val="22"/>
        </w:rPr>
        <w:t>November</w:t>
      </w:r>
      <w:r w:rsidR="00715779">
        <w:rPr>
          <w:rFonts w:ascii="Arial" w:hAnsi="Arial" w:cs="Arial"/>
          <w:spacing w:val="-3"/>
          <w:sz w:val="22"/>
          <w:szCs w:val="22"/>
        </w:rPr>
        <w:t xml:space="preserve"> 1</w:t>
      </w:r>
      <w:r w:rsidR="005F0E9A">
        <w:rPr>
          <w:rFonts w:ascii="Arial" w:hAnsi="Arial" w:cs="Arial"/>
          <w:spacing w:val="-3"/>
          <w:sz w:val="22"/>
          <w:szCs w:val="22"/>
        </w:rPr>
        <w:t>6</w:t>
      </w:r>
      <w:r w:rsidR="00774604" w:rsidRPr="00AE3E9A">
        <w:rPr>
          <w:rFonts w:ascii="Arial" w:hAnsi="Arial" w:cs="Arial"/>
          <w:spacing w:val="-3"/>
          <w:sz w:val="22"/>
          <w:szCs w:val="22"/>
        </w:rPr>
        <w:t>, 2020</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DD4248">
        <w:rPr>
          <w:rFonts w:ascii="Arial" w:hAnsi="Arial" w:cs="Arial"/>
          <w:spacing w:val="-3"/>
          <w:sz w:val="22"/>
          <w:szCs w:val="22"/>
        </w:rPr>
        <w:t>November</w:t>
      </w:r>
      <w:r w:rsidR="00715779">
        <w:rPr>
          <w:rFonts w:ascii="Arial" w:hAnsi="Arial" w:cs="Arial"/>
          <w:spacing w:val="-3"/>
          <w:sz w:val="22"/>
          <w:szCs w:val="22"/>
        </w:rPr>
        <w:t xml:space="preserve"> </w:t>
      </w:r>
      <w:r w:rsidR="005F0E9A">
        <w:rPr>
          <w:rFonts w:ascii="Arial" w:hAnsi="Arial" w:cs="Arial"/>
          <w:spacing w:val="-3"/>
          <w:sz w:val="22"/>
          <w:szCs w:val="22"/>
        </w:rPr>
        <w:t>17</w:t>
      </w:r>
      <w:r w:rsidR="00715779">
        <w:rPr>
          <w:rFonts w:ascii="Arial" w:hAnsi="Arial" w:cs="Arial"/>
          <w:spacing w:val="-3"/>
          <w:sz w:val="22"/>
          <w:szCs w:val="22"/>
        </w:rPr>
        <w:t xml:space="preserve"> and </w:t>
      </w:r>
      <w:r w:rsidR="005F0E9A">
        <w:rPr>
          <w:rFonts w:ascii="Arial" w:hAnsi="Arial" w:cs="Arial"/>
          <w:spacing w:val="-3"/>
          <w:sz w:val="22"/>
          <w:szCs w:val="22"/>
        </w:rPr>
        <w:t>24</w:t>
      </w:r>
      <w:bookmarkStart w:id="0" w:name="_GoBack"/>
      <w:bookmarkEnd w:id="0"/>
      <w:r w:rsidR="00C3294A">
        <w:rPr>
          <w:rFonts w:ascii="Arial" w:hAnsi="Arial" w:cs="Arial"/>
          <w:spacing w:val="-3"/>
          <w:sz w:val="22"/>
          <w:szCs w:val="22"/>
        </w:rPr>
        <w:t>, 2020</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A3FF1"/>
    <w:rsid w:val="000E48C6"/>
    <w:rsid w:val="00113312"/>
    <w:rsid w:val="00131B7E"/>
    <w:rsid w:val="00132917"/>
    <w:rsid w:val="00144A09"/>
    <w:rsid w:val="00144C5C"/>
    <w:rsid w:val="00175106"/>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85F58"/>
    <w:rsid w:val="00286D36"/>
    <w:rsid w:val="002A1545"/>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0E9A"/>
    <w:rsid w:val="005F38B6"/>
    <w:rsid w:val="00605466"/>
    <w:rsid w:val="00611871"/>
    <w:rsid w:val="00612950"/>
    <w:rsid w:val="00630A51"/>
    <w:rsid w:val="006516EA"/>
    <w:rsid w:val="00665E67"/>
    <w:rsid w:val="00666DC4"/>
    <w:rsid w:val="00715779"/>
    <w:rsid w:val="007227FA"/>
    <w:rsid w:val="007455F1"/>
    <w:rsid w:val="00753B90"/>
    <w:rsid w:val="00760B20"/>
    <w:rsid w:val="007632C9"/>
    <w:rsid w:val="00772C13"/>
    <w:rsid w:val="00774604"/>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7A21"/>
    <w:rsid w:val="009F334B"/>
    <w:rsid w:val="009F70C5"/>
    <w:rsid w:val="009F7A25"/>
    <w:rsid w:val="00A21254"/>
    <w:rsid w:val="00A41981"/>
    <w:rsid w:val="00A4743C"/>
    <w:rsid w:val="00A50E76"/>
    <w:rsid w:val="00A6146F"/>
    <w:rsid w:val="00A8241A"/>
    <w:rsid w:val="00A84ADC"/>
    <w:rsid w:val="00A90C78"/>
    <w:rsid w:val="00A91F6D"/>
    <w:rsid w:val="00A96B97"/>
    <w:rsid w:val="00AC6CB3"/>
    <w:rsid w:val="00AE3E9A"/>
    <w:rsid w:val="00AF3358"/>
    <w:rsid w:val="00B10C1E"/>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A9772"/>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2</TotalTime>
  <Pages>1</Pages>
  <Words>299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3</cp:revision>
  <cp:lastPrinted>2020-07-23T15:18:00Z</cp:lastPrinted>
  <dcterms:created xsi:type="dcterms:W3CDTF">2020-10-22T18:31:00Z</dcterms:created>
  <dcterms:modified xsi:type="dcterms:W3CDTF">2020-10-27T18:20:00Z</dcterms:modified>
</cp:coreProperties>
</file>