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BF7EC7" w14:textId="77777777" w:rsidR="005005E2" w:rsidRPr="00F95757" w:rsidRDefault="005005E2" w:rsidP="00AF1842">
      <w:pPr>
        <w:tabs>
          <w:tab w:val="left" w:pos="5130"/>
          <w:tab w:val="left" w:pos="5310"/>
        </w:tabs>
        <w:jc w:val="center"/>
        <w:rPr>
          <w:rFonts w:asciiTheme="minorHAnsi" w:hAnsiTheme="minorHAnsi" w:cstheme="minorHAnsi"/>
          <w:b/>
          <w:i/>
          <w:szCs w:val="22"/>
        </w:rPr>
      </w:pPr>
    </w:p>
    <w:p w14:paraId="126F5510" w14:textId="77777777" w:rsidR="005005E2" w:rsidRPr="00F95757" w:rsidRDefault="00313511" w:rsidP="00AF1842">
      <w:pPr>
        <w:tabs>
          <w:tab w:val="left" w:pos="5130"/>
          <w:tab w:val="left" w:pos="5310"/>
        </w:tabs>
        <w:jc w:val="center"/>
        <w:rPr>
          <w:rFonts w:asciiTheme="minorHAnsi" w:hAnsiTheme="minorHAnsi" w:cstheme="minorHAnsi"/>
          <w:b/>
          <w:i/>
          <w:szCs w:val="22"/>
        </w:rPr>
      </w:pPr>
      <w:r>
        <w:rPr>
          <w:rFonts w:asciiTheme="minorHAnsi" w:hAnsiTheme="minorHAnsi" w:cstheme="minorHAnsi"/>
          <w:b/>
          <w:i/>
          <w:szCs w:val="22"/>
        </w:rPr>
        <w:t>ORDINANCE 1321</w:t>
      </w:r>
    </w:p>
    <w:p w14:paraId="541F0633" w14:textId="77777777" w:rsidR="00313511" w:rsidRDefault="00313511" w:rsidP="00F701AB">
      <w:pPr>
        <w:jc w:val="center"/>
        <w:rPr>
          <w:rFonts w:ascii="Calibri" w:hAnsi="Calibri" w:cs="Calibri"/>
          <w:b/>
          <w:i/>
        </w:rPr>
      </w:pPr>
    </w:p>
    <w:p w14:paraId="453DC5FE" w14:textId="77777777" w:rsidR="00F701AB" w:rsidRPr="007B2082" w:rsidRDefault="00F701AB" w:rsidP="00F701AB">
      <w:pPr>
        <w:jc w:val="center"/>
        <w:rPr>
          <w:rFonts w:ascii="Calibri" w:hAnsi="Calibri" w:cs="Calibri"/>
          <w:b/>
          <w:i/>
        </w:rPr>
      </w:pPr>
      <w:r w:rsidRPr="007B2082">
        <w:rPr>
          <w:rFonts w:ascii="Calibri" w:hAnsi="Calibri" w:cs="Calibri"/>
          <w:b/>
          <w:i/>
        </w:rPr>
        <w:t>BEFORE THE BOARD OF COUNTY COMMISSIONERS</w:t>
      </w:r>
    </w:p>
    <w:p w14:paraId="6DE17797" w14:textId="77777777" w:rsidR="00F701AB" w:rsidRPr="007B2082" w:rsidRDefault="00F701AB" w:rsidP="00F701AB">
      <w:pPr>
        <w:jc w:val="center"/>
        <w:rPr>
          <w:rFonts w:ascii="Calibri" w:hAnsi="Calibri" w:cs="Calibri"/>
          <w:b/>
          <w:i/>
        </w:rPr>
      </w:pPr>
      <w:r w:rsidRPr="007B2082">
        <w:rPr>
          <w:rFonts w:ascii="Calibri" w:hAnsi="Calibri" w:cs="Calibri"/>
          <w:b/>
          <w:i/>
        </w:rPr>
        <w:t>OF LEWIS COUNTY, WASHINGTON</w:t>
      </w:r>
    </w:p>
    <w:p w14:paraId="7DB5BF48" w14:textId="77777777" w:rsidR="00F701AB" w:rsidRPr="007B2082" w:rsidRDefault="00F701AB" w:rsidP="00F701AB">
      <w:pPr>
        <w:jc w:val="center"/>
        <w:rPr>
          <w:rFonts w:ascii="Calibri" w:hAnsi="Calibri" w:cs="Calibri"/>
          <w:b/>
          <w:i/>
        </w:rPr>
      </w:pPr>
    </w:p>
    <w:tbl>
      <w:tblPr>
        <w:tblW w:w="9389" w:type="dxa"/>
        <w:jc w:val="center"/>
        <w:tblLook w:val="04A0" w:firstRow="1" w:lastRow="0" w:firstColumn="1" w:lastColumn="0" w:noHBand="0" w:noVBand="1"/>
      </w:tblPr>
      <w:tblGrid>
        <w:gridCol w:w="5793"/>
        <w:gridCol w:w="285"/>
        <w:gridCol w:w="3311"/>
      </w:tblGrid>
      <w:tr w:rsidR="00F701AB" w:rsidRPr="007B2082" w14:paraId="5181E61E" w14:textId="77777777" w:rsidTr="00263360">
        <w:trPr>
          <w:trHeight w:val="630"/>
          <w:jc w:val="center"/>
        </w:trPr>
        <w:tc>
          <w:tcPr>
            <w:tcW w:w="5793" w:type="dxa"/>
            <w:shd w:val="clear" w:color="auto" w:fill="auto"/>
          </w:tcPr>
          <w:p w14:paraId="40782EDC" w14:textId="77777777" w:rsidR="00F701AB" w:rsidRPr="007B2082" w:rsidRDefault="00A80EC5" w:rsidP="00BE52EF">
            <w:pPr>
              <w:rPr>
                <w:rFonts w:ascii="Calibri" w:hAnsi="Calibri" w:cs="Calibri"/>
                <w:b/>
                <w:caps/>
              </w:rPr>
            </w:pPr>
            <w:r>
              <w:rPr>
                <w:rFonts w:ascii="Calibri" w:hAnsi="Calibri" w:cs="Calibri"/>
                <w:b/>
                <w:caps/>
              </w:rPr>
              <w:t xml:space="preserve">AN ORDINANCE </w:t>
            </w:r>
            <w:r w:rsidR="00B61478">
              <w:rPr>
                <w:rFonts w:ascii="Calibri" w:hAnsi="Calibri" w:cs="Calibri"/>
                <w:b/>
                <w:caps/>
              </w:rPr>
              <w:t>ESTABLISHING STATU</w:t>
            </w:r>
            <w:r w:rsidR="0056112F">
              <w:rPr>
                <w:rFonts w:ascii="Calibri" w:hAnsi="Calibri" w:cs="Calibri"/>
                <w:b/>
                <w:caps/>
              </w:rPr>
              <w:t>TORY AUTHORITY FOR THE LEWIS COUNTY MANAGER</w:t>
            </w:r>
          </w:p>
        </w:tc>
        <w:tc>
          <w:tcPr>
            <w:tcW w:w="285" w:type="dxa"/>
            <w:shd w:val="clear" w:color="auto" w:fill="auto"/>
          </w:tcPr>
          <w:p w14:paraId="5DAA7195" w14:textId="77777777" w:rsidR="00F701AB" w:rsidRDefault="00F701AB" w:rsidP="00590F5F">
            <w:pPr>
              <w:rPr>
                <w:rFonts w:ascii="Calibri" w:hAnsi="Calibri" w:cs="Calibri"/>
                <w:b/>
              </w:rPr>
            </w:pPr>
            <w:r>
              <w:rPr>
                <w:rFonts w:ascii="Calibri" w:hAnsi="Calibri" w:cs="Calibri"/>
                <w:b/>
              </w:rPr>
              <w:t>)</w:t>
            </w:r>
          </w:p>
          <w:p w14:paraId="6ED43BCA" w14:textId="77777777" w:rsidR="00F701AB" w:rsidRDefault="00F701AB" w:rsidP="009A40C9">
            <w:pPr>
              <w:rPr>
                <w:rFonts w:ascii="Calibri" w:hAnsi="Calibri" w:cs="Calibri"/>
                <w:b/>
              </w:rPr>
            </w:pPr>
            <w:r>
              <w:rPr>
                <w:rFonts w:ascii="Calibri" w:hAnsi="Calibri" w:cs="Calibri"/>
                <w:b/>
              </w:rPr>
              <w:t>)</w:t>
            </w:r>
          </w:p>
          <w:p w14:paraId="5F06AC57" w14:textId="77777777" w:rsidR="00EC6ED2" w:rsidRDefault="00EC6ED2" w:rsidP="009A40C9">
            <w:pPr>
              <w:rPr>
                <w:rFonts w:ascii="Calibri" w:hAnsi="Calibri" w:cs="Calibri"/>
                <w:b/>
              </w:rPr>
            </w:pPr>
            <w:r>
              <w:rPr>
                <w:rFonts w:ascii="Calibri" w:hAnsi="Calibri" w:cs="Calibri"/>
                <w:b/>
              </w:rPr>
              <w:t>)</w:t>
            </w:r>
          </w:p>
          <w:p w14:paraId="1E0E7E78" w14:textId="77777777" w:rsidR="00EC6ED2" w:rsidRPr="007B2082" w:rsidRDefault="00EC6ED2" w:rsidP="009A40C9">
            <w:pPr>
              <w:rPr>
                <w:rFonts w:ascii="Calibri" w:hAnsi="Calibri" w:cs="Calibri"/>
                <w:b/>
              </w:rPr>
            </w:pPr>
            <w:r>
              <w:rPr>
                <w:rFonts w:ascii="Calibri" w:hAnsi="Calibri" w:cs="Calibri"/>
                <w:b/>
              </w:rPr>
              <w:t>)</w:t>
            </w:r>
          </w:p>
        </w:tc>
        <w:tc>
          <w:tcPr>
            <w:tcW w:w="3311" w:type="dxa"/>
            <w:shd w:val="clear" w:color="auto" w:fill="auto"/>
          </w:tcPr>
          <w:p w14:paraId="2D16748C" w14:textId="77777777" w:rsidR="00F701AB" w:rsidRPr="007B2082" w:rsidRDefault="00A80EC5" w:rsidP="00A80EC5">
            <w:pPr>
              <w:rPr>
                <w:rFonts w:ascii="Calibri" w:hAnsi="Calibri" w:cs="Calibri"/>
                <w:b/>
              </w:rPr>
            </w:pPr>
            <w:r>
              <w:rPr>
                <w:rFonts w:ascii="Calibri" w:hAnsi="Calibri" w:cs="Calibri"/>
                <w:b/>
                <w:caps/>
              </w:rPr>
              <w:t>ORDINANCE</w:t>
            </w:r>
            <w:r w:rsidR="00F701AB" w:rsidRPr="007B2082">
              <w:rPr>
                <w:rFonts w:ascii="Calibri" w:hAnsi="Calibri" w:cs="Calibri"/>
                <w:b/>
                <w:caps/>
              </w:rPr>
              <w:t xml:space="preserve"> </w:t>
            </w:r>
            <w:r w:rsidR="00F701AB">
              <w:rPr>
                <w:rFonts w:ascii="Calibri" w:hAnsi="Calibri" w:cs="Calibri"/>
                <w:b/>
                <w:caps/>
              </w:rPr>
              <w:t>N</w:t>
            </w:r>
            <w:r w:rsidR="00F701AB" w:rsidRPr="007B2082">
              <w:rPr>
                <w:rFonts w:ascii="Calibri" w:hAnsi="Calibri" w:cs="Calibri"/>
                <w:b/>
                <w:caps/>
              </w:rPr>
              <w:t>o.</w:t>
            </w:r>
            <w:r w:rsidR="00F701AB" w:rsidRPr="007B2082">
              <w:rPr>
                <w:rFonts w:ascii="Calibri" w:hAnsi="Calibri" w:cs="Calibri"/>
                <w:b/>
              </w:rPr>
              <w:t xml:space="preserve"> </w:t>
            </w:r>
            <w:r w:rsidR="00CF56A8">
              <w:rPr>
                <w:rFonts w:ascii="Calibri" w:hAnsi="Calibri" w:cs="Calibri"/>
                <w:b/>
              </w:rPr>
              <w:t>1321</w:t>
            </w:r>
          </w:p>
        </w:tc>
      </w:tr>
    </w:tbl>
    <w:p w14:paraId="7F65DCC5" w14:textId="77777777" w:rsidR="00C676EE" w:rsidRDefault="00C676EE" w:rsidP="00235FC7">
      <w:pPr>
        <w:rPr>
          <w:rFonts w:asciiTheme="minorHAnsi" w:hAnsiTheme="minorHAnsi" w:cstheme="minorHAnsi"/>
          <w:b/>
          <w:szCs w:val="22"/>
        </w:rPr>
      </w:pPr>
    </w:p>
    <w:p w14:paraId="01D36389" w14:textId="77777777" w:rsidR="00BE52EF" w:rsidRPr="003373D0" w:rsidRDefault="00BE52EF" w:rsidP="00BE52EF">
      <w:pPr>
        <w:jc w:val="both"/>
        <w:rPr>
          <w:rFonts w:asciiTheme="minorHAnsi" w:hAnsiTheme="minorHAnsi" w:cstheme="minorHAnsi"/>
          <w:szCs w:val="22"/>
        </w:rPr>
      </w:pPr>
      <w:r w:rsidRPr="003373D0">
        <w:rPr>
          <w:rFonts w:asciiTheme="minorHAnsi" w:hAnsiTheme="minorHAnsi" w:cstheme="minorHAnsi"/>
          <w:b/>
          <w:szCs w:val="22"/>
        </w:rPr>
        <w:t>WHEREAS,</w:t>
      </w:r>
      <w:r w:rsidR="00CF56A8" w:rsidRPr="003373D0">
        <w:rPr>
          <w:rFonts w:asciiTheme="minorHAnsi" w:hAnsiTheme="minorHAnsi" w:cstheme="minorHAnsi"/>
          <w:szCs w:val="22"/>
        </w:rPr>
        <w:t xml:space="preserve"> </w:t>
      </w:r>
      <w:r w:rsidR="00B61478">
        <w:rPr>
          <w:rFonts w:asciiTheme="minorHAnsi" w:hAnsiTheme="minorHAnsi" w:cstheme="minorHAnsi"/>
          <w:szCs w:val="22"/>
        </w:rPr>
        <w:t>p</w:t>
      </w:r>
      <w:r w:rsidR="000B678D" w:rsidRPr="003373D0">
        <w:rPr>
          <w:rFonts w:asciiTheme="minorHAnsi" w:hAnsiTheme="minorHAnsi" w:cstheme="minorHAnsi"/>
          <w:szCs w:val="22"/>
        </w:rPr>
        <w:t>ursuant to RCW 36.16.070, the Board of County Commissioners (BOCC) may, in the exercise of its powers and performance of its functions and services, agree to delegate duties to deputies or other necessary employees</w:t>
      </w:r>
      <w:r w:rsidRPr="003373D0">
        <w:rPr>
          <w:rFonts w:asciiTheme="minorHAnsi" w:hAnsiTheme="minorHAnsi" w:cstheme="minorHAnsi"/>
          <w:szCs w:val="22"/>
        </w:rPr>
        <w:t>; and</w:t>
      </w:r>
    </w:p>
    <w:p w14:paraId="259E3CE3" w14:textId="77777777" w:rsidR="00BE52EF" w:rsidRPr="003373D0" w:rsidRDefault="00BE52EF" w:rsidP="00BE52EF">
      <w:pPr>
        <w:ind w:firstLine="720"/>
        <w:jc w:val="both"/>
        <w:rPr>
          <w:rFonts w:asciiTheme="minorHAnsi" w:hAnsiTheme="minorHAnsi" w:cstheme="minorHAnsi"/>
          <w:szCs w:val="22"/>
        </w:rPr>
      </w:pPr>
    </w:p>
    <w:p w14:paraId="42929A32" w14:textId="77777777" w:rsidR="00BE52EF" w:rsidRPr="003373D0" w:rsidRDefault="00BE52EF" w:rsidP="00BE52EF">
      <w:pPr>
        <w:jc w:val="both"/>
        <w:rPr>
          <w:rFonts w:asciiTheme="minorHAnsi" w:hAnsiTheme="minorHAnsi" w:cstheme="minorHAnsi"/>
          <w:szCs w:val="22"/>
        </w:rPr>
      </w:pPr>
      <w:r w:rsidRPr="003373D0">
        <w:rPr>
          <w:rFonts w:asciiTheme="minorHAnsi" w:hAnsiTheme="minorHAnsi" w:cstheme="minorHAnsi"/>
          <w:b/>
          <w:szCs w:val="22"/>
        </w:rPr>
        <w:t>WHEREAS,</w:t>
      </w:r>
      <w:r w:rsidR="000B678D" w:rsidRPr="003373D0">
        <w:rPr>
          <w:rFonts w:asciiTheme="minorHAnsi" w:hAnsiTheme="minorHAnsi" w:cstheme="minorHAnsi"/>
          <w:b/>
          <w:szCs w:val="22"/>
        </w:rPr>
        <w:t xml:space="preserve"> </w:t>
      </w:r>
      <w:r w:rsidR="000B678D" w:rsidRPr="003373D0">
        <w:rPr>
          <w:rFonts w:asciiTheme="minorHAnsi" w:hAnsiTheme="minorHAnsi" w:cstheme="minorHAnsi"/>
          <w:szCs w:val="22"/>
        </w:rPr>
        <w:t>the BOCC hire</w:t>
      </w:r>
      <w:r w:rsidR="003373D0" w:rsidRPr="003373D0">
        <w:rPr>
          <w:rFonts w:asciiTheme="minorHAnsi" w:hAnsiTheme="minorHAnsi" w:cstheme="minorHAnsi"/>
          <w:szCs w:val="22"/>
        </w:rPr>
        <w:t>d</w:t>
      </w:r>
      <w:r w:rsidR="000B678D" w:rsidRPr="003373D0">
        <w:rPr>
          <w:rFonts w:asciiTheme="minorHAnsi" w:hAnsiTheme="minorHAnsi" w:cstheme="minorHAnsi"/>
          <w:szCs w:val="22"/>
        </w:rPr>
        <w:t xml:space="preserve"> a County Manager in 2018</w:t>
      </w:r>
      <w:r w:rsidR="003373D0" w:rsidRPr="003373D0">
        <w:rPr>
          <w:rFonts w:asciiTheme="minorHAnsi" w:hAnsiTheme="minorHAnsi" w:cstheme="minorHAnsi"/>
          <w:szCs w:val="22"/>
        </w:rPr>
        <w:t xml:space="preserve"> to delegate such authorities</w:t>
      </w:r>
      <w:r w:rsidRPr="003373D0">
        <w:rPr>
          <w:rFonts w:asciiTheme="minorHAnsi" w:hAnsiTheme="minorHAnsi" w:cstheme="minorHAnsi"/>
          <w:szCs w:val="22"/>
        </w:rPr>
        <w:t>; and</w:t>
      </w:r>
    </w:p>
    <w:p w14:paraId="0D3256D2" w14:textId="77777777" w:rsidR="00BE52EF" w:rsidRPr="003373D0" w:rsidRDefault="00BE52EF" w:rsidP="00BE52EF">
      <w:pPr>
        <w:ind w:firstLine="720"/>
        <w:jc w:val="both"/>
        <w:rPr>
          <w:rFonts w:asciiTheme="minorHAnsi" w:hAnsiTheme="minorHAnsi" w:cstheme="minorHAnsi"/>
          <w:szCs w:val="22"/>
        </w:rPr>
      </w:pPr>
    </w:p>
    <w:p w14:paraId="5F3963EB" w14:textId="2009B259" w:rsidR="00BE52EF" w:rsidRPr="00844FBD" w:rsidRDefault="00BE52EF" w:rsidP="00844FBD">
      <w:pPr>
        <w:jc w:val="both"/>
        <w:rPr>
          <w:rFonts w:asciiTheme="minorHAnsi" w:hAnsiTheme="minorHAnsi" w:cstheme="minorHAnsi"/>
          <w:szCs w:val="22"/>
        </w:rPr>
      </w:pPr>
      <w:r w:rsidRPr="003373D0">
        <w:rPr>
          <w:rFonts w:asciiTheme="minorHAnsi" w:hAnsiTheme="minorHAnsi" w:cstheme="minorHAnsi"/>
          <w:b/>
          <w:szCs w:val="22"/>
        </w:rPr>
        <w:t>WHEREAS,</w:t>
      </w:r>
      <w:r w:rsidR="0056112F" w:rsidRPr="003373D0">
        <w:rPr>
          <w:rFonts w:asciiTheme="minorHAnsi" w:hAnsiTheme="minorHAnsi" w:cstheme="minorHAnsi"/>
          <w:szCs w:val="22"/>
        </w:rPr>
        <w:t xml:space="preserve"> the </w:t>
      </w:r>
      <w:r w:rsidR="008928AB">
        <w:rPr>
          <w:rFonts w:asciiTheme="minorHAnsi" w:hAnsiTheme="minorHAnsi" w:cstheme="minorHAnsi"/>
          <w:szCs w:val="22"/>
        </w:rPr>
        <w:t>ratification</w:t>
      </w:r>
      <w:r w:rsidR="003373D0" w:rsidRPr="003373D0">
        <w:rPr>
          <w:rFonts w:asciiTheme="minorHAnsi" w:hAnsiTheme="minorHAnsi" w:cstheme="minorHAnsi"/>
          <w:szCs w:val="22"/>
        </w:rPr>
        <w:t xml:space="preserve"> of these delegated authorities will ensure that long after individuals who currently hold these positions are gone, the </w:t>
      </w:r>
      <w:r w:rsidR="000228C8">
        <w:rPr>
          <w:rFonts w:asciiTheme="minorHAnsi" w:hAnsiTheme="minorHAnsi" w:cstheme="minorHAnsi"/>
          <w:szCs w:val="22"/>
        </w:rPr>
        <w:t xml:space="preserve">BOCC and the </w:t>
      </w:r>
      <w:r w:rsidR="003373D0" w:rsidRPr="003373D0">
        <w:rPr>
          <w:rFonts w:asciiTheme="minorHAnsi" w:hAnsiTheme="minorHAnsi" w:cstheme="minorHAnsi"/>
          <w:szCs w:val="22"/>
        </w:rPr>
        <w:t>Lewis County Manager will be provided legal assurance that they have clearly defined responsibilities, duties</w:t>
      </w:r>
      <w:r w:rsidR="000228C8">
        <w:rPr>
          <w:rFonts w:asciiTheme="minorHAnsi" w:hAnsiTheme="minorHAnsi" w:cstheme="minorHAnsi"/>
          <w:szCs w:val="22"/>
        </w:rPr>
        <w:t>,</w:t>
      </w:r>
      <w:r w:rsidR="003373D0" w:rsidRPr="003373D0">
        <w:rPr>
          <w:rFonts w:asciiTheme="minorHAnsi" w:hAnsiTheme="minorHAnsi" w:cstheme="minorHAnsi"/>
          <w:szCs w:val="22"/>
        </w:rPr>
        <w:t xml:space="preserve"> and authority</w:t>
      </w:r>
      <w:r w:rsidRPr="003373D0">
        <w:rPr>
          <w:rFonts w:asciiTheme="minorHAnsi" w:hAnsiTheme="minorHAnsi" w:cstheme="minorHAnsi"/>
          <w:szCs w:val="22"/>
        </w:rPr>
        <w:t>;</w:t>
      </w:r>
      <w:r w:rsidR="002059F2">
        <w:rPr>
          <w:rFonts w:asciiTheme="minorHAnsi" w:hAnsiTheme="minorHAnsi" w:cstheme="minorHAnsi"/>
          <w:szCs w:val="22"/>
        </w:rPr>
        <w:t xml:space="preserve"> and</w:t>
      </w:r>
    </w:p>
    <w:p w14:paraId="37BB1FF7" w14:textId="77777777" w:rsidR="00BE52EF" w:rsidRPr="001E7FAF" w:rsidRDefault="00BE52EF" w:rsidP="00BE52EF">
      <w:pPr>
        <w:ind w:firstLine="720"/>
        <w:jc w:val="both"/>
        <w:rPr>
          <w:rFonts w:asciiTheme="minorHAnsi" w:hAnsiTheme="minorHAnsi" w:cstheme="minorHAnsi"/>
          <w:color w:val="FF0000"/>
          <w:szCs w:val="22"/>
        </w:rPr>
      </w:pPr>
    </w:p>
    <w:p w14:paraId="20C6084C" w14:textId="21DA928B" w:rsidR="00BE52EF" w:rsidRPr="001E7FAF" w:rsidRDefault="00BE52EF" w:rsidP="00BE52EF">
      <w:pPr>
        <w:jc w:val="both"/>
        <w:rPr>
          <w:rFonts w:asciiTheme="minorHAnsi" w:hAnsiTheme="minorHAnsi" w:cstheme="minorHAnsi"/>
          <w:color w:val="FF0000"/>
          <w:szCs w:val="22"/>
        </w:rPr>
      </w:pPr>
      <w:r w:rsidRPr="00663DF6">
        <w:rPr>
          <w:rFonts w:asciiTheme="minorHAnsi" w:hAnsiTheme="minorHAnsi" w:cstheme="minorHAnsi"/>
          <w:b/>
          <w:szCs w:val="22"/>
        </w:rPr>
        <w:t>WHEREAS,</w:t>
      </w:r>
      <w:r w:rsidRPr="00663DF6">
        <w:rPr>
          <w:rFonts w:asciiTheme="minorHAnsi" w:hAnsiTheme="minorHAnsi" w:cstheme="minorHAnsi"/>
          <w:szCs w:val="22"/>
        </w:rPr>
        <w:t xml:space="preserve"> pursuant to </w:t>
      </w:r>
      <w:r w:rsidRPr="00F25EDB">
        <w:rPr>
          <w:rFonts w:asciiTheme="minorHAnsi" w:hAnsiTheme="minorHAnsi" w:cstheme="minorHAnsi"/>
          <w:szCs w:val="22"/>
        </w:rPr>
        <w:t xml:space="preserve">Resolution No. </w:t>
      </w:r>
      <w:r w:rsidR="00265FBC" w:rsidRPr="00F25EDB">
        <w:rPr>
          <w:rFonts w:asciiTheme="minorHAnsi" w:hAnsiTheme="minorHAnsi" w:cstheme="minorHAnsi"/>
          <w:szCs w:val="22"/>
        </w:rPr>
        <w:t>20</w:t>
      </w:r>
      <w:r w:rsidR="00A14C5F" w:rsidRPr="00F25EDB">
        <w:rPr>
          <w:rFonts w:asciiTheme="minorHAnsi" w:hAnsiTheme="minorHAnsi" w:cstheme="minorHAnsi"/>
          <w:szCs w:val="22"/>
        </w:rPr>
        <w:t>-</w:t>
      </w:r>
      <w:r w:rsidR="00F25EDB" w:rsidRPr="00F25EDB">
        <w:rPr>
          <w:rFonts w:asciiTheme="minorHAnsi" w:hAnsiTheme="minorHAnsi" w:cstheme="minorHAnsi"/>
          <w:szCs w:val="22"/>
        </w:rPr>
        <w:t>333</w:t>
      </w:r>
      <w:r w:rsidRPr="00F25EDB">
        <w:rPr>
          <w:rFonts w:asciiTheme="minorHAnsi" w:hAnsiTheme="minorHAnsi" w:cstheme="minorHAnsi"/>
          <w:szCs w:val="22"/>
        </w:rPr>
        <w:t xml:space="preserve"> a time </w:t>
      </w:r>
      <w:r w:rsidRPr="00663DF6">
        <w:rPr>
          <w:rFonts w:asciiTheme="minorHAnsi" w:hAnsiTheme="minorHAnsi" w:cstheme="minorHAnsi"/>
          <w:szCs w:val="22"/>
        </w:rPr>
        <w:t xml:space="preserve">for a public hearing on the proposed </w:t>
      </w:r>
      <w:r w:rsidR="005E483C" w:rsidRPr="00663DF6">
        <w:rPr>
          <w:rFonts w:asciiTheme="minorHAnsi" w:hAnsiTheme="minorHAnsi" w:cstheme="minorHAnsi"/>
          <w:szCs w:val="22"/>
        </w:rPr>
        <w:t xml:space="preserve">establishment of </w:t>
      </w:r>
      <w:r w:rsidR="00663DF6" w:rsidRPr="00663DF6">
        <w:rPr>
          <w:rFonts w:asciiTheme="minorHAnsi" w:hAnsiTheme="minorHAnsi" w:cstheme="minorHAnsi"/>
          <w:szCs w:val="22"/>
        </w:rPr>
        <w:t>statutory</w:t>
      </w:r>
      <w:r w:rsidR="005E483C" w:rsidRPr="00663DF6">
        <w:rPr>
          <w:rFonts w:asciiTheme="minorHAnsi" w:hAnsiTheme="minorHAnsi" w:cstheme="minorHAnsi"/>
          <w:szCs w:val="22"/>
        </w:rPr>
        <w:t xml:space="preserve"> authority for the Lewis County Manager </w:t>
      </w:r>
      <w:r w:rsidRPr="00663DF6">
        <w:rPr>
          <w:rFonts w:asciiTheme="minorHAnsi" w:hAnsiTheme="minorHAnsi" w:cstheme="minorHAnsi"/>
          <w:szCs w:val="22"/>
        </w:rPr>
        <w:t xml:space="preserve">was set and notice of the hearing was given by publication mailing and posting in the manner described in </w:t>
      </w:r>
      <w:r w:rsidR="00663DF6" w:rsidRPr="00663DF6">
        <w:rPr>
          <w:rFonts w:asciiTheme="minorHAnsi" w:hAnsiTheme="minorHAnsi" w:cstheme="minorHAnsi"/>
          <w:szCs w:val="22"/>
        </w:rPr>
        <w:t>RCW 36.32.120(7)</w:t>
      </w:r>
      <w:r w:rsidRPr="00663DF6">
        <w:rPr>
          <w:rFonts w:asciiTheme="minorHAnsi" w:hAnsiTheme="minorHAnsi" w:cstheme="minorHAnsi"/>
          <w:szCs w:val="22"/>
        </w:rPr>
        <w:t>; and</w:t>
      </w:r>
    </w:p>
    <w:p w14:paraId="6838FC9C" w14:textId="77777777" w:rsidR="00BE52EF" w:rsidRPr="001E7FAF" w:rsidRDefault="00BE52EF" w:rsidP="00BE52EF">
      <w:pPr>
        <w:ind w:firstLine="720"/>
        <w:jc w:val="both"/>
        <w:rPr>
          <w:rFonts w:asciiTheme="minorHAnsi" w:hAnsiTheme="minorHAnsi" w:cstheme="minorHAnsi"/>
          <w:color w:val="FF0000"/>
          <w:szCs w:val="22"/>
        </w:rPr>
      </w:pPr>
    </w:p>
    <w:p w14:paraId="6D3FE4EE" w14:textId="2F0BD634" w:rsidR="00BE52EF" w:rsidRDefault="00BE52EF" w:rsidP="00BE52EF">
      <w:pPr>
        <w:jc w:val="both"/>
        <w:rPr>
          <w:rFonts w:asciiTheme="minorHAnsi" w:hAnsiTheme="minorHAnsi" w:cstheme="minorHAnsi"/>
          <w:szCs w:val="22"/>
        </w:rPr>
      </w:pPr>
      <w:r w:rsidRPr="00663DF6">
        <w:rPr>
          <w:rFonts w:asciiTheme="minorHAnsi" w:hAnsiTheme="minorHAnsi" w:cstheme="minorHAnsi"/>
          <w:b/>
          <w:szCs w:val="22"/>
        </w:rPr>
        <w:t>WHEREAS,</w:t>
      </w:r>
      <w:r w:rsidRPr="00663DF6">
        <w:rPr>
          <w:rFonts w:asciiTheme="minorHAnsi" w:hAnsiTheme="minorHAnsi" w:cstheme="minorHAnsi"/>
          <w:szCs w:val="22"/>
        </w:rPr>
        <w:t xml:space="preserve"> </w:t>
      </w:r>
      <w:r w:rsidR="00B61478">
        <w:rPr>
          <w:rFonts w:asciiTheme="minorHAnsi" w:hAnsiTheme="minorHAnsi" w:cstheme="minorHAnsi"/>
          <w:szCs w:val="22"/>
        </w:rPr>
        <w:t xml:space="preserve">the BOCC finds it is in the best public interest to delegate statutory authorities </w:t>
      </w:r>
      <w:r w:rsidR="00FD6A9A">
        <w:rPr>
          <w:rFonts w:asciiTheme="minorHAnsi" w:hAnsiTheme="minorHAnsi" w:cstheme="minorHAnsi"/>
          <w:szCs w:val="22"/>
        </w:rPr>
        <w:t>to</w:t>
      </w:r>
      <w:r w:rsidR="00B61478">
        <w:rPr>
          <w:rFonts w:asciiTheme="minorHAnsi" w:hAnsiTheme="minorHAnsi" w:cstheme="minorHAnsi"/>
          <w:szCs w:val="22"/>
        </w:rPr>
        <w:t xml:space="preserve"> the Lewis County Manager.</w:t>
      </w:r>
    </w:p>
    <w:p w14:paraId="2D7B5585" w14:textId="6F8C9C6A" w:rsidR="007A073A" w:rsidRDefault="007A073A" w:rsidP="00BE52EF">
      <w:pPr>
        <w:jc w:val="both"/>
        <w:rPr>
          <w:rFonts w:asciiTheme="minorHAnsi" w:hAnsiTheme="minorHAnsi" w:cstheme="minorHAnsi"/>
          <w:szCs w:val="22"/>
        </w:rPr>
      </w:pPr>
    </w:p>
    <w:p w14:paraId="00598B31" w14:textId="32B0039A" w:rsidR="007A073A" w:rsidRPr="008928AB" w:rsidRDefault="0010410E" w:rsidP="00BE52EF">
      <w:pPr>
        <w:jc w:val="both"/>
        <w:rPr>
          <w:rFonts w:asciiTheme="minorHAnsi" w:hAnsiTheme="minorHAnsi" w:cstheme="minorHAnsi"/>
          <w:szCs w:val="22"/>
        </w:rPr>
      </w:pPr>
      <w:r w:rsidRPr="0010410E">
        <w:rPr>
          <w:rFonts w:asciiTheme="minorHAnsi" w:hAnsiTheme="minorHAnsi" w:cstheme="minorHAnsi"/>
          <w:b/>
          <w:szCs w:val="22"/>
        </w:rPr>
        <w:t>NOW, THEREFORE BE IT RESOLVED</w:t>
      </w:r>
      <w:r>
        <w:rPr>
          <w:rFonts w:asciiTheme="minorHAnsi" w:hAnsiTheme="minorHAnsi" w:cstheme="minorHAnsi"/>
          <w:color w:val="FF0000"/>
          <w:szCs w:val="22"/>
        </w:rPr>
        <w:t xml:space="preserve"> </w:t>
      </w:r>
      <w:r w:rsidRPr="008928AB">
        <w:rPr>
          <w:rFonts w:asciiTheme="minorHAnsi" w:hAnsiTheme="minorHAnsi" w:cstheme="minorHAnsi"/>
          <w:szCs w:val="22"/>
        </w:rPr>
        <w:t>that the Board of County Commissioners has recognized it is in the best interest of Lewis County to adopt ordinance 1321</w:t>
      </w:r>
      <w:r w:rsidR="008928AB" w:rsidRPr="008928AB">
        <w:rPr>
          <w:rFonts w:asciiTheme="minorHAnsi" w:hAnsiTheme="minorHAnsi" w:cstheme="minorHAnsi"/>
          <w:szCs w:val="22"/>
        </w:rPr>
        <w:t xml:space="preserve"> and the Clerk of the Board is hereby instructed to proceed with the codification process.</w:t>
      </w:r>
    </w:p>
    <w:p w14:paraId="473E6CC1" w14:textId="77777777" w:rsidR="00BE52EF" w:rsidRPr="00BE52EF" w:rsidRDefault="00BE52EF" w:rsidP="00BE52EF">
      <w:pPr>
        <w:ind w:firstLine="720"/>
        <w:jc w:val="both"/>
        <w:rPr>
          <w:rFonts w:asciiTheme="minorHAnsi" w:hAnsiTheme="minorHAnsi" w:cstheme="minorHAnsi"/>
          <w:szCs w:val="22"/>
        </w:rPr>
      </w:pPr>
    </w:p>
    <w:p w14:paraId="40DF1057" w14:textId="3B9A80F3" w:rsidR="00BE52EF" w:rsidRDefault="00BE52EF" w:rsidP="00BE52EF">
      <w:pPr>
        <w:jc w:val="both"/>
        <w:rPr>
          <w:rFonts w:asciiTheme="minorHAnsi" w:hAnsiTheme="minorHAnsi" w:cstheme="minorHAnsi"/>
          <w:szCs w:val="22"/>
        </w:rPr>
      </w:pPr>
      <w:r w:rsidRPr="00BE52EF">
        <w:rPr>
          <w:rFonts w:asciiTheme="minorHAnsi" w:hAnsiTheme="minorHAnsi" w:cstheme="minorHAnsi"/>
          <w:b/>
          <w:szCs w:val="22"/>
        </w:rPr>
        <w:t>NOW, THEREFORE</w:t>
      </w:r>
      <w:r w:rsidR="0010410E">
        <w:rPr>
          <w:rFonts w:asciiTheme="minorHAnsi" w:hAnsiTheme="minorHAnsi" w:cstheme="minorHAnsi"/>
          <w:b/>
          <w:szCs w:val="22"/>
        </w:rPr>
        <w:t xml:space="preserve"> BE IT FURTHER RESOLVED</w:t>
      </w:r>
      <w:r w:rsidRPr="00BE52EF">
        <w:rPr>
          <w:rFonts w:asciiTheme="minorHAnsi" w:hAnsiTheme="minorHAnsi" w:cstheme="minorHAnsi"/>
          <w:b/>
          <w:szCs w:val="22"/>
        </w:rPr>
        <w:t>,</w:t>
      </w:r>
      <w:r w:rsidR="00B61478">
        <w:rPr>
          <w:rFonts w:asciiTheme="minorHAnsi" w:hAnsiTheme="minorHAnsi" w:cstheme="minorHAnsi"/>
          <w:szCs w:val="22"/>
        </w:rPr>
        <w:t xml:space="preserve"> the BOCC </w:t>
      </w:r>
      <w:r w:rsidRPr="00BE52EF">
        <w:rPr>
          <w:rFonts w:asciiTheme="minorHAnsi" w:hAnsiTheme="minorHAnsi" w:cstheme="minorHAnsi"/>
          <w:szCs w:val="22"/>
        </w:rPr>
        <w:t>does ordain as follows:</w:t>
      </w:r>
    </w:p>
    <w:p w14:paraId="4882A67B" w14:textId="1A3637FF" w:rsidR="00206473" w:rsidRDefault="00206473" w:rsidP="00BE52EF">
      <w:pPr>
        <w:jc w:val="both"/>
        <w:rPr>
          <w:rFonts w:asciiTheme="minorHAnsi" w:hAnsiTheme="minorHAnsi" w:cstheme="minorHAnsi"/>
          <w:szCs w:val="22"/>
        </w:rPr>
      </w:pPr>
    </w:p>
    <w:p w14:paraId="2D0EE69D" w14:textId="6710479E" w:rsidR="00020648" w:rsidRPr="00F25EDB" w:rsidRDefault="00020648" w:rsidP="00F25EDB">
      <w:pPr>
        <w:jc w:val="center"/>
        <w:rPr>
          <w:rFonts w:asciiTheme="minorHAnsi" w:hAnsiTheme="minorHAnsi" w:cstheme="minorHAnsi"/>
          <w:b/>
          <w:szCs w:val="22"/>
        </w:rPr>
      </w:pPr>
      <w:r w:rsidRPr="00F25EDB">
        <w:rPr>
          <w:rFonts w:asciiTheme="minorHAnsi" w:hAnsiTheme="minorHAnsi" w:cstheme="minorHAnsi"/>
          <w:b/>
          <w:szCs w:val="22"/>
        </w:rPr>
        <w:t>TITLE 2</w:t>
      </w:r>
    </w:p>
    <w:p w14:paraId="76986557" w14:textId="3EF2A3B4" w:rsidR="00020648" w:rsidRPr="00F25EDB" w:rsidRDefault="00020648" w:rsidP="00F25EDB">
      <w:pPr>
        <w:jc w:val="center"/>
        <w:rPr>
          <w:rFonts w:asciiTheme="minorHAnsi" w:hAnsiTheme="minorHAnsi" w:cstheme="minorHAnsi"/>
          <w:b/>
          <w:szCs w:val="22"/>
        </w:rPr>
      </w:pPr>
      <w:r w:rsidRPr="00F25EDB">
        <w:rPr>
          <w:rFonts w:asciiTheme="minorHAnsi" w:hAnsiTheme="minorHAnsi" w:cstheme="minorHAnsi"/>
          <w:b/>
          <w:szCs w:val="22"/>
        </w:rPr>
        <w:t>ADMINISTRATION AND PERSONNEL</w:t>
      </w:r>
    </w:p>
    <w:p w14:paraId="7D7F1145" w14:textId="77777777" w:rsidR="00020648" w:rsidRDefault="00020648" w:rsidP="00F25EDB">
      <w:pPr>
        <w:jc w:val="center"/>
        <w:rPr>
          <w:rFonts w:asciiTheme="minorHAnsi" w:hAnsiTheme="minorHAnsi" w:cstheme="minorHAnsi"/>
          <w:szCs w:val="22"/>
        </w:rPr>
      </w:pPr>
    </w:p>
    <w:p w14:paraId="5739A475" w14:textId="071A9FA1" w:rsidR="00206473" w:rsidRPr="00082A2E" w:rsidRDefault="00B66948" w:rsidP="00206473">
      <w:pPr>
        <w:jc w:val="both"/>
        <w:rPr>
          <w:rFonts w:asciiTheme="minorHAnsi" w:hAnsiTheme="minorHAnsi" w:cstheme="minorHAnsi"/>
          <w:b/>
          <w:szCs w:val="22"/>
        </w:rPr>
      </w:pPr>
      <w:proofErr w:type="gramStart"/>
      <w:r w:rsidRPr="00082A2E">
        <w:rPr>
          <w:rFonts w:asciiTheme="minorHAnsi" w:hAnsiTheme="minorHAnsi" w:cstheme="minorHAnsi"/>
          <w:b/>
          <w:szCs w:val="22"/>
        </w:rPr>
        <w:t>2.45.010  STATUTORY</w:t>
      </w:r>
      <w:proofErr w:type="gramEnd"/>
      <w:r w:rsidRPr="00082A2E">
        <w:rPr>
          <w:rFonts w:asciiTheme="minorHAnsi" w:hAnsiTheme="minorHAnsi" w:cstheme="minorHAnsi"/>
          <w:b/>
          <w:szCs w:val="22"/>
        </w:rPr>
        <w:t xml:space="preserve"> AUTHORITY</w:t>
      </w:r>
    </w:p>
    <w:p w14:paraId="768496BA" w14:textId="3F1605FB" w:rsidR="00206473" w:rsidRPr="00082A2E" w:rsidRDefault="00663DF6" w:rsidP="00206473">
      <w:pPr>
        <w:jc w:val="both"/>
        <w:rPr>
          <w:rFonts w:asciiTheme="minorHAnsi" w:hAnsiTheme="minorHAnsi" w:cstheme="minorHAnsi"/>
          <w:b/>
          <w:szCs w:val="22"/>
        </w:rPr>
      </w:pPr>
      <w:proofErr w:type="gramStart"/>
      <w:r w:rsidRPr="00082A2E">
        <w:rPr>
          <w:rFonts w:asciiTheme="minorHAnsi" w:hAnsiTheme="minorHAnsi" w:cstheme="minorHAnsi"/>
          <w:b/>
          <w:szCs w:val="22"/>
        </w:rPr>
        <w:t>2</w:t>
      </w:r>
      <w:r w:rsidR="00B66948" w:rsidRPr="00082A2E">
        <w:rPr>
          <w:rFonts w:asciiTheme="minorHAnsi" w:hAnsiTheme="minorHAnsi" w:cstheme="minorHAnsi"/>
          <w:b/>
          <w:szCs w:val="22"/>
        </w:rPr>
        <w:t>.45.020  THE</w:t>
      </w:r>
      <w:proofErr w:type="gramEnd"/>
      <w:r w:rsidR="00B66948" w:rsidRPr="00082A2E">
        <w:rPr>
          <w:rFonts w:asciiTheme="minorHAnsi" w:hAnsiTheme="minorHAnsi" w:cstheme="minorHAnsi"/>
          <w:b/>
          <w:szCs w:val="22"/>
        </w:rPr>
        <w:t xml:space="preserve"> COUNTY MANAGER</w:t>
      </w:r>
    </w:p>
    <w:p w14:paraId="3690F488" w14:textId="0275BA5B" w:rsidR="00206473" w:rsidRPr="00DB2ED9" w:rsidRDefault="00B66948" w:rsidP="00F25EDB">
      <w:pPr>
        <w:jc w:val="both"/>
        <w:rPr>
          <w:rFonts w:asciiTheme="minorHAnsi" w:hAnsiTheme="minorHAnsi" w:cstheme="minorHAnsi"/>
          <w:szCs w:val="22"/>
        </w:rPr>
      </w:pPr>
      <w:r w:rsidRPr="00DB2ED9">
        <w:rPr>
          <w:rFonts w:asciiTheme="minorHAnsi" w:hAnsiTheme="minorHAnsi" w:cstheme="minorHAnsi"/>
          <w:szCs w:val="22"/>
        </w:rPr>
        <w:tab/>
      </w:r>
    </w:p>
    <w:p w14:paraId="7201E4F0" w14:textId="77777777" w:rsidR="00BE52EF" w:rsidRPr="00BE52EF" w:rsidRDefault="00BE52EF" w:rsidP="00BE52EF">
      <w:pPr>
        <w:ind w:firstLine="720"/>
        <w:jc w:val="both"/>
        <w:rPr>
          <w:rFonts w:asciiTheme="minorHAnsi" w:hAnsiTheme="minorHAnsi" w:cstheme="minorHAnsi"/>
          <w:szCs w:val="22"/>
        </w:rPr>
      </w:pPr>
    </w:p>
    <w:p w14:paraId="4DB8BBBB" w14:textId="0A0CDFDD" w:rsidR="001E7FAF" w:rsidRPr="007D5EBE" w:rsidRDefault="007A073A" w:rsidP="001E7FAF">
      <w:pPr>
        <w:jc w:val="both"/>
        <w:rPr>
          <w:rFonts w:asciiTheme="minorHAnsi" w:hAnsiTheme="minorHAnsi" w:cstheme="minorHAnsi"/>
          <w:b/>
        </w:rPr>
      </w:pPr>
      <w:r>
        <w:rPr>
          <w:rFonts w:asciiTheme="minorHAnsi" w:hAnsiTheme="minorHAnsi" w:cstheme="minorHAnsi"/>
          <w:b/>
        </w:rPr>
        <w:t>2.45.010</w:t>
      </w:r>
      <w:r w:rsidR="001E7FAF" w:rsidRPr="007D5EBE">
        <w:rPr>
          <w:rFonts w:asciiTheme="minorHAnsi" w:hAnsiTheme="minorHAnsi" w:cstheme="minorHAnsi"/>
          <w:b/>
        </w:rPr>
        <w:t>- STATUTORY AUTHORITY</w:t>
      </w:r>
    </w:p>
    <w:p w14:paraId="4306C82E" w14:textId="77777777" w:rsidR="0056112F" w:rsidRPr="007D5EBE" w:rsidRDefault="0056112F" w:rsidP="001E7FAF">
      <w:pPr>
        <w:jc w:val="both"/>
        <w:rPr>
          <w:rFonts w:asciiTheme="minorHAnsi" w:hAnsiTheme="minorHAnsi" w:cstheme="minorHAnsi"/>
          <w:b/>
        </w:rPr>
      </w:pPr>
    </w:p>
    <w:p w14:paraId="763A5EFB" w14:textId="3DDA41E6" w:rsidR="001E7FAF" w:rsidRPr="007D5EBE" w:rsidRDefault="00DB2ED9" w:rsidP="001E7FAF">
      <w:pPr>
        <w:jc w:val="both"/>
        <w:rPr>
          <w:rFonts w:asciiTheme="minorHAnsi" w:hAnsiTheme="minorHAnsi" w:cstheme="minorHAnsi"/>
          <w:i/>
        </w:rPr>
      </w:pPr>
      <w:r>
        <w:rPr>
          <w:rFonts w:asciiTheme="minorHAnsi" w:hAnsiTheme="minorHAnsi" w:cstheme="minorHAnsi"/>
          <w:i/>
        </w:rPr>
        <w:t>Section 1</w:t>
      </w:r>
      <w:r w:rsidR="007A073A">
        <w:rPr>
          <w:rFonts w:asciiTheme="minorHAnsi" w:hAnsiTheme="minorHAnsi" w:cstheme="minorHAnsi"/>
          <w:i/>
        </w:rPr>
        <w:t>.</w:t>
      </w:r>
      <w:r w:rsidR="001E7FAF" w:rsidRPr="007D5EBE">
        <w:rPr>
          <w:rFonts w:asciiTheme="minorHAnsi" w:hAnsiTheme="minorHAnsi" w:cstheme="minorHAnsi"/>
          <w:i/>
        </w:rPr>
        <w:t xml:space="preserve"> General Powers</w:t>
      </w:r>
    </w:p>
    <w:p w14:paraId="385AADF5" w14:textId="77777777" w:rsidR="0056112F" w:rsidRPr="007D5EBE" w:rsidRDefault="0056112F" w:rsidP="001E7FAF">
      <w:pPr>
        <w:jc w:val="both"/>
        <w:rPr>
          <w:rFonts w:asciiTheme="minorHAnsi" w:hAnsiTheme="minorHAnsi" w:cstheme="minorHAnsi"/>
          <w:i/>
        </w:rPr>
      </w:pPr>
    </w:p>
    <w:p w14:paraId="09D063B4" w14:textId="77777777" w:rsidR="001E7FAF" w:rsidRPr="007D5EBE" w:rsidRDefault="001E7FAF" w:rsidP="001E7FAF">
      <w:pPr>
        <w:jc w:val="both"/>
        <w:rPr>
          <w:rFonts w:asciiTheme="minorHAnsi" w:hAnsiTheme="minorHAnsi" w:cstheme="minorHAnsi"/>
        </w:rPr>
      </w:pPr>
      <w:r w:rsidRPr="007D5EBE">
        <w:rPr>
          <w:rFonts w:asciiTheme="minorHAnsi" w:hAnsiTheme="minorHAnsi" w:cstheme="minorHAnsi"/>
        </w:rPr>
        <w:t>Pursuant to RCW 36.12.010, each county shall establish a board of commissioners consisting of three qualified electors, and to constitute a quorum, no less than two commissioners must be present to conduct business.</w:t>
      </w:r>
    </w:p>
    <w:p w14:paraId="1A8D9FBF" w14:textId="77777777" w:rsidR="0056112F" w:rsidRPr="007D5EBE" w:rsidRDefault="0056112F" w:rsidP="001E7FAF">
      <w:pPr>
        <w:jc w:val="both"/>
        <w:rPr>
          <w:rFonts w:asciiTheme="minorHAnsi" w:hAnsiTheme="minorHAnsi" w:cstheme="minorHAnsi"/>
        </w:rPr>
      </w:pPr>
    </w:p>
    <w:p w14:paraId="4636346F" w14:textId="77777777" w:rsidR="001E7FAF" w:rsidRPr="007D5EBE" w:rsidRDefault="001E7FAF" w:rsidP="001E7FAF">
      <w:pPr>
        <w:jc w:val="both"/>
        <w:rPr>
          <w:rFonts w:asciiTheme="minorHAnsi" w:hAnsiTheme="minorHAnsi" w:cstheme="minorHAnsi"/>
        </w:rPr>
      </w:pPr>
      <w:r w:rsidRPr="007D5EBE">
        <w:rPr>
          <w:rFonts w:asciiTheme="minorHAnsi" w:hAnsiTheme="minorHAnsi" w:cstheme="minorHAnsi"/>
        </w:rPr>
        <w:t xml:space="preserve">Pursuant to RCW 36.32.120 and RCW 36.40.100, </w:t>
      </w:r>
      <w:r w:rsidR="009950E3">
        <w:rPr>
          <w:rFonts w:asciiTheme="minorHAnsi" w:hAnsiTheme="minorHAnsi" w:cstheme="minorHAnsi"/>
        </w:rPr>
        <w:t xml:space="preserve">the Lewis County </w:t>
      </w:r>
      <w:r w:rsidRPr="007D5EBE">
        <w:rPr>
          <w:rFonts w:asciiTheme="minorHAnsi" w:hAnsiTheme="minorHAnsi" w:cstheme="minorHAnsi"/>
        </w:rPr>
        <w:t>Board of County Commis</w:t>
      </w:r>
      <w:r w:rsidR="009950E3">
        <w:rPr>
          <w:rFonts w:asciiTheme="minorHAnsi" w:hAnsiTheme="minorHAnsi" w:cstheme="minorHAnsi"/>
        </w:rPr>
        <w:t>sioners has</w:t>
      </w:r>
      <w:r w:rsidRPr="007D5EBE">
        <w:rPr>
          <w:rFonts w:asciiTheme="minorHAnsi" w:hAnsiTheme="minorHAnsi" w:cstheme="minorHAnsi"/>
        </w:rPr>
        <w:t xml:space="preserve"> the authority to budget and appropriate funds for all county activities; authorize payments made to the county and audit all the officers having control of county monies; fix the tax levy for the county and its subordinate jurisdictions; manage, build, and maintain county buildings and necessary public buildings; manage build and </w:t>
      </w:r>
      <w:r w:rsidRPr="007D5EBE">
        <w:rPr>
          <w:rFonts w:asciiTheme="minorHAnsi" w:hAnsiTheme="minorHAnsi" w:cstheme="minorHAnsi"/>
        </w:rPr>
        <w:lastRenderedPageBreak/>
        <w:t>maintain county roads and highways; make and enforce civil and criminal resolutions and ordinances not in conflict with state law, including land use and construction; prosecute and defend all actions for and against the county; and support and implement state and federal mandates.</w:t>
      </w:r>
    </w:p>
    <w:p w14:paraId="28865C32" w14:textId="77777777" w:rsidR="0056112F" w:rsidRPr="007D5EBE" w:rsidRDefault="0056112F" w:rsidP="001E7FAF">
      <w:pPr>
        <w:jc w:val="both"/>
        <w:rPr>
          <w:rFonts w:asciiTheme="minorHAnsi" w:hAnsiTheme="minorHAnsi" w:cstheme="minorHAnsi"/>
        </w:rPr>
      </w:pPr>
    </w:p>
    <w:p w14:paraId="458BA3C9" w14:textId="32BAB214" w:rsidR="001E7FAF" w:rsidRPr="007D5EBE" w:rsidRDefault="00DB2ED9" w:rsidP="001E7FAF">
      <w:pPr>
        <w:jc w:val="both"/>
        <w:rPr>
          <w:rFonts w:asciiTheme="minorHAnsi" w:hAnsiTheme="minorHAnsi" w:cstheme="minorHAnsi"/>
          <w:i/>
        </w:rPr>
      </w:pPr>
      <w:r>
        <w:rPr>
          <w:rFonts w:asciiTheme="minorHAnsi" w:hAnsiTheme="minorHAnsi" w:cstheme="minorHAnsi"/>
          <w:i/>
        </w:rPr>
        <w:t>Section 2</w:t>
      </w:r>
      <w:r w:rsidR="007A073A">
        <w:rPr>
          <w:rFonts w:asciiTheme="minorHAnsi" w:hAnsiTheme="minorHAnsi" w:cstheme="minorHAnsi"/>
          <w:i/>
        </w:rPr>
        <w:t>.</w:t>
      </w:r>
      <w:r w:rsidR="001E7FAF" w:rsidRPr="007D5EBE">
        <w:rPr>
          <w:rFonts w:asciiTheme="minorHAnsi" w:hAnsiTheme="minorHAnsi" w:cstheme="minorHAnsi"/>
          <w:i/>
        </w:rPr>
        <w:t xml:space="preserve"> Delegation of duties</w:t>
      </w:r>
    </w:p>
    <w:p w14:paraId="191723A6" w14:textId="77777777" w:rsidR="0056112F" w:rsidRPr="007D5EBE" w:rsidRDefault="0056112F" w:rsidP="001E7FAF">
      <w:pPr>
        <w:jc w:val="both"/>
        <w:rPr>
          <w:rFonts w:asciiTheme="minorHAnsi" w:hAnsiTheme="minorHAnsi" w:cstheme="minorHAnsi"/>
          <w:i/>
        </w:rPr>
      </w:pPr>
    </w:p>
    <w:p w14:paraId="27BF51AD" w14:textId="77777777" w:rsidR="001E7FAF" w:rsidRPr="007D5EBE" w:rsidRDefault="001E7FAF" w:rsidP="001E7FAF">
      <w:pPr>
        <w:jc w:val="both"/>
        <w:rPr>
          <w:rFonts w:asciiTheme="minorHAnsi" w:hAnsiTheme="minorHAnsi" w:cstheme="minorHAnsi"/>
        </w:rPr>
      </w:pPr>
      <w:r w:rsidRPr="007D5EBE">
        <w:rPr>
          <w:rFonts w:asciiTheme="minorHAnsi" w:hAnsiTheme="minorHAnsi" w:cstheme="minorHAnsi"/>
        </w:rPr>
        <w:t>Pursuant to RCW 36.16.070, the Board of County Commissioners may, in the exercise of its powers and performance of its functions and services, agree to delegate duties to deputies or other necessary employees.</w:t>
      </w:r>
    </w:p>
    <w:p w14:paraId="19C1F9D9" w14:textId="3432EEAE" w:rsidR="0056112F" w:rsidRDefault="0056112F" w:rsidP="001E7FAF">
      <w:pPr>
        <w:jc w:val="both"/>
        <w:rPr>
          <w:rFonts w:asciiTheme="minorHAnsi" w:hAnsiTheme="minorHAnsi" w:cstheme="minorHAnsi"/>
        </w:rPr>
      </w:pPr>
    </w:p>
    <w:p w14:paraId="20FB56B0" w14:textId="77777777" w:rsidR="00CE4639" w:rsidRPr="007D5EBE" w:rsidRDefault="00CE4639" w:rsidP="001E7FAF">
      <w:pPr>
        <w:jc w:val="both"/>
        <w:rPr>
          <w:rFonts w:asciiTheme="minorHAnsi" w:hAnsiTheme="minorHAnsi" w:cstheme="minorHAnsi"/>
        </w:rPr>
      </w:pPr>
    </w:p>
    <w:p w14:paraId="419AC43C" w14:textId="2236A894" w:rsidR="001E7FAF" w:rsidRPr="007D5EBE" w:rsidRDefault="00DB2ED9" w:rsidP="001E7FAF">
      <w:pPr>
        <w:jc w:val="both"/>
        <w:rPr>
          <w:rFonts w:asciiTheme="minorHAnsi" w:hAnsiTheme="minorHAnsi" w:cstheme="minorHAnsi"/>
          <w:i/>
        </w:rPr>
      </w:pPr>
      <w:r>
        <w:rPr>
          <w:rFonts w:asciiTheme="minorHAnsi" w:hAnsiTheme="minorHAnsi" w:cstheme="minorHAnsi"/>
          <w:i/>
        </w:rPr>
        <w:t>Section 3</w:t>
      </w:r>
      <w:r w:rsidR="007A073A">
        <w:rPr>
          <w:rFonts w:asciiTheme="minorHAnsi" w:hAnsiTheme="minorHAnsi" w:cstheme="minorHAnsi"/>
          <w:i/>
        </w:rPr>
        <w:t>.</w:t>
      </w:r>
      <w:r w:rsidR="001E7FAF" w:rsidRPr="007D5EBE">
        <w:rPr>
          <w:rFonts w:asciiTheme="minorHAnsi" w:hAnsiTheme="minorHAnsi" w:cstheme="minorHAnsi"/>
          <w:i/>
        </w:rPr>
        <w:t xml:space="preserve"> Authority and term</w:t>
      </w:r>
    </w:p>
    <w:p w14:paraId="696719CC" w14:textId="77777777" w:rsidR="0056112F" w:rsidRPr="007D5EBE" w:rsidRDefault="0056112F" w:rsidP="001E7FAF">
      <w:pPr>
        <w:jc w:val="both"/>
        <w:rPr>
          <w:rFonts w:asciiTheme="minorHAnsi" w:hAnsiTheme="minorHAnsi" w:cstheme="minorHAnsi"/>
          <w:i/>
        </w:rPr>
      </w:pPr>
    </w:p>
    <w:p w14:paraId="33558572" w14:textId="7A23ADDB" w:rsidR="001E7FAF" w:rsidRPr="007D5EBE" w:rsidRDefault="001E7FAF" w:rsidP="001E7FAF">
      <w:pPr>
        <w:jc w:val="both"/>
        <w:rPr>
          <w:rFonts w:asciiTheme="minorHAnsi" w:hAnsiTheme="minorHAnsi" w:cstheme="minorHAnsi"/>
        </w:rPr>
      </w:pPr>
      <w:r w:rsidRPr="007D5EBE">
        <w:rPr>
          <w:rFonts w:asciiTheme="minorHAnsi" w:hAnsiTheme="minorHAnsi" w:cstheme="minorHAnsi"/>
        </w:rPr>
        <w:t xml:space="preserve">A </w:t>
      </w:r>
      <w:r w:rsidR="00570D64">
        <w:rPr>
          <w:rFonts w:asciiTheme="minorHAnsi" w:hAnsiTheme="minorHAnsi" w:cstheme="minorHAnsi"/>
        </w:rPr>
        <w:t>County Manager appointed by</w:t>
      </w:r>
      <w:r w:rsidRPr="007D5EBE">
        <w:rPr>
          <w:rFonts w:asciiTheme="minorHAnsi" w:hAnsiTheme="minorHAnsi" w:cstheme="minorHAnsi"/>
        </w:rPr>
        <w:t xml:space="preserve"> the Board of County Commissioners shall be the responsibility of the Board of County Commissioners, </w:t>
      </w:r>
      <w:proofErr w:type="gramStart"/>
      <w:r w:rsidRPr="007D5EBE">
        <w:rPr>
          <w:rFonts w:asciiTheme="minorHAnsi" w:hAnsiTheme="minorHAnsi" w:cstheme="minorHAnsi"/>
        </w:rPr>
        <w:t>may be revoked</w:t>
      </w:r>
      <w:proofErr w:type="gramEnd"/>
      <w:r w:rsidRPr="007D5EBE">
        <w:rPr>
          <w:rFonts w:asciiTheme="minorHAnsi" w:hAnsiTheme="minorHAnsi" w:cstheme="minorHAnsi"/>
        </w:rPr>
        <w:t xml:space="preserve"> at the pleasure of the Board of County Commissioners, and may be authorized to perform any act under the authority of</w:t>
      </w:r>
      <w:r w:rsidR="009950E3">
        <w:rPr>
          <w:rFonts w:asciiTheme="minorHAnsi" w:hAnsiTheme="minorHAnsi" w:cstheme="minorHAnsi"/>
        </w:rPr>
        <w:t xml:space="preserve"> the</w:t>
      </w:r>
      <w:r w:rsidRPr="007D5EBE">
        <w:rPr>
          <w:rFonts w:asciiTheme="minorHAnsi" w:hAnsiTheme="minorHAnsi" w:cstheme="minorHAnsi"/>
        </w:rPr>
        <w:t xml:space="preserve"> Board of County Commissioners.</w:t>
      </w:r>
    </w:p>
    <w:p w14:paraId="72ED3430" w14:textId="77777777" w:rsidR="00B61478" w:rsidRPr="007D5EBE" w:rsidRDefault="00B61478" w:rsidP="001E7FAF">
      <w:pPr>
        <w:jc w:val="both"/>
        <w:rPr>
          <w:rFonts w:asciiTheme="minorHAnsi" w:hAnsiTheme="minorHAnsi" w:cstheme="minorHAnsi"/>
        </w:rPr>
      </w:pPr>
    </w:p>
    <w:p w14:paraId="10F8041C" w14:textId="77777777" w:rsidR="0056112F" w:rsidRPr="007D5EBE" w:rsidRDefault="0056112F" w:rsidP="001E7FAF">
      <w:pPr>
        <w:jc w:val="both"/>
        <w:rPr>
          <w:rFonts w:asciiTheme="minorHAnsi" w:hAnsiTheme="minorHAnsi" w:cstheme="minorHAnsi"/>
        </w:rPr>
      </w:pPr>
    </w:p>
    <w:p w14:paraId="15C26497" w14:textId="04CB3BD5" w:rsidR="001E7FAF" w:rsidRPr="007D5EBE" w:rsidRDefault="007A073A" w:rsidP="001E7FAF">
      <w:pPr>
        <w:jc w:val="both"/>
        <w:rPr>
          <w:rFonts w:asciiTheme="minorHAnsi" w:hAnsiTheme="minorHAnsi" w:cstheme="minorHAnsi"/>
          <w:b/>
        </w:rPr>
      </w:pPr>
      <w:r>
        <w:rPr>
          <w:rFonts w:asciiTheme="minorHAnsi" w:hAnsiTheme="minorHAnsi" w:cstheme="minorHAnsi"/>
          <w:b/>
        </w:rPr>
        <w:t>2.45.020</w:t>
      </w:r>
      <w:r w:rsidR="001E7FAF" w:rsidRPr="007D5EBE">
        <w:rPr>
          <w:rFonts w:asciiTheme="minorHAnsi" w:hAnsiTheme="minorHAnsi" w:cstheme="minorHAnsi"/>
          <w:b/>
        </w:rPr>
        <w:t xml:space="preserve"> - THE COUNTY MANAGER</w:t>
      </w:r>
    </w:p>
    <w:p w14:paraId="5D99B418" w14:textId="77777777" w:rsidR="0056112F" w:rsidRPr="007D5EBE" w:rsidRDefault="0056112F" w:rsidP="001E7FAF">
      <w:pPr>
        <w:jc w:val="both"/>
        <w:rPr>
          <w:rFonts w:asciiTheme="minorHAnsi" w:hAnsiTheme="minorHAnsi" w:cstheme="minorHAnsi"/>
          <w:b/>
        </w:rPr>
      </w:pPr>
    </w:p>
    <w:p w14:paraId="6C9EE23F" w14:textId="603A78D8" w:rsidR="001E7FAF" w:rsidRPr="007D5EBE" w:rsidRDefault="007A073A" w:rsidP="001E7FAF">
      <w:pPr>
        <w:jc w:val="both"/>
        <w:rPr>
          <w:rFonts w:asciiTheme="minorHAnsi" w:hAnsiTheme="minorHAnsi" w:cstheme="minorHAnsi"/>
          <w:i/>
        </w:rPr>
      </w:pPr>
      <w:r>
        <w:rPr>
          <w:rFonts w:asciiTheme="minorHAnsi" w:hAnsiTheme="minorHAnsi" w:cstheme="minorHAnsi"/>
          <w:i/>
        </w:rPr>
        <w:t>Section 1.</w:t>
      </w:r>
      <w:r w:rsidR="001E7FAF" w:rsidRPr="007D5EBE">
        <w:rPr>
          <w:rFonts w:asciiTheme="minorHAnsi" w:hAnsiTheme="minorHAnsi" w:cstheme="minorHAnsi"/>
          <w:i/>
        </w:rPr>
        <w:t xml:space="preserve"> County </w:t>
      </w:r>
      <w:r w:rsidR="00B61478" w:rsidRPr="007D5EBE">
        <w:rPr>
          <w:rFonts w:asciiTheme="minorHAnsi" w:hAnsiTheme="minorHAnsi" w:cstheme="minorHAnsi"/>
          <w:i/>
        </w:rPr>
        <w:t>M</w:t>
      </w:r>
      <w:r w:rsidR="001E7FAF" w:rsidRPr="007D5EBE">
        <w:rPr>
          <w:rFonts w:asciiTheme="minorHAnsi" w:hAnsiTheme="minorHAnsi" w:cstheme="minorHAnsi"/>
          <w:i/>
        </w:rPr>
        <w:t>anager</w:t>
      </w:r>
    </w:p>
    <w:p w14:paraId="265A6973" w14:textId="77777777" w:rsidR="0056112F" w:rsidRPr="007D5EBE" w:rsidRDefault="0056112F" w:rsidP="001E7FAF">
      <w:pPr>
        <w:jc w:val="both"/>
        <w:rPr>
          <w:rFonts w:asciiTheme="minorHAnsi" w:hAnsiTheme="minorHAnsi" w:cstheme="minorHAnsi"/>
          <w:i/>
        </w:rPr>
      </w:pPr>
    </w:p>
    <w:p w14:paraId="758C1D3E" w14:textId="77777777" w:rsidR="007D5EBE" w:rsidRDefault="001E7FAF" w:rsidP="007D5EBE">
      <w:pPr>
        <w:pStyle w:val="ListParagraph"/>
        <w:numPr>
          <w:ilvl w:val="0"/>
          <w:numId w:val="2"/>
        </w:numPr>
        <w:jc w:val="both"/>
        <w:rPr>
          <w:rFonts w:asciiTheme="minorHAnsi" w:hAnsiTheme="minorHAnsi" w:cstheme="minorHAnsi"/>
        </w:rPr>
      </w:pPr>
      <w:r w:rsidRPr="007D5EBE">
        <w:rPr>
          <w:rFonts w:asciiTheme="minorHAnsi" w:hAnsiTheme="minorHAnsi" w:cstheme="minorHAnsi"/>
        </w:rPr>
        <w:t>Appointment.</w:t>
      </w:r>
    </w:p>
    <w:p w14:paraId="1B4AC3C5" w14:textId="77777777" w:rsidR="007D5EBE" w:rsidRDefault="007D5EBE" w:rsidP="007D5EBE">
      <w:pPr>
        <w:pStyle w:val="ListParagraph"/>
        <w:jc w:val="both"/>
        <w:rPr>
          <w:rFonts w:asciiTheme="minorHAnsi" w:hAnsiTheme="minorHAnsi" w:cstheme="minorHAnsi"/>
        </w:rPr>
      </w:pPr>
    </w:p>
    <w:p w14:paraId="1E4513F1" w14:textId="77777777" w:rsidR="007D5EBE" w:rsidRDefault="001E7FAF" w:rsidP="007D5EBE">
      <w:pPr>
        <w:pStyle w:val="ListParagraph"/>
        <w:numPr>
          <w:ilvl w:val="1"/>
          <w:numId w:val="2"/>
        </w:numPr>
        <w:jc w:val="both"/>
        <w:rPr>
          <w:rFonts w:asciiTheme="minorHAnsi" w:hAnsiTheme="minorHAnsi" w:cstheme="minorHAnsi"/>
        </w:rPr>
      </w:pPr>
      <w:r w:rsidRPr="007D5EBE">
        <w:rPr>
          <w:rFonts w:asciiTheme="minorHAnsi" w:hAnsiTheme="minorHAnsi" w:cstheme="minorHAnsi"/>
        </w:rPr>
        <w:t>A</w:t>
      </w:r>
      <w:r w:rsidR="007D5EBE" w:rsidRPr="007D5EBE">
        <w:rPr>
          <w:rFonts w:asciiTheme="minorHAnsi" w:hAnsiTheme="minorHAnsi" w:cstheme="minorHAnsi"/>
        </w:rPr>
        <w:t>ppointment or termination of a County M</w:t>
      </w:r>
      <w:r w:rsidRPr="007D5EBE">
        <w:rPr>
          <w:rFonts w:asciiTheme="minorHAnsi" w:hAnsiTheme="minorHAnsi" w:cstheme="minorHAnsi"/>
        </w:rPr>
        <w:t>anager shall require a simple majority vote of the Board of County Commissioners.</w:t>
      </w:r>
    </w:p>
    <w:p w14:paraId="5B1AC0F1" w14:textId="77777777" w:rsidR="007D5EBE" w:rsidRDefault="007D5EBE" w:rsidP="007D5EBE">
      <w:pPr>
        <w:pStyle w:val="ListParagraph"/>
        <w:ind w:left="1440"/>
        <w:jc w:val="both"/>
        <w:rPr>
          <w:rFonts w:asciiTheme="minorHAnsi" w:hAnsiTheme="minorHAnsi" w:cstheme="minorHAnsi"/>
        </w:rPr>
      </w:pPr>
    </w:p>
    <w:p w14:paraId="2C68C6D4" w14:textId="77777777" w:rsidR="007D5EBE" w:rsidRDefault="00B61478" w:rsidP="007D5EBE">
      <w:pPr>
        <w:pStyle w:val="ListParagraph"/>
        <w:numPr>
          <w:ilvl w:val="1"/>
          <w:numId w:val="2"/>
        </w:numPr>
        <w:jc w:val="both"/>
        <w:rPr>
          <w:rFonts w:asciiTheme="minorHAnsi" w:hAnsiTheme="minorHAnsi" w:cstheme="minorHAnsi"/>
        </w:rPr>
      </w:pPr>
      <w:r w:rsidRPr="007D5EBE">
        <w:rPr>
          <w:rFonts w:asciiTheme="minorHAnsi" w:hAnsiTheme="minorHAnsi" w:cstheme="minorHAnsi"/>
        </w:rPr>
        <w:t>The County M</w:t>
      </w:r>
      <w:r w:rsidR="001E7FAF" w:rsidRPr="007D5EBE">
        <w:rPr>
          <w:rFonts w:asciiTheme="minorHAnsi" w:hAnsiTheme="minorHAnsi" w:cstheme="minorHAnsi"/>
        </w:rPr>
        <w:t>anager shall be selected on the basis of his or her executive experience and professional administrative qualifications.</w:t>
      </w:r>
    </w:p>
    <w:p w14:paraId="4AA06E5C" w14:textId="77777777" w:rsidR="007D5EBE" w:rsidRPr="007D5EBE" w:rsidRDefault="007D5EBE" w:rsidP="007D5EBE">
      <w:pPr>
        <w:pStyle w:val="ListParagraph"/>
        <w:rPr>
          <w:rFonts w:asciiTheme="minorHAnsi" w:hAnsiTheme="minorHAnsi" w:cstheme="minorHAnsi"/>
        </w:rPr>
      </w:pPr>
    </w:p>
    <w:p w14:paraId="07B693DF" w14:textId="77777777" w:rsidR="007D5EBE" w:rsidRDefault="001E7FAF" w:rsidP="007D5EBE">
      <w:pPr>
        <w:pStyle w:val="ListParagraph"/>
        <w:numPr>
          <w:ilvl w:val="1"/>
          <w:numId w:val="2"/>
        </w:numPr>
        <w:jc w:val="both"/>
        <w:rPr>
          <w:rFonts w:asciiTheme="minorHAnsi" w:hAnsiTheme="minorHAnsi" w:cstheme="minorHAnsi"/>
        </w:rPr>
      </w:pPr>
      <w:r w:rsidRPr="007D5EBE">
        <w:rPr>
          <w:rFonts w:asciiTheme="minorHAnsi" w:hAnsiTheme="minorHAnsi" w:cstheme="minorHAnsi"/>
        </w:rPr>
        <w:t>No member of the Board of County Commissioners shall, during the time for which he or</w:t>
      </w:r>
      <w:r w:rsidR="007D5EBE" w:rsidRPr="007D5EBE">
        <w:rPr>
          <w:rFonts w:asciiTheme="minorHAnsi" w:hAnsiTheme="minorHAnsi" w:cstheme="minorHAnsi"/>
        </w:rPr>
        <w:t xml:space="preserve"> she was elected, be appointed County M</w:t>
      </w:r>
      <w:r w:rsidRPr="007D5EBE">
        <w:rPr>
          <w:rFonts w:asciiTheme="minorHAnsi" w:hAnsiTheme="minorHAnsi" w:cstheme="minorHAnsi"/>
        </w:rPr>
        <w:t>anager.</w:t>
      </w:r>
    </w:p>
    <w:p w14:paraId="02537A54" w14:textId="77777777" w:rsidR="007D5EBE" w:rsidRPr="007D5EBE" w:rsidRDefault="007D5EBE" w:rsidP="007D5EBE">
      <w:pPr>
        <w:pStyle w:val="ListParagraph"/>
        <w:rPr>
          <w:rFonts w:asciiTheme="minorHAnsi" w:hAnsiTheme="minorHAnsi" w:cstheme="minorHAnsi"/>
        </w:rPr>
      </w:pPr>
    </w:p>
    <w:p w14:paraId="5788915A" w14:textId="77777777" w:rsidR="007D5EBE" w:rsidRDefault="001E7FAF" w:rsidP="007D5EBE">
      <w:pPr>
        <w:pStyle w:val="ListParagraph"/>
        <w:numPr>
          <w:ilvl w:val="1"/>
          <w:numId w:val="2"/>
        </w:numPr>
        <w:jc w:val="both"/>
        <w:rPr>
          <w:rFonts w:asciiTheme="minorHAnsi" w:hAnsiTheme="minorHAnsi" w:cstheme="minorHAnsi"/>
        </w:rPr>
      </w:pPr>
      <w:r w:rsidRPr="007D5EBE">
        <w:rPr>
          <w:rFonts w:asciiTheme="minorHAnsi" w:hAnsiTheme="minorHAnsi" w:cstheme="minorHAnsi"/>
        </w:rPr>
        <w:t>The Board of County Com</w:t>
      </w:r>
      <w:r w:rsidR="007D5EBE" w:rsidRPr="007D5EBE">
        <w:rPr>
          <w:rFonts w:asciiTheme="minorHAnsi" w:hAnsiTheme="minorHAnsi" w:cstheme="minorHAnsi"/>
        </w:rPr>
        <w:t>missioners shall establish the County M</w:t>
      </w:r>
      <w:r w:rsidRPr="007D5EBE">
        <w:rPr>
          <w:rFonts w:asciiTheme="minorHAnsi" w:hAnsiTheme="minorHAnsi" w:cstheme="minorHAnsi"/>
        </w:rPr>
        <w:t xml:space="preserve">anager's terms of employment, including compensation, by </w:t>
      </w:r>
      <w:r w:rsidR="00B61478" w:rsidRPr="007D5EBE">
        <w:rPr>
          <w:rFonts w:asciiTheme="minorHAnsi" w:hAnsiTheme="minorHAnsi" w:cstheme="minorHAnsi"/>
        </w:rPr>
        <w:t>written contract, provided the County M</w:t>
      </w:r>
      <w:r w:rsidRPr="007D5EBE">
        <w:rPr>
          <w:rFonts w:asciiTheme="minorHAnsi" w:hAnsiTheme="minorHAnsi" w:cstheme="minorHAnsi"/>
        </w:rPr>
        <w:t>anager's employment shall be at-will and terminable in accordance with contract terms and this ordinance.</w:t>
      </w:r>
    </w:p>
    <w:p w14:paraId="2D3D0350" w14:textId="77777777" w:rsidR="007D5EBE" w:rsidRPr="007D5EBE" w:rsidRDefault="007D5EBE" w:rsidP="007D5EBE">
      <w:pPr>
        <w:pStyle w:val="ListParagraph"/>
        <w:rPr>
          <w:rFonts w:asciiTheme="minorHAnsi" w:hAnsiTheme="minorHAnsi" w:cstheme="minorHAnsi"/>
        </w:rPr>
      </w:pPr>
    </w:p>
    <w:p w14:paraId="18B4E7D6" w14:textId="77777777" w:rsidR="007D5EBE" w:rsidRDefault="007D5EBE" w:rsidP="007D5EBE">
      <w:pPr>
        <w:pStyle w:val="ListParagraph"/>
        <w:numPr>
          <w:ilvl w:val="1"/>
          <w:numId w:val="2"/>
        </w:numPr>
        <w:jc w:val="both"/>
        <w:rPr>
          <w:rFonts w:asciiTheme="minorHAnsi" w:hAnsiTheme="minorHAnsi" w:cstheme="minorHAnsi"/>
        </w:rPr>
      </w:pPr>
      <w:r w:rsidRPr="007D5EBE">
        <w:rPr>
          <w:rFonts w:asciiTheme="minorHAnsi" w:hAnsiTheme="minorHAnsi" w:cstheme="minorHAnsi"/>
        </w:rPr>
        <w:t>Employment of a County M</w:t>
      </w:r>
      <w:r w:rsidR="001E7FAF" w:rsidRPr="007D5EBE">
        <w:rPr>
          <w:rFonts w:asciiTheme="minorHAnsi" w:hAnsiTheme="minorHAnsi" w:cstheme="minorHAnsi"/>
        </w:rPr>
        <w:t>anager shall not be construed as changing the relationship of the Board of County Commissioners or other elected officials to their constituents, or the relationship of the Board of County Commissioners to other elected officials.</w:t>
      </w:r>
    </w:p>
    <w:p w14:paraId="6F2EB310" w14:textId="77777777" w:rsidR="007D5EBE" w:rsidRPr="007D5EBE" w:rsidRDefault="007D5EBE" w:rsidP="007D5EBE">
      <w:pPr>
        <w:pStyle w:val="ListParagraph"/>
        <w:rPr>
          <w:rFonts w:asciiTheme="minorHAnsi" w:hAnsiTheme="minorHAnsi" w:cstheme="minorHAnsi"/>
        </w:rPr>
      </w:pPr>
    </w:p>
    <w:p w14:paraId="6D986119" w14:textId="77777777" w:rsidR="001E7FAF" w:rsidRPr="007D5EBE" w:rsidRDefault="009950E3" w:rsidP="007D5EBE">
      <w:pPr>
        <w:pStyle w:val="ListParagraph"/>
        <w:numPr>
          <w:ilvl w:val="1"/>
          <w:numId w:val="2"/>
        </w:numPr>
        <w:jc w:val="both"/>
        <w:rPr>
          <w:rFonts w:asciiTheme="minorHAnsi" w:hAnsiTheme="minorHAnsi" w:cstheme="minorHAnsi"/>
        </w:rPr>
      </w:pPr>
      <w:r>
        <w:rPr>
          <w:rFonts w:asciiTheme="minorHAnsi" w:hAnsiTheme="minorHAnsi" w:cstheme="minorHAnsi"/>
        </w:rPr>
        <w:t>The Board of County Commissioners</w:t>
      </w:r>
      <w:r w:rsidR="001E7FAF" w:rsidRPr="007D5EBE">
        <w:rPr>
          <w:rFonts w:asciiTheme="minorHAnsi" w:hAnsiTheme="minorHAnsi" w:cstheme="minorHAnsi"/>
        </w:rPr>
        <w:t xml:space="preserve"> may designate a qualified administrative officer of the county to perform the duties of manager upon the termination of the services of a manager, pending the selection and appointment of a new manager; or during the absence, disability, or suspension of the manager.</w:t>
      </w:r>
    </w:p>
    <w:p w14:paraId="09D1F8B1" w14:textId="77777777" w:rsidR="0056112F" w:rsidRPr="007D5EBE" w:rsidRDefault="0056112F" w:rsidP="001E7FAF">
      <w:pPr>
        <w:ind w:left="720"/>
        <w:jc w:val="both"/>
        <w:rPr>
          <w:rFonts w:asciiTheme="minorHAnsi" w:hAnsiTheme="minorHAnsi" w:cstheme="minorHAnsi"/>
        </w:rPr>
      </w:pPr>
    </w:p>
    <w:p w14:paraId="573E5479" w14:textId="77777777" w:rsidR="007D5EBE" w:rsidRDefault="001E7FAF" w:rsidP="007D5EBE">
      <w:pPr>
        <w:pStyle w:val="ListParagraph"/>
        <w:numPr>
          <w:ilvl w:val="0"/>
          <w:numId w:val="2"/>
        </w:numPr>
        <w:jc w:val="both"/>
        <w:rPr>
          <w:rFonts w:asciiTheme="minorHAnsi" w:hAnsiTheme="minorHAnsi" w:cstheme="minorHAnsi"/>
        </w:rPr>
      </w:pPr>
      <w:r w:rsidRPr="007D5EBE">
        <w:rPr>
          <w:rFonts w:asciiTheme="minorHAnsi" w:hAnsiTheme="minorHAnsi" w:cstheme="minorHAnsi"/>
        </w:rPr>
        <w:t>Powers and Duties.</w:t>
      </w:r>
    </w:p>
    <w:p w14:paraId="0D3B8C50" w14:textId="77777777" w:rsidR="007D5EBE" w:rsidRDefault="007D5EBE" w:rsidP="007D5EBE">
      <w:pPr>
        <w:pStyle w:val="ListParagraph"/>
        <w:jc w:val="both"/>
        <w:rPr>
          <w:rFonts w:asciiTheme="minorHAnsi" w:hAnsiTheme="minorHAnsi" w:cstheme="minorHAnsi"/>
        </w:rPr>
      </w:pPr>
    </w:p>
    <w:p w14:paraId="4082912F" w14:textId="77777777" w:rsidR="007D5EBE" w:rsidRPr="007D5EBE" w:rsidRDefault="007D5EBE" w:rsidP="007D5EBE">
      <w:pPr>
        <w:jc w:val="both"/>
        <w:rPr>
          <w:rFonts w:asciiTheme="minorHAnsi" w:hAnsiTheme="minorHAnsi" w:cstheme="minorHAnsi"/>
        </w:rPr>
      </w:pPr>
      <w:r w:rsidRPr="007D5EBE">
        <w:rPr>
          <w:rFonts w:asciiTheme="minorHAnsi" w:hAnsiTheme="minorHAnsi" w:cstheme="minorHAnsi"/>
        </w:rPr>
        <w:t>The County Manager shall be the Board of County Commissioners’ chief executive officer and shall have the power to:</w:t>
      </w:r>
    </w:p>
    <w:p w14:paraId="6C0893C9" w14:textId="77777777" w:rsidR="007D5EBE" w:rsidRDefault="007D5EBE" w:rsidP="007D5EBE">
      <w:pPr>
        <w:pStyle w:val="ListParagraph"/>
        <w:jc w:val="both"/>
        <w:rPr>
          <w:rFonts w:asciiTheme="minorHAnsi" w:hAnsiTheme="minorHAnsi" w:cstheme="minorHAnsi"/>
        </w:rPr>
      </w:pPr>
    </w:p>
    <w:p w14:paraId="201A6C73" w14:textId="77777777" w:rsidR="007D5EBE" w:rsidRDefault="007D5EBE" w:rsidP="007D5EBE">
      <w:pPr>
        <w:pStyle w:val="ListParagraph"/>
        <w:jc w:val="both"/>
        <w:rPr>
          <w:rFonts w:asciiTheme="minorHAnsi" w:hAnsiTheme="minorHAnsi" w:cstheme="minorHAnsi"/>
        </w:rPr>
      </w:pPr>
    </w:p>
    <w:p w14:paraId="30BF36F1" w14:textId="77777777" w:rsidR="007D5EBE" w:rsidRDefault="001E7FAF" w:rsidP="007D5EBE">
      <w:pPr>
        <w:pStyle w:val="ListParagraph"/>
        <w:numPr>
          <w:ilvl w:val="1"/>
          <w:numId w:val="2"/>
        </w:numPr>
        <w:jc w:val="both"/>
        <w:rPr>
          <w:rFonts w:asciiTheme="minorHAnsi" w:hAnsiTheme="minorHAnsi" w:cstheme="minorHAnsi"/>
        </w:rPr>
      </w:pPr>
      <w:r w:rsidRPr="007D5EBE">
        <w:rPr>
          <w:rFonts w:asciiTheme="minorHAnsi" w:hAnsiTheme="minorHAnsi" w:cstheme="minorHAnsi"/>
        </w:rPr>
        <w:lastRenderedPageBreak/>
        <w:t>Supervise all administrative departments established or created under the Board of County Commissioners.</w:t>
      </w:r>
    </w:p>
    <w:p w14:paraId="32AB9A1D" w14:textId="77777777" w:rsidR="007D5EBE" w:rsidRDefault="007D5EBE" w:rsidP="007D5EBE">
      <w:pPr>
        <w:pStyle w:val="ListParagraph"/>
        <w:ind w:left="1440"/>
        <w:jc w:val="both"/>
        <w:rPr>
          <w:rFonts w:asciiTheme="minorHAnsi" w:hAnsiTheme="minorHAnsi" w:cstheme="minorHAnsi"/>
        </w:rPr>
      </w:pPr>
    </w:p>
    <w:p w14:paraId="7C4406D9" w14:textId="77777777" w:rsidR="007D5EBE" w:rsidRDefault="001E7FAF" w:rsidP="007D5EBE">
      <w:pPr>
        <w:pStyle w:val="ListParagraph"/>
        <w:numPr>
          <w:ilvl w:val="1"/>
          <w:numId w:val="2"/>
        </w:numPr>
        <w:jc w:val="both"/>
        <w:rPr>
          <w:rFonts w:asciiTheme="minorHAnsi" w:hAnsiTheme="minorHAnsi" w:cstheme="minorHAnsi"/>
        </w:rPr>
      </w:pPr>
      <w:r w:rsidRPr="007D5EBE">
        <w:rPr>
          <w:rFonts w:asciiTheme="minorHAnsi" w:hAnsiTheme="minorHAnsi" w:cstheme="minorHAnsi"/>
        </w:rPr>
        <w:t>Execute and enforce all ordinances and state statutes not assigned to other elected officials.</w:t>
      </w:r>
    </w:p>
    <w:p w14:paraId="58C7BB80" w14:textId="77777777" w:rsidR="007D5EBE" w:rsidRPr="007D5EBE" w:rsidRDefault="007D5EBE" w:rsidP="007D5EBE">
      <w:pPr>
        <w:pStyle w:val="ListParagraph"/>
        <w:rPr>
          <w:rFonts w:asciiTheme="minorHAnsi" w:hAnsiTheme="minorHAnsi" w:cstheme="minorHAnsi"/>
        </w:rPr>
      </w:pPr>
    </w:p>
    <w:p w14:paraId="01710355" w14:textId="77777777" w:rsidR="007D5EBE" w:rsidRDefault="001E7FAF" w:rsidP="007D5EBE">
      <w:pPr>
        <w:pStyle w:val="ListParagraph"/>
        <w:numPr>
          <w:ilvl w:val="1"/>
          <w:numId w:val="2"/>
        </w:numPr>
        <w:jc w:val="both"/>
        <w:rPr>
          <w:rFonts w:asciiTheme="minorHAnsi" w:hAnsiTheme="minorHAnsi" w:cstheme="minorHAnsi"/>
        </w:rPr>
      </w:pPr>
      <w:r w:rsidRPr="007D5EBE">
        <w:rPr>
          <w:rFonts w:asciiTheme="minorHAnsi" w:hAnsiTheme="minorHAnsi" w:cstheme="minorHAnsi"/>
        </w:rPr>
        <w:t>Present to the commission any reports which he or she may deem necessary.</w:t>
      </w:r>
    </w:p>
    <w:p w14:paraId="67998195" w14:textId="77777777" w:rsidR="007D5EBE" w:rsidRPr="007D5EBE" w:rsidRDefault="007D5EBE" w:rsidP="007D5EBE">
      <w:pPr>
        <w:pStyle w:val="ListParagraph"/>
        <w:rPr>
          <w:rFonts w:asciiTheme="minorHAnsi" w:hAnsiTheme="minorHAnsi" w:cstheme="minorHAnsi"/>
        </w:rPr>
      </w:pPr>
    </w:p>
    <w:p w14:paraId="070D29B2" w14:textId="7F4C7382" w:rsidR="007D5EBE" w:rsidRDefault="005F0535" w:rsidP="007D5EBE">
      <w:pPr>
        <w:pStyle w:val="ListParagraph"/>
        <w:numPr>
          <w:ilvl w:val="1"/>
          <w:numId w:val="2"/>
        </w:numPr>
        <w:jc w:val="both"/>
        <w:rPr>
          <w:rFonts w:asciiTheme="minorHAnsi" w:hAnsiTheme="minorHAnsi" w:cstheme="minorHAnsi"/>
        </w:rPr>
      </w:pPr>
      <w:r>
        <w:rPr>
          <w:rFonts w:asciiTheme="minorHAnsi" w:hAnsiTheme="minorHAnsi" w:cstheme="minorHAnsi"/>
        </w:rPr>
        <w:t xml:space="preserve">Annually </w:t>
      </w:r>
      <w:r w:rsidR="001E7FAF" w:rsidRPr="007D5EBE">
        <w:rPr>
          <w:rFonts w:asciiTheme="minorHAnsi" w:hAnsiTheme="minorHAnsi" w:cstheme="minorHAnsi"/>
        </w:rPr>
        <w:t>present to the commission a budget and budget message setting forth proposals f</w:t>
      </w:r>
      <w:r>
        <w:rPr>
          <w:rFonts w:asciiTheme="minorHAnsi" w:hAnsiTheme="minorHAnsi" w:cstheme="minorHAnsi"/>
        </w:rPr>
        <w:t>or the forthcoming fiscal years, as prepared by each elected office and department.</w:t>
      </w:r>
      <w:bookmarkStart w:id="0" w:name="_GoBack"/>
      <w:bookmarkEnd w:id="0"/>
    </w:p>
    <w:p w14:paraId="1F053435" w14:textId="77777777" w:rsidR="007D5EBE" w:rsidRPr="007D5EBE" w:rsidRDefault="007D5EBE" w:rsidP="007D5EBE">
      <w:pPr>
        <w:pStyle w:val="ListParagraph"/>
        <w:rPr>
          <w:rFonts w:asciiTheme="minorHAnsi" w:hAnsiTheme="minorHAnsi" w:cstheme="minorHAnsi"/>
        </w:rPr>
      </w:pPr>
    </w:p>
    <w:p w14:paraId="25B0A4FB" w14:textId="77777777" w:rsidR="007D5EBE" w:rsidRDefault="001E7FAF" w:rsidP="007D5EBE">
      <w:pPr>
        <w:pStyle w:val="ListParagraph"/>
        <w:numPr>
          <w:ilvl w:val="1"/>
          <w:numId w:val="2"/>
        </w:numPr>
        <w:jc w:val="both"/>
        <w:rPr>
          <w:rFonts w:asciiTheme="minorHAnsi" w:hAnsiTheme="minorHAnsi" w:cstheme="minorHAnsi"/>
        </w:rPr>
      </w:pPr>
      <w:r w:rsidRPr="007D5EBE">
        <w:rPr>
          <w:rFonts w:asciiTheme="minorHAnsi" w:hAnsiTheme="minorHAnsi" w:cstheme="minorHAnsi"/>
        </w:rPr>
        <w:t xml:space="preserve">Determine the organizational structure of and assign duties to </w:t>
      </w:r>
      <w:r w:rsidR="008F7745">
        <w:rPr>
          <w:rFonts w:asciiTheme="minorHAnsi" w:hAnsiTheme="minorHAnsi" w:cstheme="minorHAnsi"/>
        </w:rPr>
        <w:t>administrative departments that</w:t>
      </w:r>
      <w:r w:rsidRPr="007D5EBE">
        <w:rPr>
          <w:rFonts w:asciiTheme="minorHAnsi" w:hAnsiTheme="minorHAnsi" w:cstheme="minorHAnsi"/>
        </w:rPr>
        <w:t xml:space="preserve"> are not specifically assigned by this ordinance or otherwise in state law.</w:t>
      </w:r>
    </w:p>
    <w:p w14:paraId="04B5EEDB" w14:textId="77777777" w:rsidR="007D5EBE" w:rsidRPr="007D5EBE" w:rsidRDefault="007D5EBE" w:rsidP="007D5EBE">
      <w:pPr>
        <w:pStyle w:val="ListParagraph"/>
        <w:rPr>
          <w:rFonts w:asciiTheme="minorHAnsi" w:hAnsiTheme="minorHAnsi" w:cstheme="minorHAnsi"/>
        </w:rPr>
      </w:pPr>
    </w:p>
    <w:p w14:paraId="5298E77A" w14:textId="77777777" w:rsidR="007D5EBE" w:rsidRDefault="001E7FAF" w:rsidP="007D5EBE">
      <w:pPr>
        <w:pStyle w:val="ListParagraph"/>
        <w:numPr>
          <w:ilvl w:val="1"/>
          <w:numId w:val="2"/>
        </w:numPr>
        <w:jc w:val="both"/>
        <w:rPr>
          <w:rFonts w:asciiTheme="minorHAnsi" w:hAnsiTheme="minorHAnsi" w:cstheme="minorHAnsi"/>
        </w:rPr>
      </w:pPr>
      <w:r w:rsidRPr="007D5EBE">
        <w:rPr>
          <w:rFonts w:asciiTheme="minorHAnsi" w:hAnsiTheme="minorHAnsi" w:cstheme="minorHAnsi"/>
        </w:rPr>
        <w:t>Sign or cause to be signed on behalf of the county all deeds, contracts and instruments not otherwise reserved to others</w:t>
      </w:r>
      <w:r w:rsidR="007D5EBE">
        <w:rPr>
          <w:rFonts w:asciiTheme="minorHAnsi" w:hAnsiTheme="minorHAnsi" w:cstheme="minorHAnsi"/>
        </w:rPr>
        <w:t xml:space="preserve"> by this ordinance or state law.</w:t>
      </w:r>
    </w:p>
    <w:p w14:paraId="4EF51BB2" w14:textId="77777777" w:rsidR="007D5EBE" w:rsidRPr="007D5EBE" w:rsidRDefault="007D5EBE" w:rsidP="007D5EBE">
      <w:pPr>
        <w:pStyle w:val="ListParagraph"/>
        <w:rPr>
          <w:rFonts w:asciiTheme="minorHAnsi" w:hAnsiTheme="minorHAnsi" w:cstheme="minorHAnsi"/>
        </w:rPr>
      </w:pPr>
    </w:p>
    <w:p w14:paraId="2C34567B" w14:textId="77777777" w:rsidR="007D5EBE" w:rsidRDefault="001E7FAF" w:rsidP="007D5EBE">
      <w:pPr>
        <w:pStyle w:val="ListParagraph"/>
        <w:numPr>
          <w:ilvl w:val="1"/>
          <w:numId w:val="2"/>
        </w:numPr>
        <w:jc w:val="both"/>
        <w:rPr>
          <w:rFonts w:asciiTheme="minorHAnsi" w:hAnsiTheme="minorHAnsi" w:cstheme="minorHAnsi"/>
        </w:rPr>
      </w:pPr>
      <w:r w:rsidRPr="007D5EBE">
        <w:rPr>
          <w:rFonts w:asciiTheme="minorHAnsi" w:hAnsiTheme="minorHAnsi" w:cstheme="minorHAnsi"/>
        </w:rPr>
        <w:t>Conduct collective bargaining on behalf of the county, subject to state and federal law and budget direction provided by the commission and as allowed by state law.</w:t>
      </w:r>
    </w:p>
    <w:p w14:paraId="6EE665DA" w14:textId="77777777" w:rsidR="007D5EBE" w:rsidRPr="007D5EBE" w:rsidRDefault="007D5EBE" w:rsidP="007D5EBE">
      <w:pPr>
        <w:pStyle w:val="ListParagraph"/>
        <w:rPr>
          <w:rFonts w:asciiTheme="minorHAnsi" w:hAnsiTheme="minorHAnsi" w:cstheme="minorHAnsi"/>
        </w:rPr>
      </w:pPr>
    </w:p>
    <w:p w14:paraId="17DE4CBE" w14:textId="77777777" w:rsidR="001E7FAF" w:rsidRPr="007D5EBE" w:rsidRDefault="007D5EBE" w:rsidP="007D5EBE">
      <w:pPr>
        <w:pStyle w:val="ListParagraph"/>
        <w:numPr>
          <w:ilvl w:val="1"/>
          <w:numId w:val="2"/>
        </w:numPr>
        <w:jc w:val="both"/>
        <w:rPr>
          <w:rFonts w:asciiTheme="minorHAnsi" w:hAnsiTheme="minorHAnsi" w:cstheme="minorHAnsi"/>
        </w:rPr>
      </w:pPr>
      <w:r w:rsidRPr="007D5EBE">
        <w:rPr>
          <w:rFonts w:asciiTheme="minorHAnsi" w:hAnsiTheme="minorHAnsi" w:cstheme="minorHAnsi"/>
        </w:rPr>
        <w:t>The County M</w:t>
      </w:r>
      <w:r w:rsidR="001E7FAF" w:rsidRPr="007D5EBE">
        <w:rPr>
          <w:rFonts w:asciiTheme="minorHAnsi" w:hAnsiTheme="minorHAnsi" w:cstheme="minorHAnsi"/>
        </w:rPr>
        <w:t>anager shall recommend, and approval of the Board of County Commissioners is required</w:t>
      </w:r>
      <w:r w:rsidR="008F7745">
        <w:rPr>
          <w:rFonts w:asciiTheme="minorHAnsi" w:hAnsiTheme="minorHAnsi" w:cstheme="minorHAnsi"/>
        </w:rPr>
        <w:t>,</w:t>
      </w:r>
      <w:r w:rsidR="001E7FAF" w:rsidRPr="007D5EBE">
        <w:rPr>
          <w:rFonts w:asciiTheme="minorHAnsi" w:hAnsiTheme="minorHAnsi" w:cstheme="minorHAnsi"/>
        </w:rPr>
        <w:t xml:space="preserve"> for the Human Resources policies below:</w:t>
      </w:r>
    </w:p>
    <w:p w14:paraId="4632C1E8" w14:textId="77777777" w:rsidR="0056112F" w:rsidRPr="007D5EBE" w:rsidRDefault="0056112F" w:rsidP="001E7FAF">
      <w:pPr>
        <w:ind w:left="720"/>
        <w:jc w:val="both"/>
        <w:rPr>
          <w:rFonts w:asciiTheme="minorHAnsi" w:hAnsiTheme="minorHAnsi" w:cstheme="minorHAnsi"/>
        </w:rPr>
      </w:pPr>
    </w:p>
    <w:p w14:paraId="2445B38E" w14:textId="77777777" w:rsidR="001E7FAF" w:rsidRPr="007D5EBE" w:rsidRDefault="001E7FAF" w:rsidP="0056112F">
      <w:pPr>
        <w:pStyle w:val="ListParagraph"/>
        <w:numPr>
          <w:ilvl w:val="0"/>
          <w:numId w:val="3"/>
        </w:numPr>
        <w:jc w:val="both"/>
        <w:rPr>
          <w:rFonts w:asciiTheme="minorHAnsi" w:hAnsiTheme="minorHAnsi" w:cstheme="minorHAnsi"/>
        </w:rPr>
      </w:pPr>
      <w:r w:rsidRPr="007D5EBE">
        <w:rPr>
          <w:rFonts w:asciiTheme="minorHAnsi" w:hAnsiTheme="minorHAnsi" w:cstheme="minorHAnsi"/>
        </w:rPr>
        <w:t>Overall compensation policies including, but not limited to, base pay, incentive and premium compensation.</w:t>
      </w:r>
    </w:p>
    <w:p w14:paraId="210612FF" w14:textId="77777777" w:rsidR="0056112F" w:rsidRPr="007D5EBE" w:rsidRDefault="0056112F" w:rsidP="0056112F">
      <w:pPr>
        <w:pStyle w:val="ListParagraph"/>
        <w:ind w:left="1800"/>
        <w:jc w:val="both"/>
        <w:rPr>
          <w:rFonts w:asciiTheme="minorHAnsi" w:hAnsiTheme="minorHAnsi" w:cstheme="minorHAnsi"/>
        </w:rPr>
      </w:pPr>
    </w:p>
    <w:p w14:paraId="01139443" w14:textId="77777777" w:rsidR="001E7FAF" w:rsidRPr="007D5EBE" w:rsidRDefault="001E7FAF" w:rsidP="0056112F">
      <w:pPr>
        <w:pStyle w:val="ListParagraph"/>
        <w:numPr>
          <w:ilvl w:val="0"/>
          <w:numId w:val="3"/>
        </w:numPr>
        <w:jc w:val="both"/>
        <w:rPr>
          <w:rFonts w:asciiTheme="minorHAnsi" w:hAnsiTheme="minorHAnsi" w:cstheme="minorHAnsi"/>
        </w:rPr>
      </w:pPr>
      <w:r w:rsidRPr="007D5EBE">
        <w:rPr>
          <w:rFonts w:asciiTheme="minorHAnsi" w:hAnsiTheme="minorHAnsi" w:cstheme="minorHAnsi"/>
        </w:rPr>
        <w:t>Overall design of merit pay and step increase programs.</w:t>
      </w:r>
    </w:p>
    <w:p w14:paraId="672B76B9" w14:textId="77777777" w:rsidR="0056112F" w:rsidRPr="007D5EBE" w:rsidRDefault="0056112F" w:rsidP="0056112F">
      <w:pPr>
        <w:jc w:val="both"/>
        <w:rPr>
          <w:rFonts w:asciiTheme="minorHAnsi" w:hAnsiTheme="minorHAnsi" w:cstheme="minorHAnsi"/>
        </w:rPr>
      </w:pPr>
    </w:p>
    <w:p w14:paraId="097693BE" w14:textId="77777777" w:rsidR="001E7FAF" w:rsidRPr="007D5EBE" w:rsidRDefault="001E7FAF" w:rsidP="0056112F">
      <w:pPr>
        <w:pStyle w:val="ListParagraph"/>
        <w:numPr>
          <w:ilvl w:val="0"/>
          <w:numId w:val="3"/>
        </w:numPr>
        <w:jc w:val="both"/>
        <w:rPr>
          <w:rFonts w:asciiTheme="minorHAnsi" w:hAnsiTheme="minorHAnsi" w:cstheme="minorHAnsi"/>
        </w:rPr>
      </w:pPr>
      <w:r w:rsidRPr="007D5EBE">
        <w:rPr>
          <w:rFonts w:asciiTheme="minorHAnsi" w:hAnsiTheme="minorHAnsi" w:cstheme="minorHAnsi"/>
        </w:rPr>
        <w:t>Overall design of benefits and eligibility.</w:t>
      </w:r>
    </w:p>
    <w:p w14:paraId="250E9A9F" w14:textId="77777777" w:rsidR="0056112F" w:rsidRPr="007D5EBE" w:rsidRDefault="0056112F" w:rsidP="0056112F">
      <w:pPr>
        <w:jc w:val="both"/>
        <w:rPr>
          <w:rFonts w:asciiTheme="minorHAnsi" w:hAnsiTheme="minorHAnsi" w:cstheme="minorHAnsi"/>
        </w:rPr>
      </w:pPr>
    </w:p>
    <w:p w14:paraId="3C4E7AE3" w14:textId="77777777" w:rsidR="001E7FAF" w:rsidRPr="007D5EBE" w:rsidRDefault="001E7FAF" w:rsidP="0056112F">
      <w:pPr>
        <w:pStyle w:val="ListParagraph"/>
        <w:numPr>
          <w:ilvl w:val="0"/>
          <w:numId w:val="3"/>
        </w:numPr>
        <w:jc w:val="both"/>
        <w:rPr>
          <w:rFonts w:asciiTheme="minorHAnsi" w:hAnsiTheme="minorHAnsi" w:cstheme="minorHAnsi"/>
        </w:rPr>
      </w:pPr>
      <w:r w:rsidRPr="007D5EBE">
        <w:rPr>
          <w:rFonts w:asciiTheme="minorHAnsi" w:hAnsiTheme="minorHAnsi" w:cstheme="minorHAnsi"/>
        </w:rPr>
        <w:t>Overall design of insurance benefit plans</w:t>
      </w:r>
      <w:r w:rsidR="008F7745">
        <w:rPr>
          <w:rFonts w:asciiTheme="minorHAnsi" w:hAnsiTheme="minorHAnsi" w:cstheme="minorHAnsi"/>
        </w:rPr>
        <w:t>, including</w:t>
      </w:r>
      <w:r w:rsidRPr="007D5EBE">
        <w:rPr>
          <w:rFonts w:asciiTheme="minorHAnsi" w:hAnsiTheme="minorHAnsi" w:cstheme="minorHAnsi"/>
        </w:rPr>
        <w:t xml:space="preserve"> eligibility and employee contributions.</w:t>
      </w:r>
    </w:p>
    <w:p w14:paraId="29CD27FD" w14:textId="77777777" w:rsidR="0056112F" w:rsidRPr="007D5EBE" w:rsidRDefault="0056112F" w:rsidP="0056112F">
      <w:pPr>
        <w:jc w:val="both"/>
        <w:rPr>
          <w:rFonts w:asciiTheme="minorHAnsi" w:hAnsiTheme="minorHAnsi" w:cstheme="minorHAnsi"/>
        </w:rPr>
      </w:pPr>
    </w:p>
    <w:p w14:paraId="3E83E05D" w14:textId="77777777" w:rsidR="001E7FAF" w:rsidRPr="007D5EBE" w:rsidRDefault="001E7FAF" w:rsidP="001E7FAF">
      <w:pPr>
        <w:ind w:left="720"/>
        <w:jc w:val="both"/>
        <w:rPr>
          <w:rFonts w:asciiTheme="minorHAnsi" w:hAnsiTheme="minorHAnsi" w:cstheme="minorHAnsi"/>
        </w:rPr>
      </w:pPr>
      <w:r w:rsidRPr="007D5EBE">
        <w:rPr>
          <w:rFonts w:asciiTheme="minorHAnsi" w:hAnsiTheme="minorHAnsi" w:cstheme="minorHAnsi"/>
        </w:rPr>
        <w:t>T</w:t>
      </w:r>
      <w:r w:rsidR="007D5EBE" w:rsidRPr="007D5EBE">
        <w:rPr>
          <w:rFonts w:asciiTheme="minorHAnsi" w:hAnsiTheme="minorHAnsi" w:cstheme="minorHAnsi"/>
        </w:rPr>
        <w:t>he County M</w:t>
      </w:r>
      <w:r w:rsidRPr="007D5EBE">
        <w:rPr>
          <w:rFonts w:asciiTheme="minorHAnsi" w:hAnsiTheme="minorHAnsi" w:cstheme="minorHAnsi"/>
        </w:rPr>
        <w:t>anager shall develop, implement and administer human resource policies for administrative departments and other offices subject to those policies. Board of County Commissioners’ approval is not required for other human resource policies.</w:t>
      </w:r>
    </w:p>
    <w:p w14:paraId="64432640" w14:textId="77777777" w:rsidR="0056112F" w:rsidRPr="007D5EBE" w:rsidRDefault="0056112F" w:rsidP="001E7FAF">
      <w:pPr>
        <w:ind w:left="720"/>
        <w:jc w:val="both"/>
        <w:rPr>
          <w:rFonts w:asciiTheme="minorHAnsi" w:hAnsiTheme="minorHAnsi" w:cstheme="minorHAnsi"/>
        </w:rPr>
      </w:pPr>
    </w:p>
    <w:p w14:paraId="7F1F569D" w14:textId="77777777" w:rsidR="007D5EBE" w:rsidRDefault="001E7FAF" w:rsidP="007D5EBE">
      <w:pPr>
        <w:pStyle w:val="ListParagraph"/>
        <w:numPr>
          <w:ilvl w:val="1"/>
          <w:numId w:val="2"/>
        </w:numPr>
        <w:jc w:val="both"/>
        <w:rPr>
          <w:rFonts w:asciiTheme="minorHAnsi" w:hAnsiTheme="minorHAnsi" w:cstheme="minorHAnsi"/>
        </w:rPr>
      </w:pPr>
      <w:r w:rsidRPr="007D5EBE">
        <w:rPr>
          <w:rFonts w:asciiTheme="minorHAnsi" w:hAnsiTheme="minorHAnsi" w:cstheme="minorHAnsi"/>
        </w:rPr>
        <w:t>Manage properties owned by the county.</w:t>
      </w:r>
    </w:p>
    <w:p w14:paraId="704ABE6B" w14:textId="77777777" w:rsidR="007D5EBE" w:rsidRDefault="007D5EBE" w:rsidP="007D5EBE">
      <w:pPr>
        <w:pStyle w:val="ListParagraph"/>
        <w:ind w:left="1440"/>
        <w:jc w:val="both"/>
        <w:rPr>
          <w:rFonts w:asciiTheme="minorHAnsi" w:hAnsiTheme="minorHAnsi" w:cstheme="minorHAnsi"/>
        </w:rPr>
      </w:pPr>
    </w:p>
    <w:p w14:paraId="7E77F299" w14:textId="77777777" w:rsidR="001E7FAF" w:rsidRPr="007D5EBE" w:rsidRDefault="001E7FAF" w:rsidP="007D5EBE">
      <w:pPr>
        <w:pStyle w:val="ListParagraph"/>
        <w:numPr>
          <w:ilvl w:val="1"/>
          <w:numId w:val="2"/>
        </w:numPr>
        <w:jc w:val="both"/>
        <w:rPr>
          <w:rFonts w:asciiTheme="minorHAnsi" w:hAnsiTheme="minorHAnsi" w:cstheme="minorHAnsi"/>
        </w:rPr>
      </w:pPr>
      <w:r w:rsidRPr="007D5EBE">
        <w:rPr>
          <w:rFonts w:asciiTheme="minorHAnsi" w:hAnsiTheme="minorHAnsi" w:cstheme="minorHAnsi"/>
        </w:rPr>
        <w:t>Perform any other duty assigned by the Board of County Commissioners.</w:t>
      </w:r>
    </w:p>
    <w:p w14:paraId="5AA2CECB" w14:textId="77777777" w:rsidR="0056112F" w:rsidRPr="007D5EBE" w:rsidRDefault="0056112F" w:rsidP="001E7FAF">
      <w:pPr>
        <w:ind w:left="720"/>
        <w:jc w:val="both"/>
        <w:rPr>
          <w:rFonts w:asciiTheme="minorHAnsi" w:hAnsiTheme="minorHAnsi" w:cstheme="minorHAnsi"/>
        </w:rPr>
      </w:pPr>
    </w:p>
    <w:p w14:paraId="32E41B49" w14:textId="77777777" w:rsidR="001E7FAF" w:rsidRPr="007D5EBE" w:rsidRDefault="001E7FAF" w:rsidP="001E7FAF">
      <w:pPr>
        <w:jc w:val="both"/>
        <w:rPr>
          <w:rFonts w:asciiTheme="minorHAnsi" w:hAnsiTheme="minorHAnsi" w:cstheme="minorHAnsi"/>
        </w:rPr>
      </w:pPr>
      <w:r w:rsidRPr="007D5EBE">
        <w:rPr>
          <w:rFonts w:asciiTheme="minorHAnsi" w:hAnsiTheme="minorHAnsi" w:cstheme="minorHAnsi"/>
        </w:rPr>
        <w:t>The specific statement of particular powers shall not be construed</w:t>
      </w:r>
      <w:r w:rsidR="007D5EBE" w:rsidRPr="007D5EBE">
        <w:rPr>
          <w:rFonts w:asciiTheme="minorHAnsi" w:hAnsiTheme="minorHAnsi" w:cstheme="minorHAnsi"/>
        </w:rPr>
        <w:t xml:space="preserve"> as limiting the powers of the County M</w:t>
      </w:r>
      <w:r w:rsidRPr="007D5EBE">
        <w:rPr>
          <w:rFonts w:asciiTheme="minorHAnsi" w:hAnsiTheme="minorHAnsi" w:cstheme="minorHAnsi"/>
        </w:rPr>
        <w:t>anager.</w:t>
      </w:r>
    </w:p>
    <w:p w14:paraId="73F79BAE" w14:textId="77777777" w:rsidR="0056112F" w:rsidRPr="007D5EBE" w:rsidRDefault="0056112F" w:rsidP="001E7FAF">
      <w:pPr>
        <w:jc w:val="both"/>
        <w:rPr>
          <w:rFonts w:asciiTheme="minorHAnsi" w:hAnsiTheme="minorHAnsi" w:cstheme="minorHAnsi"/>
        </w:rPr>
      </w:pPr>
    </w:p>
    <w:p w14:paraId="7D1C4C15" w14:textId="0218AD46" w:rsidR="001E7FAF" w:rsidRPr="007D5EBE" w:rsidRDefault="001E7FAF" w:rsidP="001E7FAF">
      <w:pPr>
        <w:jc w:val="both"/>
        <w:rPr>
          <w:rFonts w:asciiTheme="minorHAnsi" w:hAnsiTheme="minorHAnsi" w:cstheme="minorHAnsi"/>
          <w:i/>
        </w:rPr>
      </w:pPr>
      <w:r w:rsidRPr="007D5EBE">
        <w:rPr>
          <w:rFonts w:asciiTheme="minorHAnsi" w:hAnsiTheme="minorHAnsi" w:cstheme="minorHAnsi"/>
          <w:i/>
        </w:rPr>
        <w:t>S</w:t>
      </w:r>
      <w:r w:rsidR="00B66948">
        <w:rPr>
          <w:rFonts w:asciiTheme="minorHAnsi" w:hAnsiTheme="minorHAnsi" w:cstheme="minorHAnsi"/>
          <w:i/>
        </w:rPr>
        <w:t xml:space="preserve">ection 2. </w:t>
      </w:r>
      <w:r w:rsidR="007D5EBE" w:rsidRPr="007D5EBE">
        <w:rPr>
          <w:rFonts w:asciiTheme="minorHAnsi" w:hAnsiTheme="minorHAnsi" w:cstheme="minorHAnsi"/>
          <w:i/>
        </w:rPr>
        <w:t xml:space="preserve"> Appointments by the County M</w:t>
      </w:r>
      <w:r w:rsidRPr="007D5EBE">
        <w:rPr>
          <w:rFonts w:asciiTheme="minorHAnsi" w:hAnsiTheme="minorHAnsi" w:cstheme="minorHAnsi"/>
          <w:i/>
        </w:rPr>
        <w:t>anager</w:t>
      </w:r>
    </w:p>
    <w:p w14:paraId="419FB4CB" w14:textId="77777777" w:rsidR="0056112F" w:rsidRPr="007D5EBE" w:rsidRDefault="0056112F" w:rsidP="001E7FAF">
      <w:pPr>
        <w:jc w:val="both"/>
        <w:rPr>
          <w:rFonts w:asciiTheme="minorHAnsi" w:hAnsiTheme="minorHAnsi" w:cstheme="minorHAnsi"/>
          <w:i/>
        </w:rPr>
      </w:pPr>
    </w:p>
    <w:p w14:paraId="26E7B0A1" w14:textId="77777777" w:rsidR="001E7FAF" w:rsidRPr="007D5EBE" w:rsidRDefault="007D5EBE" w:rsidP="0056112F">
      <w:pPr>
        <w:pStyle w:val="ListParagraph"/>
        <w:numPr>
          <w:ilvl w:val="0"/>
          <w:numId w:val="4"/>
        </w:numPr>
        <w:jc w:val="both"/>
        <w:rPr>
          <w:rFonts w:asciiTheme="minorHAnsi" w:hAnsiTheme="minorHAnsi" w:cstheme="minorHAnsi"/>
        </w:rPr>
      </w:pPr>
      <w:r w:rsidRPr="007D5EBE">
        <w:rPr>
          <w:rFonts w:asciiTheme="minorHAnsi" w:hAnsiTheme="minorHAnsi" w:cstheme="minorHAnsi"/>
        </w:rPr>
        <w:t>The County M</w:t>
      </w:r>
      <w:r w:rsidR="001E7FAF" w:rsidRPr="007D5EBE">
        <w:rPr>
          <w:rFonts w:asciiTheme="minorHAnsi" w:hAnsiTheme="minorHAnsi" w:cstheme="minorHAnsi"/>
        </w:rPr>
        <w:t>anager shall appoint the chief officer of each administrative department under the Board of County Commissioners.</w:t>
      </w:r>
    </w:p>
    <w:p w14:paraId="216FE502" w14:textId="77777777" w:rsidR="0056112F" w:rsidRPr="007D5EBE" w:rsidRDefault="0056112F" w:rsidP="0056112F">
      <w:pPr>
        <w:pStyle w:val="ListParagraph"/>
        <w:jc w:val="both"/>
        <w:rPr>
          <w:rFonts w:asciiTheme="minorHAnsi" w:hAnsiTheme="minorHAnsi" w:cstheme="minorHAnsi"/>
        </w:rPr>
      </w:pPr>
    </w:p>
    <w:p w14:paraId="5CB1535E" w14:textId="77777777" w:rsidR="009B05FF" w:rsidRDefault="007D5EBE" w:rsidP="009B05FF">
      <w:pPr>
        <w:pStyle w:val="ListParagraph"/>
        <w:numPr>
          <w:ilvl w:val="0"/>
          <w:numId w:val="5"/>
        </w:numPr>
        <w:jc w:val="both"/>
        <w:rPr>
          <w:rFonts w:asciiTheme="minorHAnsi" w:hAnsiTheme="minorHAnsi" w:cstheme="minorHAnsi"/>
        </w:rPr>
      </w:pPr>
      <w:r w:rsidRPr="007D5EBE">
        <w:rPr>
          <w:rFonts w:asciiTheme="minorHAnsi" w:hAnsiTheme="minorHAnsi" w:cstheme="minorHAnsi"/>
        </w:rPr>
        <w:t>The County M</w:t>
      </w:r>
      <w:r w:rsidR="001E7FAF" w:rsidRPr="007D5EBE">
        <w:rPr>
          <w:rFonts w:asciiTheme="minorHAnsi" w:hAnsiTheme="minorHAnsi" w:cstheme="minorHAnsi"/>
        </w:rPr>
        <w:t>anager shall appoint chief officers on the basis of their abilities, qualifications, integrity and experience concerning the duties of the position to which they are appointed.</w:t>
      </w:r>
    </w:p>
    <w:p w14:paraId="19D82E98" w14:textId="77777777" w:rsidR="009B05FF" w:rsidRDefault="009B05FF" w:rsidP="009B05FF">
      <w:pPr>
        <w:pStyle w:val="ListParagraph"/>
        <w:ind w:left="1440"/>
        <w:jc w:val="both"/>
        <w:rPr>
          <w:rFonts w:asciiTheme="minorHAnsi" w:hAnsiTheme="minorHAnsi" w:cstheme="minorHAnsi"/>
        </w:rPr>
      </w:pPr>
    </w:p>
    <w:p w14:paraId="158030D9" w14:textId="77777777" w:rsidR="009B05FF" w:rsidRDefault="007D5EBE" w:rsidP="009B05FF">
      <w:pPr>
        <w:pStyle w:val="ListParagraph"/>
        <w:numPr>
          <w:ilvl w:val="0"/>
          <w:numId w:val="5"/>
        </w:numPr>
        <w:jc w:val="both"/>
        <w:rPr>
          <w:rFonts w:asciiTheme="minorHAnsi" w:hAnsiTheme="minorHAnsi" w:cstheme="minorHAnsi"/>
        </w:rPr>
      </w:pPr>
      <w:r w:rsidRPr="009B05FF">
        <w:rPr>
          <w:rFonts w:asciiTheme="minorHAnsi" w:hAnsiTheme="minorHAnsi" w:cstheme="minorHAnsi"/>
        </w:rPr>
        <w:t>The County M</w:t>
      </w:r>
      <w:r w:rsidR="001E7FAF" w:rsidRPr="009B05FF">
        <w:rPr>
          <w:rFonts w:asciiTheme="minorHAnsi" w:hAnsiTheme="minorHAnsi" w:cstheme="minorHAnsi"/>
        </w:rPr>
        <w:t xml:space="preserve">anager may authorize the head of a department or office responsible to him or her to appoint and remove subordinates in such department or office. Any officer or </w:t>
      </w:r>
      <w:r w:rsidR="001E7FAF" w:rsidRPr="009B05FF">
        <w:rPr>
          <w:rFonts w:asciiTheme="minorHAnsi" w:hAnsiTheme="minorHAnsi" w:cstheme="minorHAnsi"/>
        </w:rPr>
        <w:lastRenderedPageBreak/>
        <w:t>employ</w:t>
      </w:r>
      <w:r w:rsidRPr="009B05FF">
        <w:rPr>
          <w:rFonts w:asciiTheme="minorHAnsi" w:hAnsiTheme="minorHAnsi" w:cstheme="minorHAnsi"/>
        </w:rPr>
        <w:t>ee who may be appointed by the County M</w:t>
      </w:r>
      <w:r w:rsidR="001E7FAF" w:rsidRPr="009B05FF">
        <w:rPr>
          <w:rFonts w:asciiTheme="minorHAnsi" w:hAnsiTheme="minorHAnsi" w:cstheme="minorHAnsi"/>
        </w:rPr>
        <w:t>anager, or by the head of a department or office, may be removed by the manager or other such appointing officer at any time subject to any applicable law, rule, or regulation. Subject to the provisions of this ordinance and any applicable civil service provisions, the decision of the manager or other appointing o</w:t>
      </w:r>
      <w:r w:rsidR="008F7745">
        <w:rPr>
          <w:rFonts w:asciiTheme="minorHAnsi" w:hAnsiTheme="minorHAnsi" w:cstheme="minorHAnsi"/>
        </w:rPr>
        <w:t>fficer</w:t>
      </w:r>
      <w:r w:rsidR="001E7FAF" w:rsidRPr="009B05FF">
        <w:rPr>
          <w:rFonts w:asciiTheme="minorHAnsi" w:hAnsiTheme="minorHAnsi" w:cstheme="minorHAnsi"/>
        </w:rPr>
        <w:t xml:space="preserve"> shall be final and there shall be no appeal therefrom to any other office, body, or court whatsoever.</w:t>
      </w:r>
    </w:p>
    <w:p w14:paraId="71DEAE13" w14:textId="77777777" w:rsidR="009B05FF" w:rsidRPr="009B05FF" w:rsidRDefault="009B05FF" w:rsidP="009B05FF">
      <w:pPr>
        <w:pStyle w:val="ListParagraph"/>
        <w:rPr>
          <w:rFonts w:asciiTheme="minorHAnsi" w:hAnsiTheme="minorHAnsi" w:cstheme="minorHAnsi"/>
        </w:rPr>
      </w:pPr>
    </w:p>
    <w:p w14:paraId="06C9066B" w14:textId="77777777" w:rsidR="009B05FF" w:rsidRDefault="001E7FAF" w:rsidP="009B05FF">
      <w:pPr>
        <w:pStyle w:val="ListParagraph"/>
        <w:numPr>
          <w:ilvl w:val="0"/>
          <w:numId w:val="5"/>
        </w:numPr>
        <w:jc w:val="both"/>
        <w:rPr>
          <w:rFonts w:asciiTheme="minorHAnsi" w:hAnsiTheme="minorHAnsi" w:cstheme="minorHAnsi"/>
        </w:rPr>
      </w:pPr>
      <w:r w:rsidRPr="009B05FF">
        <w:rPr>
          <w:rFonts w:asciiTheme="minorHAnsi" w:hAnsiTheme="minorHAnsi" w:cstheme="minorHAnsi"/>
        </w:rPr>
        <w:t>Neither the commission, nor any of its committees or members, shall direct the appointment of any person to, or his or her removal from, offic</w:t>
      </w:r>
      <w:r w:rsidR="007D5EBE" w:rsidRPr="009B05FF">
        <w:rPr>
          <w:rFonts w:asciiTheme="minorHAnsi" w:hAnsiTheme="minorHAnsi" w:cstheme="minorHAnsi"/>
        </w:rPr>
        <w:t>e by the County M</w:t>
      </w:r>
      <w:r w:rsidRPr="009B05FF">
        <w:rPr>
          <w:rFonts w:asciiTheme="minorHAnsi" w:hAnsiTheme="minorHAnsi" w:cstheme="minorHAnsi"/>
        </w:rPr>
        <w:t>anager or any of his or her subordinates. Except for the purpose of inquiry, the commission and its members shall deal with the administrative service solely through the manager and neither the commission nor any committee or member thereof shall give or</w:t>
      </w:r>
      <w:r w:rsidR="007D5EBE" w:rsidRPr="009B05FF">
        <w:rPr>
          <w:rFonts w:asciiTheme="minorHAnsi" w:hAnsiTheme="minorHAnsi" w:cstheme="minorHAnsi"/>
        </w:rPr>
        <w:t>ders to any subordinate of the County M</w:t>
      </w:r>
      <w:r w:rsidRPr="009B05FF">
        <w:rPr>
          <w:rFonts w:asciiTheme="minorHAnsi" w:hAnsiTheme="minorHAnsi" w:cstheme="minorHAnsi"/>
        </w:rPr>
        <w:t xml:space="preserve">anager, either publicly or privately. The provisions of this section do not prohibit the commission, while in open session, from fully </w:t>
      </w:r>
      <w:r w:rsidR="007D5EBE" w:rsidRPr="009B05FF">
        <w:rPr>
          <w:rFonts w:asciiTheme="minorHAnsi" w:hAnsiTheme="minorHAnsi" w:cstheme="minorHAnsi"/>
        </w:rPr>
        <w:t>and freely discussing with the County M</w:t>
      </w:r>
      <w:r w:rsidRPr="009B05FF">
        <w:rPr>
          <w:rFonts w:asciiTheme="minorHAnsi" w:hAnsiTheme="minorHAnsi" w:cstheme="minorHAnsi"/>
        </w:rPr>
        <w:t>anager anything pertaining to appointments and removals of county officers and employees and county affairs.</w:t>
      </w:r>
    </w:p>
    <w:p w14:paraId="6907DF8E" w14:textId="77777777" w:rsidR="009B05FF" w:rsidRPr="009B05FF" w:rsidRDefault="009B05FF" w:rsidP="009B05FF">
      <w:pPr>
        <w:pStyle w:val="ListParagraph"/>
        <w:rPr>
          <w:rFonts w:asciiTheme="minorHAnsi" w:hAnsiTheme="minorHAnsi" w:cstheme="minorHAnsi"/>
        </w:rPr>
      </w:pPr>
    </w:p>
    <w:p w14:paraId="6E183CA0" w14:textId="77777777" w:rsidR="001E7FAF" w:rsidRPr="009B05FF" w:rsidRDefault="001E7FAF" w:rsidP="009B05FF">
      <w:pPr>
        <w:pStyle w:val="ListParagraph"/>
        <w:numPr>
          <w:ilvl w:val="0"/>
          <w:numId w:val="5"/>
        </w:numPr>
        <w:jc w:val="both"/>
        <w:rPr>
          <w:rFonts w:asciiTheme="minorHAnsi" w:hAnsiTheme="minorHAnsi" w:cstheme="minorHAnsi"/>
        </w:rPr>
      </w:pPr>
      <w:r w:rsidRPr="009B05FF">
        <w:rPr>
          <w:rFonts w:asciiTheme="minorHAnsi" w:hAnsiTheme="minorHAnsi" w:cstheme="minorHAnsi"/>
        </w:rPr>
        <w:t xml:space="preserve">No time limitation shall be imposed on the term of employment for </w:t>
      </w:r>
      <w:r w:rsidRPr="00B66948">
        <w:rPr>
          <w:rFonts w:asciiTheme="minorHAnsi" w:hAnsiTheme="minorHAnsi" w:cstheme="minorHAnsi"/>
        </w:rPr>
        <w:t>appointed chief officers</w:t>
      </w:r>
      <w:r w:rsidRPr="009B05FF">
        <w:rPr>
          <w:rFonts w:asciiTheme="minorHAnsi" w:hAnsiTheme="minorHAnsi" w:cstheme="minorHAnsi"/>
        </w:rPr>
        <w:t xml:space="preserve"> of administrative departments.</w:t>
      </w:r>
    </w:p>
    <w:p w14:paraId="32DAB180" w14:textId="77777777" w:rsidR="00CF56A8" w:rsidRPr="007D5EBE" w:rsidRDefault="00CF56A8" w:rsidP="001E7FAF">
      <w:pPr>
        <w:ind w:left="720"/>
        <w:jc w:val="both"/>
        <w:rPr>
          <w:rFonts w:asciiTheme="minorHAnsi" w:hAnsiTheme="minorHAnsi" w:cstheme="minorHAnsi"/>
        </w:rPr>
      </w:pPr>
    </w:p>
    <w:p w14:paraId="0AD83A38" w14:textId="77777777" w:rsidR="00CF56A8" w:rsidRPr="007D5EBE" w:rsidRDefault="00CF56A8" w:rsidP="001E7FAF">
      <w:pPr>
        <w:jc w:val="both"/>
        <w:rPr>
          <w:rFonts w:asciiTheme="minorHAnsi" w:hAnsiTheme="minorHAnsi" w:cstheme="minorHAnsi"/>
        </w:rPr>
      </w:pPr>
    </w:p>
    <w:p w14:paraId="243E2B18" w14:textId="2EF22FAB" w:rsidR="001E7FAF" w:rsidRPr="007D5EBE" w:rsidRDefault="00B66948" w:rsidP="001E7FAF">
      <w:pPr>
        <w:jc w:val="both"/>
        <w:rPr>
          <w:rFonts w:asciiTheme="minorHAnsi" w:hAnsiTheme="minorHAnsi" w:cstheme="minorHAnsi"/>
          <w:i/>
        </w:rPr>
      </w:pPr>
      <w:r>
        <w:rPr>
          <w:rFonts w:asciiTheme="minorHAnsi" w:hAnsiTheme="minorHAnsi" w:cstheme="minorHAnsi"/>
          <w:i/>
        </w:rPr>
        <w:t>Section 3. Administrative D</w:t>
      </w:r>
      <w:r w:rsidR="001E7FAF" w:rsidRPr="007D5EBE">
        <w:rPr>
          <w:rFonts w:asciiTheme="minorHAnsi" w:hAnsiTheme="minorHAnsi" w:cstheme="minorHAnsi"/>
          <w:i/>
        </w:rPr>
        <w:t>epartments</w:t>
      </w:r>
    </w:p>
    <w:p w14:paraId="00080CC4" w14:textId="77777777" w:rsidR="00CF56A8" w:rsidRPr="007D5EBE" w:rsidRDefault="00CF56A8" w:rsidP="001E7FAF">
      <w:pPr>
        <w:jc w:val="both"/>
        <w:rPr>
          <w:rFonts w:asciiTheme="minorHAnsi" w:hAnsiTheme="minorHAnsi" w:cstheme="minorHAnsi"/>
          <w:i/>
        </w:rPr>
      </w:pPr>
    </w:p>
    <w:p w14:paraId="4FDE74E6" w14:textId="77777777" w:rsidR="001E7FAF" w:rsidRPr="007D5EBE" w:rsidRDefault="001E7FAF" w:rsidP="00CF56A8">
      <w:pPr>
        <w:pStyle w:val="ListParagraph"/>
        <w:numPr>
          <w:ilvl w:val="0"/>
          <w:numId w:val="1"/>
        </w:numPr>
        <w:jc w:val="both"/>
        <w:rPr>
          <w:rFonts w:asciiTheme="minorHAnsi" w:hAnsiTheme="minorHAnsi" w:cstheme="minorHAnsi"/>
        </w:rPr>
      </w:pPr>
      <w:r w:rsidRPr="007D5EBE">
        <w:rPr>
          <w:rFonts w:asciiTheme="minorHAnsi" w:hAnsiTheme="minorHAnsi" w:cstheme="minorHAnsi"/>
        </w:rPr>
        <w:t>The administrative departments shall consist of the departments and agencies established or created under the authority of the Board of County Commissioners.</w:t>
      </w:r>
    </w:p>
    <w:p w14:paraId="24377027" w14:textId="77777777" w:rsidR="00CF56A8" w:rsidRPr="007D5EBE" w:rsidRDefault="00CF56A8" w:rsidP="00CF56A8">
      <w:pPr>
        <w:pStyle w:val="ListParagraph"/>
        <w:jc w:val="both"/>
        <w:rPr>
          <w:rFonts w:asciiTheme="minorHAnsi" w:hAnsiTheme="minorHAnsi" w:cstheme="minorHAnsi"/>
        </w:rPr>
      </w:pPr>
    </w:p>
    <w:p w14:paraId="7DD64C0D" w14:textId="77777777" w:rsidR="001E7FAF" w:rsidRPr="007D5EBE" w:rsidRDefault="001E7FAF" w:rsidP="0056112F">
      <w:pPr>
        <w:pStyle w:val="ListParagraph"/>
        <w:numPr>
          <w:ilvl w:val="0"/>
          <w:numId w:val="1"/>
        </w:numPr>
        <w:jc w:val="both"/>
        <w:rPr>
          <w:rFonts w:asciiTheme="minorHAnsi" w:hAnsiTheme="minorHAnsi" w:cstheme="minorHAnsi"/>
        </w:rPr>
      </w:pPr>
      <w:r w:rsidRPr="007D5EBE">
        <w:rPr>
          <w:rFonts w:asciiTheme="minorHAnsi" w:hAnsiTheme="minorHAnsi" w:cstheme="minorHAnsi"/>
        </w:rPr>
        <w:t xml:space="preserve">The </w:t>
      </w:r>
      <w:r w:rsidRPr="00B66948">
        <w:rPr>
          <w:rFonts w:asciiTheme="minorHAnsi" w:hAnsiTheme="minorHAnsi" w:cstheme="minorHAnsi"/>
        </w:rPr>
        <w:t>chief officer of each administrative department shall appoint all officers and employees of his or her department. The chief officer shall</w:t>
      </w:r>
      <w:r w:rsidRPr="007D5EBE">
        <w:rPr>
          <w:rFonts w:asciiTheme="minorHAnsi" w:hAnsiTheme="minorHAnsi" w:cstheme="minorHAnsi"/>
        </w:rPr>
        <w:t xml:space="preserve"> comply with the county's human resources policies and procedures when appointing officers and employees to positions covered by human resources policies and procedures.</w:t>
      </w:r>
    </w:p>
    <w:p w14:paraId="21307E4B" w14:textId="77777777" w:rsidR="00BE52EF" w:rsidRPr="007D5EBE" w:rsidRDefault="00BE52EF" w:rsidP="00BE52EF">
      <w:pPr>
        <w:jc w:val="both"/>
        <w:rPr>
          <w:rFonts w:asciiTheme="minorHAnsi" w:hAnsiTheme="minorHAnsi" w:cstheme="minorHAnsi"/>
          <w:b/>
          <w:szCs w:val="22"/>
        </w:rPr>
      </w:pPr>
    </w:p>
    <w:p w14:paraId="5C69C88E" w14:textId="77777777" w:rsidR="001E7FAF" w:rsidRDefault="001E7FAF" w:rsidP="00BE52EF">
      <w:pPr>
        <w:jc w:val="both"/>
        <w:rPr>
          <w:rFonts w:asciiTheme="minorHAnsi" w:hAnsiTheme="minorHAnsi" w:cstheme="minorHAnsi"/>
          <w:b/>
          <w:szCs w:val="22"/>
        </w:rPr>
      </w:pPr>
    </w:p>
    <w:p w14:paraId="613FCA19" w14:textId="77777777" w:rsidR="001E7FAF" w:rsidRDefault="001E7FAF" w:rsidP="00BE52EF">
      <w:pPr>
        <w:jc w:val="both"/>
        <w:rPr>
          <w:rFonts w:asciiTheme="minorHAnsi" w:hAnsiTheme="minorHAnsi" w:cstheme="minorHAnsi"/>
          <w:b/>
          <w:szCs w:val="22"/>
        </w:rPr>
      </w:pPr>
    </w:p>
    <w:p w14:paraId="67390B1A" w14:textId="77777777" w:rsidR="001E7FAF" w:rsidRDefault="001E7FAF" w:rsidP="00BE52EF">
      <w:pPr>
        <w:jc w:val="both"/>
        <w:rPr>
          <w:rFonts w:asciiTheme="minorHAnsi" w:hAnsiTheme="minorHAnsi" w:cstheme="minorHAnsi"/>
          <w:b/>
          <w:szCs w:val="22"/>
        </w:rPr>
      </w:pPr>
    </w:p>
    <w:p w14:paraId="126BE57A" w14:textId="77777777" w:rsidR="00AF1842" w:rsidRPr="00277A67" w:rsidRDefault="00AF1842" w:rsidP="00BE52EF">
      <w:pPr>
        <w:jc w:val="both"/>
        <w:rPr>
          <w:rFonts w:asciiTheme="minorHAnsi" w:hAnsiTheme="minorHAnsi" w:cstheme="minorHAnsi"/>
          <w:szCs w:val="22"/>
        </w:rPr>
      </w:pPr>
      <w:r w:rsidRPr="00277A67">
        <w:rPr>
          <w:rFonts w:asciiTheme="minorHAnsi" w:hAnsiTheme="minorHAnsi" w:cstheme="minorHAnsi"/>
          <w:szCs w:val="22"/>
        </w:rPr>
        <w:t xml:space="preserve">DONE IN OPEN SESSION this </w:t>
      </w:r>
      <w:r w:rsidR="00F95757" w:rsidRPr="00277A67">
        <w:rPr>
          <w:rFonts w:asciiTheme="minorHAnsi" w:hAnsiTheme="minorHAnsi" w:cstheme="minorHAnsi"/>
          <w:szCs w:val="22"/>
        </w:rPr>
        <w:t>__________</w:t>
      </w:r>
      <w:r w:rsidRPr="00277A67">
        <w:rPr>
          <w:rFonts w:asciiTheme="minorHAnsi" w:hAnsiTheme="minorHAnsi" w:cstheme="minorHAnsi"/>
          <w:szCs w:val="22"/>
        </w:rPr>
        <w:t xml:space="preserve">day of </w:t>
      </w:r>
      <w:r w:rsidR="007A797C" w:rsidRPr="00277A67">
        <w:rPr>
          <w:rFonts w:asciiTheme="minorHAnsi" w:hAnsiTheme="minorHAnsi" w:cstheme="minorHAnsi"/>
          <w:szCs w:val="22"/>
        </w:rPr>
        <w:t>____________</w:t>
      </w:r>
      <w:r w:rsidRPr="00277A67">
        <w:rPr>
          <w:rFonts w:asciiTheme="minorHAnsi" w:hAnsiTheme="minorHAnsi" w:cstheme="minorHAnsi"/>
          <w:szCs w:val="22"/>
        </w:rPr>
        <w:t>, 20</w:t>
      </w:r>
      <w:r w:rsidR="00265FBC">
        <w:rPr>
          <w:rFonts w:asciiTheme="minorHAnsi" w:hAnsiTheme="minorHAnsi" w:cstheme="minorHAnsi"/>
          <w:szCs w:val="22"/>
        </w:rPr>
        <w:t>20</w:t>
      </w:r>
      <w:r w:rsidRPr="00277A67">
        <w:rPr>
          <w:rFonts w:asciiTheme="minorHAnsi" w:hAnsiTheme="minorHAnsi" w:cstheme="minorHAnsi"/>
          <w:szCs w:val="22"/>
        </w:rPr>
        <w:t>.</w:t>
      </w:r>
    </w:p>
    <w:p w14:paraId="504F248E" w14:textId="77777777" w:rsidR="002B35D7" w:rsidRDefault="002B35D7"/>
    <w:tbl>
      <w:tblPr>
        <w:tblW w:w="0" w:type="auto"/>
        <w:tblLook w:val="04A0" w:firstRow="1" w:lastRow="0" w:firstColumn="1" w:lastColumn="0" w:noHBand="0" w:noVBand="1"/>
      </w:tblPr>
      <w:tblGrid>
        <w:gridCol w:w="4542"/>
        <w:gridCol w:w="357"/>
        <w:gridCol w:w="4551"/>
      </w:tblGrid>
      <w:tr w:rsidR="00B310FC" w:rsidRPr="00B310FC" w14:paraId="4B05972D" w14:textId="77777777" w:rsidTr="002B35D7">
        <w:tc>
          <w:tcPr>
            <w:tcW w:w="4542" w:type="dxa"/>
            <w:shd w:val="clear" w:color="auto" w:fill="auto"/>
          </w:tcPr>
          <w:p w14:paraId="073A2E03" w14:textId="77777777" w:rsidR="00B310FC" w:rsidRPr="00B310FC" w:rsidRDefault="00B310FC" w:rsidP="00983EC9">
            <w:pPr>
              <w:jc w:val="both"/>
              <w:rPr>
                <w:rFonts w:asciiTheme="minorHAnsi" w:hAnsiTheme="minorHAnsi" w:cstheme="minorHAnsi"/>
              </w:rPr>
            </w:pPr>
            <w:r w:rsidRPr="00B310FC">
              <w:rPr>
                <w:rFonts w:asciiTheme="minorHAnsi" w:hAnsiTheme="minorHAnsi" w:cstheme="minorHAnsi"/>
              </w:rPr>
              <w:t>APPROVED AS TO FORM:</w:t>
            </w:r>
          </w:p>
          <w:p w14:paraId="5E03D512" w14:textId="77777777" w:rsidR="00B310FC" w:rsidRPr="00B310FC" w:rsidRDefault="00B310FC" w:rsidP="00983EC9">
            <w:pPr>
              <w:jc w:val="both"/>
              <w:rPr>
                <w:rFonts w:asciiTheme="minorHAnsi" w:hAnsiTheme="minorHAnsi" w:cstheme="minorHAnsi"/>
                <w:sz w:val="20"/>
              </w:rPr>
            </w:pPr>
            <w:r w:rsidRPr="00B310FC">
              <w:rPr>
                <w:rFonts w:asciiTheme="minorHAnsi" w:hAnsiTheme="minorHAnsi" w:cstheme="minorHAnsi"/>
              </w:rPr>
              <w:t xml:space="preserve">Jonathan Meyer, Prosecuting Attorney   </w:t>
            </w:r>
          </w:p>
        </w:tc>
        <w:tc>
          <w:tcPr>
            <w:tcW w:w="357" w:type="dxa"/>
            <w:shd w:val="clear" w:color="auto" w:fill="auto"/>
          </w:tcPr>
          <w:p w14:paraId="54120548" w14:textId="77777777" w:rsidR="00B310FC" w:rsidRPr="00B310FC" w:rsidRDefault="00B310FC" w:rsidP="00983EC9">
            <w:pPr>
              <w:jc w:val="both"/>
              <w:rPr>
                <w:rFonts w:asciiTheme="minorHAnsi" w:hAnsiTheme="minorHAnsi" w:cstheme="minorHAnsi"/>
              </w:rPr>
            </w:pPr>
          </w:p>
        </w:tc>
        <w:tc>
          <w:tcPr>
            <w:tcW w:w="4551" w:type="dxa"/>
            <w:shd w:val="clear" w:color="auto" w:fill="auto"/>
          </w:tcPr>
          <w:p w14:paraId="52616AA8" w14:textId="77777777" w:rsidR="00B310FC" w:rsidRPr="00B310FC" w:rsidRDefault="00B310FC" w:rsidP="00983EC9">
            <w:pPr>
              <w:jc w:val="both"/>
              <w:rPr>
                <w:rFonts w:asciiTheme="minorHAnsi" w:hAnsiTheme="minorHAnsi" w:cstheme="minorHAnsi"/>
              </w:rPr>
            </w:pPr>
            <w:r w:rsidRPr="00B310FC">
              <w:rPr>
                <w:rFonts w:asciiTheme="minorHAnsi" w:hAnsiTheme="minorHAnsi" w:cstheme="minorHAnsi"/>
              </w:rPr>
              <w:t>BOARD OF COUNTY COMMISSIONERS</w:t>
            </w:r>
          </w:p>
          <w:p w14:paraId="7E457E27" w14:textId="77777777" w:rsidR="00B310FC" w:rsidRPr="00B310FC" w:rsidRDefault="00B310FC" w:rsidP="00983EC9">
            <w:pPr>
              <w:jc w:val="both"/>
              <w:rPr>
                <w:rFonts w:asciiTheme="minorHAnsi" w:hAnsiTheme="minorHAnsi" w:cstheme="minorHAnsi"/>
                <w:sz w:val="20"/>
              </w:rPr>
            </w:pPr>
            <w:r w:rsidRPr="00B310FC">
              <w:rPr>
                <w:rFonts w:asciiTheme="minorHAnsi" w:hAnsiTheme="minorHAnsi" w:cstheme="minorHAnsi"/>
              </w:rPr>
              <w:t>LEWIS COUNTY, WASHINGTON</w:t>
            </w:r>
          </w:p>
        </w:tc>
      </w:tr>
      <w:tr w:rsidR="00B310FC" w:rsidRPr="00B310FC" w14:paraId="15B7174F" w14:textId="77777777" w:rsidTr="002B35D7">
        <w:trPr>
          <w:trHeight w:val="593"/>
        </w:trPr>
        <w:tc>
          <w:tcPr>
            <w:tcW w:w="4542" w:type="dxa"/>
            <w:tcBorders>
              <w:bottom w:val="single" w:sz="4" w:space="0" w:color="auto"/>
            </w:tcBorders>
            <w:shd w:val="clear" w:color="auto" w:fill="auto"/>
          </w:tcPr>
          <w:p w14:paraId="308580AD" w14:textId="77777777" w:rsidR="00B310FC" w:rsidRPr="00B310FC" w:rsidRDefault="00B310FC" w:rsidP="00983EC9">
            <w:pPr>
              <w:jc w:val="both"/>
              <w:rPr>
                <w:rFonts w:asciiTheme="minorHAnsi" w:hAnsiTheme="minorHAnsi" w:cstheme="minorHAnsi"/>
              </w:rPr>
            </w:pPr>
          </w:p>
          <w:p w14:paraId="0CA632D6" w14:textId="77777777" w:rsidR="00B310FC" w:rsidRPr="00B310FC" w:rsidRDefault="00B310FC" w:rsidP="00983EC9">
            <w:pPr>
              <w:jc w:val="both"/>
              <w:rPr>
                <w:rFonts w:asciiTheme="minorHAnsi" w:hAnsiTheme="minorHAnsi" w:cstheme="minorHAnsi"/>
                <w:sz w:val="20"/>
              </w:rPr>
            </w:pPr>
          </w:p>
        </w:tc>
        <w:tc>
          <w:tcPr>
            <w:tcW w:w="357" w:type="dxa"/>
            <w:shd w:val="clear" w:color="auto" w:fill="auto"/>
          </w:tcPr>
          <w:p w14:paraId="5EF8E1E1" w14:textId="77777777" w:rsidR="00B310FC" w:rsidRPr="00B310FC" w:rsidRDefault="00B310FC" w:rsidP="00983EC9">
            <w:pPr>
              <w:jc w:val="both"/>
              <w:rPr>
                <w:rFonts w:asciiTheme="minorHAnsi" w:hAnsiTheme="minorHAnsi" w:cstheme="minorHAnsi"/>
                <w:sz w:val="20"/>
              </w:rPr>
            </w:pPr>
          </w:p>
        </w:tc>
        <w:tc>
          <w:tcPr>
            <w:tcW w:w="4551" w:type="dxa"/>
            <w:tcBorders>
              <w:bottom w:val="single" w:sz="4" w:space="0" w:color="auto"/>
            </w:tcBorders>
            <w:shd w:val="clear" w:color="auto" w:fill="auto"/>
          </w:tcPr>
          <w:p w14:paraId="0CFE600A" w14:textId="77777777" w:rsidR="00B310FC" w:rsidRPr="00B310FC" w:rsidRDefault="00B310FC" w:rsidP="00983EC9">
            <w:pPr>
              <w:jc w:val="both"/>
              <w:rPr>
                <w:rFonts w:asciiTheme="minorHAnsi" w:hAnsiTheme="minorHAnsi" w:cstheme="minorHAnsi"/>
                <w:sz w:val="20"/>
              </w:rPr>
            </w:pPr>
          </w:p>
        </w:tc>
      </w:tr>
      <w:tr w:rsidR="00B310FC" w:rsidRPr="00B310FC" w14:paraId="372403F9" w14:textId="77777777" w:rsidTr="002B35D7">
        <w:trPr>
          <w:trHeight w:val="720"/>
        </w:trPr>
        <w:tc>
          <w:tcPr>
            <w:tcW w:w="4542" w:type="dxa"/>
            <w:tcBorders>
              <w:top w:val="single" w:sz="4" w:space="0" w:color="auto"/>
            </w:tcBorders>
            <w:shd w:val="clear" w:color="auto" w:fill="auto"/>
          </w:tcPr>
          <w:p w14:paraId="2C05E39A" w14:textId="77777777" w:rsidR="00B310FC" w:rsidRPr="00B310FC" w:rsidRDefault="00B310FC" w:rsidP="00983EC9">
            <w:pPr>
              <w:rPr>
                <w:rFonts w:asciiTheme="minorHAnsi" w:hAnsiTheme="minorHAnsi" w:cstheme="minorHAnsi"/>
              </w:rPr>
            </w:pPr>
            <w:r w:rsidRPr="00B310FC">
              <w:rPr>
                <w:rFonts w:asciiTheme="minorHAnsi" w:hAnsiTheme="minorHAnsi" w:cstheme="minorHAnsi"/>
              </w:rPr>
              <w:t>By: Deputy Prosecuting Attorney</w:t>
            </w:r>
          </w:p>
          <w:p w14:paraId="78F963BB" w14:textId="77777777" w:rsidR="00B310FC" w:rsidRDefault="00B310FC" w:rsidP="00983EC9">
            <w:pPr>
              <w:jc w:val="both"/>
              <w:rPr>
                <w:rFonts w:asciiTheme="minorHAnsi" w:hAnsiTheme="minorHAnsi" w:cstheme="minorHAnsi"/>
                <w:sz w:val="20"/>
              </w:rPr>
            </w:pPr>
          </w:p>
          <w:p w14:paraId="12740681" w14:textId="77777777" w:rsidR="00FF27C4" w:rsidRDefault="00FF27C4" w:rsidP="00983EC9">
            <w:pPr>
              <w:jc w:val="both"/>
              <w:rPr>
                <w:rFonts w:asciiTheme="minorHAnsi" w:hAnsiTheme="minorHAnsi" w:cstheme="minorHAnsi"/>
                <w:sz w:val="20"/>
              </w:rPr>
            </w:pPr>
          </w:p>
          <w:p w14:paraId="082A493A" w14:textId="77777777" w:rsidR="00FF27C4" w:rsidRPr="00B310FC" w:rsidRDefault="00FF27C4" w:rsidP="00983EC9">
            <w:pPr>
              <w:jc w:val="both"/>
              <w:rPr>
                <w:rFonts w:asciiTheme="minorHAnsi" w:hAnsiTheme="minorHAnsi" w:cstheme="minorHAnsi"/>
                <w:sz w:val="20"/>
              </w:rPr>
            </w:pPr>
          </w:p>
        </w:tc>
        <w:tc>
          <w:tcPr>
            <w:tcW w:w="357" w:type="dxa"/>
            <w:shd w:val="clear" w:color="auto" w:fill="auto"/>
          </w:tcPr>
          <w:p w14:paraId="5947D8B0" w14:textId="77777777" w:rsidR="00B310FC" w:rsidRPr="00B310FC" w:rsidRDefault="00B310FC" w:rsidP="00983EC9">
            <w:pPr>
              <w:jc w:val="both"/>
              <w:rPr>
                <w:rFonts w:asciiTheme="minorHAnsi" w:hAnsiTheme="minorHAnsi" w:cstheme="minorHAnsi"/>
              </w:rPr>
            </w:pPr>
          </w:p>
        </w:tc>
        <w:tc>
          <w:tcPr>
            <w:tcW w:w="4551" w:type="dxa"/>
            <w:tcBorders>
              <w:top w:val="single" w:sz="4" w:space="0" w:color="auto"/>
            </w:tcBorders>
            <w:shd w:val="clear" w:color="auto" w:fill="auto"/>
          </w:tcPr>
          <w:p w14:paraId="3450AEA1" w14:textId="77777777" w:rsidR="00B310FC" w:rsidRPr="00B310FC" w:rsidRDefault="00265FBC" w:rsidP="00983EC9">
            <w:pPr>
              <w:jc w:val="both"/>
              <w:rPr>
                <w:rFonts w:asciiTheme="minorHAnsi" w:hAnsiTheme="minorHAnsi" w:cstheme="minorHAnsi"/>
              </w:rPr>
            </w:pPr>
            <w:r>
              <w:rPr>
                <w:rFonts w:asciiTheme="minorHAnsi" w:hAnsiTheme="minorHAnsi" w:cstheme="minorHAnsi"/>
                <w:szCs w:val="22"/>
              </w:rPr>
              <w:t>Gary Stamper</w:t>
            </w:r>
            <w:r w:rsidR="00B310FC" w:rsidRPr="00B310FC">
              <w:rPr>
                <w:rFonts w:asciiTheme="minorHAnsi" w:hAnsiTheme="minorHAnsi" w:cstheme="minorHAnsi"/>
              </w:rPr>
              <w:t>, Chair</w:t>
            </w:r>
          </w:p>
          <w:p w14:paraId="16483666" w14:textId="77777777" w:rsidR="00B310FC" w:rsidRPr="00B310FC" w:rsidRDefault="00B310FC" w:rsidP="00983EC9">
            <w:pPr>
              <w:jc w:val="both"/>
              <w:rPr>
                <w:rFonts w:asciiTheme="minorHAnsi" w:hAnsiTheme="minorHAnsi" w:cstheme="minorHAnsi"/>
              </w:rPr>
            </w:pPr>
          </w:p>
          <w:p w14:paraId="6B5BADB6" w14:textId="77777777" w:rsidR="00B310FC" w:rsidRPr="00B310FC" w:rsidRDefault="00B310FC" w:rsidP="00983EC9">
            <w:pPr>
              <w:jc w:val="both"/>
              <w:rPr>
                <w:rFonts w:asciiTheme="minorHAnsi" w:hAnsiTheme="minorHAnsi" w:cstheme="minorHAnsi"/>
                <w:sz w:val="20"/>
              </w:rPr>
            </w:pPr>
          </w:p>
        </w:tc>
      </w:tr>
      <w:tr w:rsidR="00B310FC" w:rsidRPr="00B310FC" w14:paraId="03F72D1C" w14:textId="77777777" w:rsidTr="002B35D7">
        <w:trPr>
          <w:trHeight w:val="387"/>
        </w:trPr>
        <w:tc>
          <w:tcPr>
            <w:tcW w:w="4542" w:type="dxa"/>
            <w:shd w:val="clear" w:color="auto" w:fill="auto"/>
          </w:tcPr>
          <w:p w14:paraId="7BB92DD0" w14:textId="77777777" w:rsidR="00B310FC" w:rsidRPr="00B310FC" w:rsidRDefault="00B310FC" w:rsidP="00983EC9">
            <w:pPr>
              <w:jc w:val="both"/>
              <w:rPr>
                <w:rFonts w:asciiTheme="minorHAnsi" w:hAnsiTheme="minorHAnsi" w:cstheme="minorHAnsi"/>
              </w:rPr>
            </w:pPr>
            <w:r w:rsidRPr="00B310FC">
              <w:rPr>
                <w:rFonts w:asciiTheme="minorHAnsi" w:hAnsiTheme="minorHAnsi" w:cstheme="minorHAnsi"/>
              </w:rPr>
              <w:t xml:space="preserve">ATTEST: </w:t>
            </w:r>
          </w:p>
        </w:tc>
        <w:tc>
          <w:tcPr>
            <w:tcW w:w="357" w:type="dxa"/>
            <w:shd w:val="clear" w:color="auto" w:fill="auto"/>
          </w:tcPr>
          <w:p w14:paraId="0A1F73E9" w14:textId="77777777" w:rsidR="00B310FC" w:rsidRPr="00B310FC" w:rsidRDefault="00B310FC" w:rsidP="00983EC9">
            <w:pPr>
              <w:jc w:val="both"/>
              <w:rPr>
                <w:rFonts w:asciiTheme="minorHAnsi" w:hAnsiTheme="minorHAnsi" w:cstheme="minorHAnsi"/>
              </w:rPr>
            </w:pPr>
          </w:p>
        </w:tc>
        <w:tc>
          <w:tcPr>
            <w:tcW w:w="4551" w:type="dxa"/>
            <w:tcBorders>
              <w:top w:val="single" w:sz="4" w:space="0" w:color="auto"/>
            </w:tcBorders>
            <w:shd w:val="clear" w:color="auto" w:fill="auto"/>
          </w:tcPr>
          <w:p w14:paraId="73AE621F" w14:textId="77777777" w:rsidR="00B310FC" w:rsidRPr="00B310FC" w:rsidRDefault="00265FBC" w:rsidP="00983EC9">
            <w:pPr>
              <w:rPr>
                <w:rFonts w:asciiTheme="minorHAnsi" w:hAnsiTheme="minorHAnsi" w:cstheme="minorHAnsi"/>
                <w:sz w:val="20"/>
              </w:rPr>
            </w:pPr>
            <w:r>
              <w:rPr>
                <w:rFonts w:asciiTheme="minorHAnsi" w:hAnsiTheme="minorHAnsi" w:cstheme="minorHAnsi"/>
              </w:rPr>
              <w:t>Edna J. Fund</w:t>
            </w:r>
            <w:r w:rsidR="00B310FC" w:rsidRPr="00B310FC">
              <w:rPr>
                <w:rFonts w:asciiTheme="minorHAnsi" w:hAnsiTheme="minorHAnsi" w:cstheme="minorHAnsi"/>
                <w:szCs w:val="22"/>
              </w:rPr>
              <w:t>, Vice Chair</w:t>
            </w:r>
          </w:p>
        </w:tc>
      </w:tr>
      <w:tr w:rsidR="00B310FC" w:rsidRPr="00B310FC" w14:paraId="3922C0D5" w14:textId="77777777" w:rsidTr="002B35D7">
        <w:tc>
          <w:tcPr>
            <w:tcW w:w="4542" w:type="dxa"/>
            <w:tcBorders>
              <w:bottom w:val="single" w:sz="4" w:space="0" w:color="auto"/>
            </w:tcBorders>
            <w:shd w:val="clear" w:color="auto" w:fill="auto"/>
          </w:tcPr>
          <w:p w14:paraId="3C8A49BD" w14:textId="77777777" w:rsidR="00B310FC" w:rsidRPr="00B310FC" w:rsidRDefault="00B310FC" w:rsidP="00983EC9">
            <w:pPr>
              <w:jc w:val="both"/>
              <w:rPr>
                <w:rFonts w:asciiTheme="minorHAnsi" w:hAnsiTheme="minorHAnsi" w:cstheme="minorHAnsi"/>
              </w:rPr>
            </w:pPr>
          </w:p>
          <w:p w14:paraId="203BA4D7" w14:textId="77777777" w:rsidR="00B310FC" w:rsidRPr="00B310FC" w:rsidRDefault="00B310FC" w:rsidP="00983EC9">
            <w:pPr>
              <w:jc w:val="both"/>
              <w:rPr>
                <w:rFonts w:asciiTheme="minorHAnsi" w:hAnsiTheme="minorHAnsi" w:cstheme="minorHAnsi"/>
                <w:sz w:val="20"/>
              </w:rPr>
            </w:pPr>
          </w:p>
        </w:tc>
        <w:tc>
          <w:tcPr>
            <w:tcW w:w="357" w:type="dxa"/>
            <w:shd w:val="clear" w:color="auto" w:fill="auto"/>
          </w:tcPr>
          <w:p w14:paraId="2B2F8308" w14:textId="77777777" w:rsidR="00B310FC" w:rsidRPr="00B310FC" w:rsidRDefault="00B310FC" w:rsidP="00983EC9">
            <w:pPr>
              <w:jc w:val="both"/>
              <w:rPr>
                <w:rFonts w:asciiTheme="minorHAnsi" w:hAnsiTheme="minorHAnsi" w:cstheme="minorHAnsi"/>
                <w:sz w:val="20"/>
              </w:rPr>
            </w:pPr>
          </w:p>
        </w:tc>
        <w:tc>
          <w:tcPr>
            <w:tcW w:w="4551" w:type="dxa"/>
            <w:tcBorders>
              <w:bottom w:val="single" w:sz="4" w:space="0" w:color="auto"/>
            </w:tcBorders>
            <w:shd w:val="clear" w:color="auto" w:fill="auto"/>
          </w:tcPr>
          <w:p w14:paraId="58C282DA" w14:textId="77777777" w:rsidR="00B310FC" w:rsidRPr="00B310FC" w:rsidRDefault="00B310FC" w:rsidP="00983EC9">
            <w:pPr>
              <w:jc w:val="both"/>
              <w:rPr>
                <w:rFonts w:asciiTheme="minorHAnsi" w:hAnsiTheme="minorHAnsi" w:cstheme="minorHAnsi"/>
                <w:sz w:val="20"/>
              </w:rPr>
            </w:pPr>
          </w:p>
        </w:tc>
      </w:tr>
      <w:tr w:rsidR="00B310FC" w:rsidRPr="00B310FC" w14:paraId="1D4314E7" w14:textId="77777777" w:rsidTr="002B35D7">
        <w:tc>
          <w:tcPr>
            <w:tcW w:w="4542" w:type="dxa"/>
            <w:tcBorders>
              <w:top w:val="single" w:sz="4" w:space="0" w:color="auto"/>
            </w:tcBorders>
            <w:shd w:val="clear" w:color="auto" w:fill="auto"/>
          </w:tcPr>
          <w:p w14:paraId="054C8AD7" w14:textId="77777777" w:rsidR="00B310FC" w:rsidRPr="00B310FC" w:rsidRDefault="00C676EE" w:rsidP="00983EC9">
            <w:pPr>
              <w:jc w:val="both"/>
              <w:rPr>
                <w:rFonts w:asciiTheme="minorHAnsi" w:hAnsiTheme="minorHAnsi" w:cstheme="minorHAnsi"/>
                <w:szCs w:val="22"/>
              </w:rPr>
            </w:pPr>
            <w:r>
              <w:rPr>
                <w:rFonts w:asciiTheme="minorHAnsi" w:hAnsiTheme="minorHAnsi" w:cstheme="minorHAnsi"/>
              </w:rPr>
              <w:t>R</w:t>
            </w:r>
            <w:r w:rsidR="00B310FC" w:rsidRPr="00B310FC">
              <w:rPr>
                <w:rFonts w:asciiTheme="minorHAnsi" w:hAnsiTheme="minorHAnsi" w:cstheme="minorHAnsi"/>
              </w:rPr>
              <w:t>ieva Lester, Clerk of the Board</w:t>
            </w:r>
          </w:p>
        </w:tc>
        <w:tc>
          <w:tcPr>
            <w:tcW w:w="357" w:type="dxa"/>
            <w:shd w:val="clear" w:color="auto" w:fill="auto"/>
          </w:tcPr>
          <w:p w14:paraId="64771D50" w14:textId="77777777" w:rsidR="00B310FC" w:rsidRPr="00B310FC" w:rsidRDefault="00B310FC" w:rsidP="00983EC9">
            <w:pPr>
              <w:ind w:hanging="90"/>
              <w:jc w:val="both"/>
              <w:rPr>
                <w:rFonts w:asciiTheme="minorHAnsi" w:hAnsiTheme="minorHAnsi" w:cstheme="minorHAnsi"/>
                <w:szCs w:val="22"/>
              </w:rPr>
            </w:pPr>
          </w:p>
        </w:tc>
        <w:tc>
          <w:tcPr>
            <w:tcW w:w="4551" w:type="dxa"/>
            <w:tcBorders>
              <w:top w:val="single" w:sz="4" w:space="0" w:color="auto"/>
            </w:tcBorders>
            <w:shd w:val="clear" w:color="auto" w:fill="auto"/>
          </w:tcPr>
          <w:p w14:paraId="48AC83A4" w14:textId="77777777" w:rsidR="00B310FC" w:rsidRPr="00B310FC" w:rsidRDefault="00265FBC" w:rsidP="00983EC9">
            <w:pPr>
              <w:rPr>
                <w:rFonts w:asciiTheme="minorHAnsi" w:hAnsiTheme="minorHAnsi" w:cstheme="minorHAnsi"/>
                <w:szCs w:val="22"/>
              </w:rPr>
            </w:pPr>
            <w:r>
              <w:rPr>
                <w:rFonts w:asciiTheme="minorHAnsi" w:hAnsiTheme="minorHAnsi" w:cstheme="minorHAnsi"/>
                <w:szCs w:val="22"/>
              </w:rPr>
              <w:t>Robert C. Jackson</w:t>
            </w:r>
            <w:r w:rsidR="00B310FC" w:rsidRPr="00B310FC">
              <w:rPr>
                <w:rFonts w:asciiTheme="minorHAnsi" w:hAnsiTheme="minorHAnsi" w:cstheme="minorHAnsi"/>
                <w:szCs w:val="22"/>
              </w:rPr>
              <w:t>, Commissioner</w:t>
            </w:r>
          </w:p>
        </w:tc>
      </w:tr>
    </w:tbl>
    <w:p w14:paraId="3185B218" w14:textId="77777777" w:rsidR="00764D06" w:rsidRPr="008F65D4" w:rsidRDefault="00764D06" w:rsidP="00C676EE">
      <w:pPr>
        <w:tabs>
          <w:tab w:val="left" w:pos="5040"/>
        </w:tabs>
        <w:rPr>
          <w:rFonts w:asciiTheme="minorHAnsi" w:hAnsiTheme="minorHAnsi" w:cstheme="minorHAnsi"/>
          <w:szCs w:val="22"/>
        </w:rPr>
      </w:pPr>
    </w:p>
    <w:sectPr w:rsidR="00764D06" w:rsidRPr="008F65D4" w:rsidSect="0082109E">
      <w:headerReference w:type="default" r:id="rId8"/>
      <w:footerReference w:type="default" r:id="rId9"/>
      <w:pgSz w:w="12240" w:h="15840" w:code="1"/>
      <w:pgMar w:top="630" w:right="1350" w:bottom="540" w:left="1440" w:header="720" w:footer="2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CC5DEA" w14:textId="77777777" w:rsidR="00B80A22" w:rsidRDefault="00B80A22">
      <w:r>
        <w:separator/>
      </w:r>
    </w:p>
  </w:endnote>
  <w:endnote w:type="continuationSeparator" w:id="0">
    <w:p w14:paraId="16D31F81" w14:textId="77777777" w:rsidR="00B80A22" w:rsidRDefault="00B80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D47A2" w14:textId="77777777" w:rsidR="00F67389" w:rsidRDefault="00F67389">
    <w:pPr>
      <w:pStyle w:val="Footer"/>
      <w:jc w:val="both"/>
    </w:pPr>
    <w:r>
      <w:rPr>
        <w:rFonts w:ascii="Times New Roman" w:hAnsi="Times New Roman"/>
        <w:b/>
        <w:i/>
      </w:rPr>
      <w:tab/>
    </w:r>
    <w:r>
      <w:rPr>
        <w:rFonts w:ascii="Times New Roman" w:hAnsi="Times New Roman"/>
        <w:b/>
        <w:i/>
      </w:rPr>
      <w:tab/>
      <w:t xml:space="preserve">              </w:t>
    </w:r>
    <w:r>
      <w:rPr>
        <w:rFonts w:ascii="Times New Roman" w:hAnsi="Times New Roman"/>
        <w:b/>
        <w:i/>
      </w:rPr>
      <w:tab/>
    </w:r>
    <w:r>
      <w:rPr>
        <w:b/>
        <w: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411F7C" w14:textId="77777777" w:rsidR="00B80A22" w:rsidRDefault="00B80A22">
      <w:r>
        <w:separator/>
      </w:r>
    </w:p>
  </w:footnote>
  <w:footnote w:type="continuationSeparator" w:id="0">
    <w:p w14:paraId="48CAEA02" w14:textId="77777777" w:rsidR="00B80A22" w:rsidRDefault="00B80A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11B5C" w14:textId="12D75BD4" w:rsidR="00265FBC" w:rsidRDefault="00265F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CC2536"/>
    <w:multiLevelType w:val="hybridMultilevel"/>
    <w:tmpl w:val="9C723992"/>
    <w:lvl w:ilvl="0" w:tplc="04090015">
      <w:start w:val="1"/>
      <w:numFmt w:val="upperLetter"/>
      <w:lvlText w:val="%1."/>
      <w:lvlJc w:val="left"/>
      <w:pPr>
        <w:ind w:left="720" w:hanging="360"/>
      </w:pPr>
      <w:rPr>
        <w:rFonts w:hint="default"/>
      </w:rPr>
    </w:lvl>
    <w:lvl w:ilvl="1" w:tplc="04090013">
      <w:start w:val="1"/>
      <w:numFmt w:val="upp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0D5F42"/>
    <w:multiLevelType w:val="hybridMultilevel"/>
    <w:tmpl w:val="9A16C7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181EDC"/>
    <w:multiLevelType w:val="hybridMultilevel"/>
    <w:tmpl w:val="B070623A"/>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69E1AD6"/>
    <w:multiLevelType w:val="hybridMultilevel"/>
    <w:tmpl w:val="D6CCD574"/>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6EF1676D"/>
    <w:multiLevelType w:val="hybridMultilevel"/>
    <w:tmpl w:val="E0FA94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doNotHyphenateCaps/>
  <w:drawingGridHorizontalSpacing w:val="107"/>
  <w:drawingGridVerticalSpacing w:val="120"/>
  <w:displayHorizontalDrawingGridEvery w:val="2"/>
  <w:displayVerticalDrawingGridEvery w:val="0"/>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CD9"/>
    <w:rsid w:val="00015B6D"/>
    <w:rsid w:val="00016B95"/>
    <w:rsid w:val="00020648"/>
    <w:rsid w:val="000228C8"/>
    <w:rsid w:val="00050667"/>
    <w:rsid w:val="00062804"/>
    <w:rsid w:val="00073F58"/>
    <w:rsid w:val="00082A2E"/>
    <w:rsid w:val="0009169E"/>
    <w:rsid w:val="000B678D"/>
    <w:rsid w:val="000E0099"/>
    <w:rsid w:val="000E4B3D"/>
    <w:rsid w:val="001015A2"/>
    <w:rsid w:val="0010410E"/>
    <w:rsid w:val="00122258"/>
    <w:rsid w:val="00135CAD"/>
    <w:rsid w:val="001A0358"/>
    <w:rsid w:val="001A47BA"/>
    <w:rsid w:val="001B5499"/>
    <w:rsid w:val="001E4250"/>
    <w:rsid w:val="001E7D85"/>
    <w:rsid w:val="001E7FAF"/>
    <w:rsid w:val="001F504C"/>
    <w:rsid w:val="002059F2"/>
    <w:rsid w:val="00206473"/>
    <w:rsid w:val="002232EE"/>
    <w:rsid w:val="00235FC7"/>
    <w:rsid w:val="002456EA"/>
    <w:rsid w:val="00263360"/>
    <w:rsid w:val="00265FBC"/>
    <w:rsid w:val="00277A67"/>
    <w:rsid w:val="00281A0B"/>
    <w:rsid w:val="00282151"/>
    <w:rsid w:val="002B161C"/>
    <w:rsid w:val="002B35D7"/>
    <w:rsid w:val="0031334F"/>
    <w:rsid w:val="00313511"/>
    <w:rsid w:val="00325AB9"/>
    <w:rsid w:val="003342A1"/>
    <w:rsid w:val="003373D0"/>
    <w:rsid w:val="0034293B"/>
    <w:rsid w:val="00364226"/>
    <w:rsid w:val="00372B99"/>
    <w:rsid w:val="0037449D"/>
    <w:rsid w:val="00380395"/>
    <w:rsid w:val="00390C5E"/>
    <w:rsid w:val="00397657"/>
    <w:rsid w:val="003A7599"/>
    <w:rsid w:val="003C1A46"/>
    <w:rsid w:val="003F0816"/>
    <w:rsid w:val="003F7449"/>
    <w:rsid w:val="00457753"/>
    <w:rsid w:val="00496D93"/>
    <w:rsid w:val="004E729C"/>
    <w:rsid w:val="004F6E56"/>
    <w:rsid w:val="005005E2"/>
    <w:rsid w:val="0055713B"/>
    <w:rsid w:val="0056112F"/>
    <w:rsid w:val="00570D64"/>
    <w:rsid w:val="00572422"/>
    <w:rsid w:val="00585015"/>
    <w:rsid w:val="005E483C"/>
    <w:rsid w:val="005F0535"/>
    <w:rsid w:val="00637703"/>
    <w:rsid w:val="0064589A"/>
    <w:rsid w:val="00645B35"/>
    <w:rsid w:val="006475D8"/>
    <w:rsid w:val="00654324"/>
    <w:rsid w:val="00663DF6"/>
    <w:rsid w:val="00665858"/>
    <w:rsid w:val="006658B2"/>
    <w:rsid w:val="006C03B2"/>
    <w:rsid w:val="006D4E64"/>
    <w:rsid w:val="006E5D54"/>
    <w:rsid w:val="006F6CD9"/>
    <w:rsid w:val="0070560F"/>
    <w:rsid w:val="00707BA5"/>
    <w:rsid w:val="00712094"/>
    <w:rsid w:val="00716586"/>
    <w:rsid w:val="0074508F"/>
    <w:rsid w:val="007453AE"/>
    <w:rsid w:val="00764D06"/>
    <w:rsid w:val="00770D75"/>
    <w:rsid w:val="00797607"/>
    <w:rsid w:val="007A073A"/>
    <w:rsid w:val="007A797C"/>
    <w:rsid w:val="007D5EBE"/>
    <w:rsid w:val="007D71CE"/>
    <w:rsid w:val="007D7D32"/>
    <w:rsid w:val="007E051D"/>
    <w:rsid w:val="007E5A60"/>
    <w:rsid w:val="007F6B35"/>
    <w:rsid w:val="007F737B"/>
    <w:rsid w:val="00805B33"/>
    <w:rsid w:val="008200C5"/>
    <w:rsid w:val="0082109E"/>
    <w:rsid w:val="0083165F"/>
    <w:rsid w:val="00844FBD"/>
    <w:rsid w:val="0085712E"/>
    <w:rsid w:val="00862907"/>
    <w:rsid w:val="008911B1"/>
    <w:rsid w:val="008928AB"/>
    <w:rsid w:val="008A5F40"/>
    <w:rsid w:val="008A7162"/>
    <w:rsid w:val="008C19F6"/>
    <w:rsid w:val="008F65D4"/>
    <w:rsid w:val="008F7745"/>
    <w:rsid w:val="0091580F"/>
    <w:rsid w:val="00917B8F"/>
    <w:rsid w:val="00954064"/>
    <w:rsid w:val="00961358"/>
    <w:rsid w:val="009670D9"/>
    <w:rsid w:val="00970ABF"/>
    <w:rsid w:val="009950E3"/>
    <w:rsid w:val="009A40C9"/>
    <w:rsid w:val="009A49FB"/>
    <w:rsid w:val="009B05FF"/>
    <w:rsid w:val="009E3D12"/>
    <w:rsid w:val="009F33FF"/>
    <w:rsid w:val="00A12CAB"/>
    <w:rsid w:val="00A14C5F"/>
    <w:rsid w:val="00A17293"/>
    <w:rsid w:val="00A27DC9"/>
    <w:rsid w:val="00A80EC5"/>
    <w:rsid w:val="00AD48CB"/>
    <w:rsid w:val="00AF1842"/>
    <w:rsid w:val="00AF622E"/>
    <w:rsid w:val="00B06346"/>
    <w:rsid w:val="00B171A6"/>
    <w:rsid w:val="00B301B0"/>
    <w:rsid w:val="00B310FC"/>
    <w:rsid w:val="00B50275"/>
    <w:rsid w:val="00B60DF4"/>
    <w:rsid w:val="00B61478"/>
    <w:rsid w:val="00B66948"/>
    <w:rsid w:val="00B80A22"/>
    <w:rsid w:val="00B80E0D"/>
    <w:rsid w:val="00BE52EF"/>
    <w:rsid w:val="00BF355B"/>
    <w:rsid w:val="00C31C12"/>
    <w:rsid w:val="00C40670"/>
    <w:rsid w:val="00C410FB"/>
    <w:rsid w:val="00C676EE"/>
    <w:rsid w:val="00C90C9C"/>
    <w:rsid w:val="00CB2507"/>
    <w:rsid w:val="00CC4E77"/>
    <w:rsid w:val="00CE4639"/>
    <w:rsid w:val="00CE55DF"/>
    <w:rsid w:val="00CF56A8"/>
    <w:rsid w:val="00D11A26"/>
    <w:rsid w:val="00DA4695"/>
    <w:rsid w:val="00DB2ED9"/>
    <w:rsid w:val="00DB3569"/>
    <w:rsid w:val="00DC287F"/>
    <w:rsid w:val="00DC6691"/>
    <w:rsid w:val="00DF2ACB"/>
    <w:rsid w:val="00E305FE"/>
    <w:rsid w:val="00E47E1F"/>
    <w:rsid w:val="00E601D2"/>
    <w:rsid w:val="00E613F6"/>
    <w:rsid w:val="00EC0E01"/>
    <w:rsid w:val="00EC2758"/>
    <w:rsid w:val="00EC6ED2"/>
    <w:rsid w:val="00ED359F"/>
    <w:rsid w:val="00F110E7"/>
    <w:rsid w:val="00F25EDB"/>
    <w:rsid w:val="00F67389"/>
    <w:rsid w:val="00F701AB"/>
    <w:rsid w:val="00F804B7"/>
    <w:rsid w:val="00F95757"/>
    <w:rsid w:val="00FB1DDB"/>
    <w:rsid w:val="00FC1E8A"/>
    <w:rsid w:val="00FD08A4"/>
    <w:rsid w:val="00FD6A9A"/>
    <w:rsid w:val="00FE1568"/>
    <w:rsid w:val="00FE6AAF"/>
    <w:rsid w:val="00FF02DB"/>
    <w:rsid w:val="00FF1E8D"/>
    <w:rsid w:val="00FF27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ADF102D"/>
  <w15:docId w15:val="{B6761799-17C4-4D67-9B52-B4EA6B327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6586"/>
    <w:pPr>
      <w:overflowPunct w:val="0"/>
      <w:autoSpaceDE w:val="0"/>
      <w:autoSpaceDN w:val="0"/>
      <w:adjustRightInd w:val="0"/>
      <w:textAlignment w:val="baseline"/>
    </w:pPr>
    <w:rPr>
      <w:rFonts w:ascii="Helvetica" w:hAnsi="Helvetica"/>
      <w:spacing w:val="-3"/>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716586"/>
    <w:pPr>
      <w:tabs>
        <w:tab w:val="center" w:pos="4320"/>
        <w:tab w:val="right" w:pos="8640"/>
      </w:tabs>
    </w:pPr>
  </w:style>
  <w:style w:type="paragraph" w:styleId="Footer">
    <w:name w:val="footer"/>
    <w:basedOn w:val="Normal"/>
    <w:semiHidden/>
    <w:rsid w:val="00716586"/>
    <w:pPr>
      <w:tabs>
        <w:tab w:val="center" w:pos="4320"/>
        <w:tab w:val="right" w:pos="8640"/>
      </w:tabs>
    </w:pPr>
  </w:style>
  <w:style w:type="character" w:styleId="PageNumber">
    <w:name w:val="page number"/>
    <w:basedOn w:val="DefaultParagraphFont"/>
    <w:semiHidden/>
    <w:rsid w:val="00716586"/>
  </w:style>
  <w:style w:type="paragraph" w:styleId="BalloonText">
    <w:name w:val="Balloon Text"/>
    <w:basedOn w:val="Normal"/>
    <w:link w:val="BalloonTextChar"/>
    <w:uiPriority w:val="99"/>
    <w:semiHidden/>
    <w:unhideWhenUsed/>
    <w:rsid w:val="003342A1"/>
    <w:rPr>
      <w:rFonts w:ascii="Tahoma" w:hAnsi="Tahoma" w:cs="Tahoma"/>
      <w:sz w:val="16"/>
      <w:szCs w:val="16"/>
    </w:rPr>
  </w:style>
  <w:style w:type="character" w:customStyle="1" w:styleId="BalloonTextChar">
    <w:name w:val="Balloon Text Char"/>
    <w:basedOn w:val="DefaultParagraphFont"/>
    <w:link w:val="BalloonText"/>
    <w:uiPriority w:val="99"/>
    <w:semiHidden/>
    <w:rsid w:val="003342A1"/>
    <w:rPr>
      <w:rFonts w:ascii="Tahoma" w:hAnsi="Tahoma" w:cs="Tahoma"/>
      <w:spacing w:val="-3"/>
      <w:sz w:val="16"/>
      <w:szCs w:val="16"/>
    </w:rPr>
  </w:style>
  <w:style w:type="table" w:styleId="TableGrid">
    <w:name w:val="Table Grid"/>
    <w:basedOn w:val="TableNormal"/>
    <w:uiPriority w:val="59"/>
    <w:rsid w:val="00F957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8F65D4"/>
    <w:rPr>
      <w:rFonts w:ascii="Arial" w:hAnsi="Arial"/>
      <w:b/>
      <w:spacing w:val="0"/>
      <w:sz w:val="24"/>
    </w:rPr>
  </w:style>
  <w:style w:type="character" w:customStyle="1" w:styleId="BodyTextChar">
    <w:name w:val="Body Text Char"/>
    <w:basedOn w:val="DefaultParagraphFont"/>
    <w:link w:val="BodyText"/>
    <w:rsid w:val="008F65D4"/>
    <w:rPr>
      <w:rFonts w:ascii="Arial" w:hAnsi="Arial"/>
      <w:b/>
      <w:sz w:val="24"/>
    </w:rPr>
  </w:style>
  <w:style w:type="paragraph" w:styleId="ListParagraph">
    <w:name w:val="List Paragraph"/>
    <w:basedOn w:val="Normal"/>
    <w:uiPriority w:val="34"/>
    <w:qFormat/>
    <w:rsid w:val="00CF56A8"/>
    <w:pPr>
      <w:ind w:left="720"/>
      <w:contextualSpacing/>
    </w:pPr>
  </w:style>
  <w:style w:type="character" w:styleId="CommentReference">
    <w:name w:val="annotation reference"/>
    <w:basedOn w:val="DefaultParagraphFont"/>
    <w:uiPriority w:val="99"/>
    <w:semiHidden/>
    <w:unhideWhenUsed/>
    <w:rsid w:val="00F110E7"/>
    <w:rPr>
      <w:sz w:val="16"/>
      <w:szCs w:val="16"/>
    </w:rPr>
  </w:style>
  <w:style w:type="paragraph" w:styleId="CommentText">
    <w:name w:val="annotation text"/>
    <w:basedOn w:val="Normal"/>
    <w:link w:val="CommentTextChar"/>
    <w:uiPriority w:val="99"/>
    <w:semiHidden/>
    <w:unhideWhenUsed/>
    <w:rsid w:val="00F110E7"/>
    <w:rPr>
      <w:sz w:val="20"/>
    </w:rPr>
  </w:style>
  <w:style w:type="character" w:customStyle="1" w:styleId="CommentTextChar">
    <w:name w:val="Comment Text Char"/>
    <w:basedOn w:val="DefaultParagraphFont"/>
    <w:link w:val="CommentText"/>
    <w:uiPriority w:val="99"/>
    <w:semiHidden/>
    <w:rsid w:val="00F110E7"/>
    <w:rPr>
      <w:rFonts w:ascii="Helvetica" w:hAnsi="Helvetica"/>
      <w:spacing w:val="-3"/>
    </w:rPr>
  </w:style>
  <w:style w:type="paragraph" w:styleId="CommentSubject">
    <w:name w:val="annotation subject"/>
    <w:basedOn w:val="CommentText"/>
    <w:next w:val="CommentText"/>
    <w:link w:val="CommentSubjectChar"/>
    <w:uiPriority w:val="99"/>
    <w:semiHidden/>
    <w:unhideWhenUsed/>
    <w:rsid w:val="00F110E7"/>
    <w:rPr>
      <w:b/>
      <w:bCs/>
    </w:rPr>
  </w:style>
  <w:style w:type="character" w:customStyle="1" w:styleId="CommentSubjectChar">
    <w:name w:val="Comment Subject Char"/>
    <w:basedOn w:val="CommentTextChar"/>
    <w:link w:val="CommentSubject"/>
    <w:uiPriority w:val="99"/>
    <w:semiHidden/>
    <w:rsid w:val="00F110E7"/>
    <w:rPr>
      <w:rFonts w:ascii="Helvetica" w:hAnsi="Helvetica"/>
      <w:b/>
      <w:bCs/>
      <w:spacing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7D10B0-F35D-42F5-97DC-0DB0B01A8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1429</Words>
  <Characters>7772</Characters>
  <Application>Microsoft Office Word</Application>
  <DocSecurity>0</DocSecurity>
  <Lines>64</Lines>
  <Paragraphs>18</Paragraphs>
  <ScaleCrop>false</ScaleCrop>
  <HeadingPairs>
    <vt:vector size="4" baseType="variant">
      <vt:variant>
        <vt:lpstr>Title</vt:lpstr>
      </vt:variant>
      <vt:variant>
        <vt:i4>1</vt:i4>
      </vt:variant>
      <vt:variant>
        <vt:lpstr>BEFORE THE BOARD OF COUNTY COMMISSIONERS</vt:lpstr>
      </vt:variant>
      <vt:variant>
        <vt:i4>0</vt:i4>
      </vt:variant>
    </vt:vector>
  </HeadingPairs>
  <TitlesOfParts>
    <vt:vector size="1" baseType="lpstr">
      <vt:lpstr>BEFORE THE BOARD OF COUNTY COMMISSIONERS</vt:lpstr>
    </vt:vector>
  </TitlesOfParts>
  <Company>lewis county</Company>
  <LinksUpToDate>false</LinksUpToDate>
  <CharactersWithSpaces>9183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creator>lewis county</dc:creator>
  <cp:lastModifiedBy>Lara McRea</cp:lastModifiedBy>
  <cp:revision>3</cp:revision>
  <cp:lastPrinted>2019-04-26T23:29:00Z</cp:lastPrinted>
  <dcterms:created xsi:type="dcterms:W3CDTF">2020-09-29T22:51:00Z</dcterms:created>
  <dcterms:modified xsi:type="dcterms:W3CDTF">2020-09-29T22:53:00Z</dcterms:modified>
</cp:coreProperties>
</file>