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4A7E3" w14:textId="77777777" w:rsidR="00E82EB6" w:rsidRDefault="00E82EB6" w:rsidP="00E82EB6">
      <w:pPr>
        <w:tabs>
          <w:tab w:val="left" w:pos="0"/>
          <w:tab w:val="left" w:pos="5760"/>
        </w:tabs>
        <w:suppressAutoHyphens/>
        <w:jc w:val="center"/>
        <w:rPr>
          <w:rFonts w:ascii="Arial" w:hAnsi="Arial" w:cs="Arial"/>
          <w:b/>
          <w:caps/>
          <w:spacing w:val="-3"/>
          <w:szCs w:val="24"/>
        </w:rPr>
      </w:pPr>
      <w:r>
        <w:rPr>
          <w:rFonts w:ascii="Arial" w:hAnsi="Arial" w:cs="Arial"/>
          <w:b/>
          <w:caps/>
          <w:spacing w:val="-3"/>
          <w:szCs w:val="24"/>
        </w:rPr>
        <w:t xml:space="preserve">NOTICE </w:t>
      </w:r>
    </w:p>
    <w:p w14:paraId="1B99772C" w14:textId="77777777" w:rsidR="00E82EB6" w:rsidRDefault="00E82EB6" w:rsidP="00E82EB6">
      <w:pPr>
        <w:tabs>
          <w:tab w:val="left" w:pos="0"/>
          <w:tab w:val="left" w:pos="5760"/>
        </w:tabs>
        <w:suppressAutoHyphens/>
        <w:jc w:val="center"/>
        <w:rPr>
          <w:rFonts w:ascii="Arial" w:hAnsi="Arial" w:cs="Arial"/>
          <w:b/>
          <w:caps/>
          <w:spacing w:val="-3"/>
          <w:szCs w:val="24"/>
        </w:rPr>
      </w:pPr>
    </w:p>
    <w:p w14:paraId="697DA64D" w14:textId="77777777" w:rsidR="00E82EB6" w:rsidRDefault="00E82EB6" w:rsidP="00E82EB6">
      <w:pPr>
        <w:tabs>
          <w:tab w:val="left" w:pos="0"/>
          <w:tab w:val="left" w:pos="5760"/>
        </w:tabs>
        <w:suppressAutoHyphens/>
        <w:jc w:val="center"/>
        <w:rPr>
          <w:rFonts w:ascii="Arial" w:hAnsi="Arial" w:cs="Arial"/>
          <w:b/>
          <w:caps/>
          <w:spacing w:val="-3"/>
          <w:szCs w:val="24"/>
        </w:rPr>
      </w:pPr>
    </w:p>
    <w:p w14:paraId="1461D794" w14:textId="77777777" w:rsidR="00E82EB6" w:rsidRDefault="00E82EB6" w:rsidP="00E82EB6">
      <w:pPr>
        <w:tabs>
          <w:tab w:val="left" w:pos="0"/>
          <w:tab w:val="left" w:pos="5760"/>
        </w:tabs>
        <w:suppressAutoHyphens/>
        <w:jc w:val="center"/>
        <w:rPr>
          <w:rFonts w:ascii="Arial" w:hAnsi="Arial" w:cs="Arial"/>
          <w:b/>
          <w:caps/>
          <w:spacing w:val="-3"/>
          <w:szCs w:val="24"/>
        </w:rPr>
      </w:pPr>
    </w:p>
    <w:p w14:paraId="0898090F" w14:textId="32FCEBE7" w:rsidR="00E82EB6" w:rsidRDefault="00E82EB6" w:rsidP="00E82EB6">
      <w:pPr>
        <w:tabs>
          <w:tab w:val="left" w:pos="-720"/>
        </w:tabs>
        <w:suppressAutoHyphens/>
        <w:spacing w:line="360" w:lineRule="auto"/>
        <w:jc w:val="both"/>
        <w:rPr>
          <w:rFonts w:ascii="Arial" w:hAnsi="Arial"/>
          <w:spacing w:val="-3"/>
          <w:szCs w:val="24"/>
        </w:rPr>
      </w:pPr>
      <w:r>
        <w:rPr>
          <w:rFonts w:ascii="Arial" w:hAnsi="Arial" w:cs="Arial"/>
          <w:b/>
          <w:szCs w:val="24"/>
        </w:rPr>
        <w:t>NOTICE IS HEREBY GIVEN</w:t>
      </w:r>
      <w:r>
        <w:rPr>
          <w:rFonts w:ascii="Arial" w:hAnsi="Arial" w:cs="Arial"/>
          <w:szCs w:val="24"/>
        </w:rPr>
        <w:t xml:space="preserve"> that the Board of County Commissioners, Lewis County, Washington, has approved the temporary closure </w:t>
      </w:r>
      <w:r w:rsidR="00232F34">
        <w:rPr>
          <w:rFonts w:ascii="Arial" w:hAnsi="Arial" w:cs="Arial"/>
          <w:szCs w:val="24"/>
        </w:rPr>
        <w:t>of Meade Hill</w:t>
      </w:r>
      <w:r>
        <w:rPr>
          <w:rFonts w:ascii="Arial" w:hAnsi="Arial" w:cs="Arial"/>
          <w:szCs w:val="24"/>
        </w:rPr>
        <w:t xml:space="preserve"> Road at Milepost </w:t>
      </w:r>
      <w:r w:rsidR="001F3304">
        <w:rPr>
          <w:rFonts w:ascii="Arial" w:hAnsi="Arial" w:cs="Arial"/>
          <w:szCs w:val="24"/>
        </w:rPr>
        <w:t>0.</w:t>
      </w:r>
      <w:r w:rsidR="00424068">
        <w:rPr>
          <w:rFonts w:ascii="Arial" w:hAnsi="Arial" w:cs="Arial"/>
          <w:szCs w:val="24"/>
        </w:rPr>
        <w:t>62 to Milepost 0.965</w:t>
      </w:r>
      <w:r>
        <w:rPr>
          <w:rFonts w:ascii="Arial" w:hAnsi="Arial" w:cs="Arial"/>
          <w:color w:val="333333"/>
          <w:szCs w:val="24"/>
          <w:shd w:val="clear" w:color="auto" w:fill="FFFFFF"/>
        </w:rPr>
        <w:t xml:space="preserve"> </w:t>
      </w:r>
      <w:r>
        <w:rPr>
          <w:rFonts w:ascii="Arial" w:hAnsi="Arial" w:cs="Arial"/>
          <w:szCs w:val="24"/>
        </w:rPr>
        <w:t>to all through traffic. D</w:t>
      </w:r>
      <w:r>
        <w:rPr>
          <w:rFonts w:ascii="Arial" w:hAnsi="Arial" w:cs="Arial"/>
          <w:color w:val="333333"/>
          <w:szCs w:val="24"/>
          <w:shd w:val="clear" w:color="auto" w:fill="FFFFFF"/>
        </w:rPr>
        <w:t xml:space="preserve">uring the closure the road will remain open to local access from either end up to but not beyond the points of closure and other county roads are available for detour.  </w:t>
      </w:r>
      <w:r>
        <w:rPr>
          <w:rFonts w:ascii="Arial" w:hAnsi="Arial"/>
          <w:spacing w:val="-3"/>
          <w:szCs w:val="24"/>
        </w:rPr>
        <w:t xml:space="preserve">Pursuant to RCW 47.48.010 and .020, effective 7:00 a.m. </w:t>
      </w:r>
      <w:r w:rsidR="001D3864">
        <w:rPr>
          <w:rFonts w:ascii="Arial" w:hAnsi="Arial"/>
          <w:spacing w:val="-3"/>
          <w:szCs w:val="24"/>
        </w:rPr>
        <w:t>August 1</w:t>
      </w:r>
      <w:r w:rsidR="001F3304">
        <w:rPr>
          <w:rFonts w:ascii="Arial" w:hAnsi="Arial"/>
          <w:spacing w:val="-3"/>
          <w:szCs w:val="24"/>
        </w:rPr>
        <w:t>, 2026</w:t>
      </w:r>
      <w:r>
        <w:rPr>
          <w:rFonts w:ascii="Arial" w:hAnsi="Arial"/>
          <w:spacing w:val="-3"/>
          <w:szCs w:val="24"/>
        </w:rPr>
        <w:t xml:space="preserve">, and ending 5:00 p.m. </w:t>
      </w:r>
      <w:r w:rsidR="001D3864">
        <w:rPr>
          <w:rFonts w:ascii="Arial" w:hAnsi="Arial"/>
          <w:spacing w:val="-3"/>
          <w:szCs w:val="24"/>
        </w:rPr>
        <w:t>August 14</w:t>
      </w:r>
      <w:r w:rsidR="001F3304">
        <w:rPr>
          <w:rFonts w:ascii="Arial" w:hAnsi="Arial"/>
          <w:spacing w:val="-3"/>
          <w:szCs w:val="24"/>
        </w:rPr>
        <w:t>, 2026</w:t>
      </w:r>
      <w:r>
        <w:rPr>
          <w:rFonts w:ascii="Arial" w:hAnsi="Arial"/>
          <w:spacing w:val="-3"/>
          <w:szCs w:val="24"/>
        </w:rPr>
        <w:t xml:space="preserve">, or sooner </w:t>
      </w:r>
      <w:proofErr w:type="gramStart"/>
      <w:r>
        <w:rPr>
          <w:rFonts w:ascii="Arial" w:hAnsi="Arial"/>
          <w:spacing w:val="-3"/>
          <w:szCs w:val="24"/>
        </w:rPr>
        <w:t>that</w:t>
      </w:r>
      <w:proofErr w:type="gramEnd"/>
      <w:r>
        <w:rPr>
          <w:rFonts w:ascii="Arial" w:hAnsi="Arial"/>
          <w:spacing w:val="-3"/>
          <w:szCs w:val="24"/>
        </w:rPr>
        <w:t xml:space="preserve"> </w:t>
      </w:r>
      <w:r w:rsidR="00424068">
        <w:rPr>
          <w:rFonts w:ascii="Arial" w:hAnsi="Arial"/>
          <w:spacing w:val="-3"/>
          <w:szCs w:val="24"/>
        </w:rPr>
        <w:t>Meade Hil</w:t>
      </w:r>
      <w:r w:rsidR="001F3304">
        <w:rPr>
          <w:rFonts w:ascii="Arial" w:hAnsi="Arial"/>
          <w:spacing w:val="-3"/>
          <w:szCs w:val="24"/>
        </w:rPr>
        <w:t xml:space="preserve">l </w:t>
      </w:r>
      <w:r>
        <w:rPr>
          <w:rFonts w:ascii="Arial" w:hAnsi="Arial"/>
          <w:spacing w:val="-3"/>
          <w:szCs w:val="24"/>
        </w:rPr>
        <w:t xml:space="preserve">Road described above, shall be closed to all through traffic. </w:t>
      </w:r>
    </w:p>
    <w:p w14:paraId="4BA03215" w14:textId="77777777" w:rsidR="00E82EB6" w:rsidRDefault="00E82EB6" w:rsidP="00E82EB6">
      <w:pPr>
        <w:tabs>
          <w:tab w:val="left" w:pos="-720"/>
        </w:tabs>
        <w:suppressAutoHyphens/>
        <w:spacing w:line="360" w:lineRule="auto"/>
        <w:jc w:val="both"/>
        <w:rPr>
          <w:rFonts w:ascii="Arial" w:hAnsi="Arial"/>
          <w:spacing w:val="-3"/>
          <w:szCs w:val="24"/>
        </w:rPr>
      </w:pPr>
      <w:r>
        <w:rPr>
          <w:rFonts w:ascii="Arial" w:hAnsi="Arial"/>
          <w:spacing w:val="-3"/>
          <w:szCs w:val="24"/>
        </w:rPr>
        <w:t xml:space="preserve"> </w:t>
      </w:r>
    </w:p>
    <w:p w14:paraId="5BAE1ADB" w14:textId="7AFCB950" w:rsidR="00E82EB6" w:rsidRDefault="00E82EB6" w:rsidP="00E82EB6">
      <w:pPr>
        <w:tabs>
          <w:tab w:val="left" w:pos="-720"/>
        </w:tabs>
        <w:suppressAutoHyphens/>
        <w:spacing w:line="360" w:lineRule="auto"/>
        <w:jc w:val="both"/>
        <w:rPr>
          <w:rFonts w:ascii="Arial" w:hAnsi="Arial"/>
          <w:spacing w:val="-3"/>
          <w:szCs w:val="24"/>
        </w:rPr>
      </w:pPr>
      <w:r>
        <w:rPr>
          <w:rFonts w:ascii="Arial" w:hAnsi="Arial"/>
          <w:spacing w:val="-3"/>
          <w:szCs w:val="24"/>
        </w:rPr>
        <w:t xml:space="preserve">DATED: </w:t>
      </w:r>
      <w:r w:rsidR="001D3864">
        <w:rPr>
          <w:rFonts w:ascii="Arial" w:hAnsi="Arial"/>
          <w:spacing w:val="-3"/>
          <w:szCs w:val="24"/>
        </w:rPr>
        <w:t>July 28</w:t>
      </w:r>
      <w:r w:rsidR="001F3304">
        <w:rPr>
          <w:rFonts w:ascii="Arial" w:hAnsi="Arial"/>
          <w:spacing w:val="-3"/>
          <w:szCs w:val="24"/>
        </w:rPr>
        <w:t>, 2026</w:t>
      </w:r>
    </w:p>
    <w:p w14:paraId="41492B7C" w14:textId="77777777" w:rsidR="00E82EB6" w:rsidRDefault="00E82EB6" w:rsidP="00E82EB6">
      <w:pPr>
        <w:tabs>
          <w:tab w:val="left" w:pos="-720"/>
        </w:tabs>
        <w:suppressAutoHyphens/>
        <w:spacing w:line="360" w:lineRule="auto"/>
        <w:jc w:val="both"/>
        <w:rPr>
          <w:rFonts w:ascii="Arial" w:hAnsi="Arial"/>
          <w:spacing w:val="-3"/>
          <w:szCs w:val="24"/>
        </w:rPr>
      </w:pPr>
    </w:p>
    <w:p w14:paraId="2F160B6A" w14:textId="77777777" w:rsidR="00E82EB6" w:rsidRDefault="00E82EB6" w:rsidP="00E82EB6">
      <w:pPr>
        <w:tabs>
          <w:tab w:val="left" w:pos="-720"/>
        </w:tabs>
        <w:suppressAutoHyphens/>
        <w:jc w:val="both"/>
        <w:rPr>
          <w:rFonts w:ascii="Arial" w:hAnsi="Arial" w:cs="Arial"/>
          <w:spacing w:val="-3"/>
          <w:szCs w:val="24"/>
        </w:rPr>
      </w:pPr>
    </w:p>
    <w:p w14:paraId="7BC0B367" w14:textId="77777777" w:rsidR="00E82EB6" w:rsidRDefault="00E82EB6" w:rsidP="00E82EB6">
      <w:pPr>
        <w:tabs>
          <w:tab w:val="left" w:pos="-720"/>
        </w:tabs>
        <w:suppressAutoHyphens/>
        <w:jc w:val="both"/>
        <w:rPr>
          <w:rFonts w:ascii="Arial" w:hAnsi="Arial" w:cs="Arial"/>
          <w:spacing w:val="-3"/>
          <w:szCs w:val="24"/>
        </w:rPr>
      </w:pPr>
    </w:p>
    <w:p w14:paraId="2AAF64B7" w14:textId="77777777" w:rsidR="00E82EB6" w:rsidRDefault="00E82EB6" w:rsidP="00E82EB6">
      <w:pPr>
        <w:tabs>
          <w:tab w:val="left" w:pos="-720"/>
        </w:tabs>
        <w:suppressAutoHyphens/>
        <w:jc w:val="both"/>
        <w:rPr>
          <w:rFonts w:ascii="Arial" w:hAnsi="Arial" w:cs="Arial"/>
          <w:spacing w:val="-3"/>
          <w:szCs w:val="24"/>
        </w:rPr>
      </w:pPr>
      <w:r>
        <w:rPr>
          <w:rFonts w:ascii="Arial" w:hAnsi="Arial" w:cs="Arial"/>
          <w:spacing w:val="-3"/>
          <w:szCs w:val="24"/>
        </w:rPr>
        <w:t>____________________________________</w:t>
      </w:r>
    </w:p>
    <w:p w14:paraId="25B78258" w14:textId="77777777" w:rsidR="00E82EB6" w:rsidRDefault="00E82EB6" w:rsidP="00E82EB6">
      <w:pPr>
        <w:tabs>
          <w:tab w:val="left" w:pos="-720"/>
        </w:tabs>
        <w:suppressAutoHyphens/>
        <w:jc w:val="both"/>
        <w:rPr>
          <w:rFonts w:ascii="Arial" w:hAnsi="Arial" w:cs="Arial"/>
          <w:spacing w:val="-3"/>
          <w:szCs w:val="24"/>
        </w:rPr>
      </w:pPr>
      <w:r>
        <w:rPr>
          <w:rFonts w:ascii="Arial" w:hAnsi="Arial" w:cs="Arial"/>
          <w:spacing w:val="-3"/>
          <w:szCs w:val="24"/>
        </w:rPr>
        <w:t>Rieva Lester</w:t>
      </w:r>
    </w:p>
    <w:p w14:paraId="0C1036D9" w14:textId="77777777" w:rsidR="00E82EB6" w:rsidRDefault="00E82EB6" w:rsidP="00E82EB6">
      <w:pPr>
        <w:tabs>
          <w:tab w:val="left" w:pos="-720"/>
        </w:tabs>
        <w:suppressAutoHyphens/>
        <w:jc w:val="both"/>
        <w:rPr>
          <w:rFonts w:ascii="Arial" w:hAnsi="Arial" w:cs="Arial"/>
          <w:spacing w:val="-3"/>
          <w:szCs w:val="24"/>
        </w:rPr>
      </w:pPr>
      <w:r>
        <w:rPr>
          <w:rFonts w:ascii="Arial" w:hAnsi="Arial" w:cs="Arial"/>
          <w:spacing w:val="-3"/>
          <w:szCs w:val="24"/>
        </w:rPr>
        <w:t>Clerk of the Lewis County Board</w:t>
      </w:r>
    </w:p>
    <w:p w14:paraId="6514E43E" w14:textId="77777777" w:rsidR="00E82EB6" w:rsidRDefault="00E82EB6" w:rsidP="00E82EB6">
      <w:pPr>
        <w:tabs>
          <w:tab w:val="left" w:pos="-720"/>
        </w:tabs>
        <w:suppressAutoHyphens/>
        <w:jc w:val="both"/>
        <w:rPr>
          <w:rFonts w:ascii="Arial" w:hAnsi="Arial" w:cs="Arial"/>
          <w:spacing w:val="-3"/>
          <w:szCs w:val="24"/>
        </w:rPr>
      </w:pPr>
      <w:r>
        <w:rPr>
          <w:rFonts w:ascii="Arial" w:hAnsi="Arial" w:cs="Arial"/>
          <w:spacing w:val="-3"/>
          <w:szCs w:val="24"/>
        </w:rPr>
        <w:t>of County Commissioners</w:t>
      </w:r>
    </w:p>
    <w:p w14:paraId="6D850E50" w14:textId="77777777" w:rsidR="00E82EB6" w:rsidRDefault="00E82EB6" w:rsidP="00E82EB6">
      <w:pPr>
        <w:tabs>
          <w:tab w:val="left" w:pos="-720"/>
        </w:tabs>
        <w:suppressAutoHyphens/>
        <w:jc w:val="both"/>
        <w:rPr>
          <w:rFonts w:ascii="Arial" w:hAnsi="Arial" w:cs="Arial"/>
          <w:spacing w:val="-3"/>
          <w:szCs w:val="24"/>
        </w:rPr>
      </w:pPr>
    </w:p>
    <w:p w14:paraId="24831391" w14:textId="41B9DA5D" w:rsidR="00E82EB6" w:rsidRDefault="00E82EB6" w:rsidP="00E82EB6">
      <w:pPr>
        <w:tabs>
          <w:tab w:val="left" w:pos="-720"/>
          <w:tab w:val="left" w:pos="1260"/>
        </w:tabs>
        <w:suppressAutoHyphens/>
        <w:jc w:val="both"/>
        <w:rPr>
          <w:rFonts w:ascii="Arial" w:hAnsi="Arial"/>
          <w:spacing w:val="-3"/>
          <w:szCs w:val="24"/>
        </w:rPr>
      </w:pPr>
      <w:r>
        <w:rPr>
          <w:rFonts w:ascii="Arial" w:hAnsi="Arial"/>
          <w:spacing w:val="-3"/>
          <w:szCs w:val="24"/>
        </w:rPr>
        <w:t xml:space="preserve">Publish: The </w:t>
      </w:r>
      <w:r w:rsidR="001F3304">
        <w:rPr>
          <w:rFonts w:ascii="Arial" w:hAnsi="Arial"/>
          <w:spacing w:val="-3"/>
          <w:szCs w:val="24"/>
        </w:rPr>
        <w:t>Chronicle</w:t>
      </w:r>
      <w:r>
        <w:rPr>
          <w:rFonts w:ascii="Arial" w:hAnsi="Arial"/>
          <w:spacing w:val="-3"/>
          <w:szCs w:val="24"/>
        </w:rPr>
        <w:t xml:space="preserve">, </w:t>
      </w:r>
      <w:r w:rsidR="001D3864">
        <w:rPr>
          <w:rFonts w:ascii="Arial" w:hAnsi="Arial"/>
          <w:spacing w:val="-3"/>
          <w:szCs w:val="24"/>
        </w:rPr>
        <w:t>July 28</w:t>
      </w:r>
      <w:r w:rsidR="001F3304">
        <w:rPr>
          <w:rFonts w:ascii="Arial" w:hAnsi="Arial"/>
          <w:spacing w:val="-3"/>
          <w:szCs w:val="24"/>
        </w:rPr>
        <w:t>, 2026</w:t>
      </w:r>
    </w:p>
    <w:p w14:paraId="7744A82B" w14:textId="77777777" w:rsidR="004A7759" w:rsidRDefault="004A7759"/>
    <w:sectPr w:rsidR="004A77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EB6"/>
    <w:rsid w:val="00003B8F"/>
    <w:rsid w:val="000071AC"/>
    <w:rsid w:val="0005710C"/>
    <w:rsid w:val="00083528"/>
    <w:rsid w:val="000C54EF"/>
    <w:rsid w:val="001D3864"/>
    <w:rsid w:val="001F3304"/>
    <w:rsid w:val="00232F34"/>
    <w:rsid w:val="00424068"/>
    <w:rsid w:val="004A7759"/>
    <w:rsid w:val="00535249"/>
    <w:rsid w:val="005B2F0B"/>
    <w:rsid w:val="006458AF"/>
    <w:rsid w:val="007E47A8"/>
    <w:rsid w:val="00897342"/>
    <w:rsid w:val="009E4CBE"/>
    <w:rsid w:val="00A01A94"/>
    <w:rsid w:val="00AE79CF"/>
    <w:rsid w:val="00B1266C"/>
    <w:rsid w:val="00BD5D5B"/>
    <w:rsid w:val="00C04D45"/>
    <w:rsid w:val="00C16F4A"/>
    <w:rsid w:val="00E82EB6"/>
    <w:rsid w:val="00F620DA"/>
    <w:rsid w:val="00FA151A"/>
    <w:rsid w:val="00FD3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9660A"/>
  <w15:chartTrackingRefBased/>
  <w15:docId w15:val="{9202D1BC-E25E-49E3-AB7E-08B90D736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EB6"/>
    <w:pPr>
      <w:overflowPunct w:val="0"/>
      <w:autoSpaceDE w:val="0"/>
      <w:autoSpaceDN w:val="0"/>
      <w:adjustRightInd w:val="0"/>
      <w:spacing w:after="0" w:line="240" w:lineRule="auto"/>
    </w:pPr>
    <w:rPr>
      <w:rFonts w:ascii="Courier" w:eastAsia="Times New Roman" w:hAnsi="Courier" w:cs="Times New Roman"/>
      <w:kern w:val="0"/>
      <w:szCs w:val="20"/>
      <w14:ligatures w14:val="none"/>
    </w:rPr>
  </w:style>
  <w:style w:type="paragraph" w:styleId="Heading1">
    <w:name w:val="heading 1"/>
    <w:basedOn w:val="Normal"/>
    <w:next w:val="Normal"/>
    <w:link w:val="Heading1Char"/>
    <w:uiPriority w:val="9"/>
    <w:qFormat/>
    <w:rsid w:val="00E82EB6"/>
    <w:pPr>
      <w:keepNext/>
      <w:keepLines/>
      <w:overflowPunct/>
      <w:autoSpaceDE/>
      <w:autoSpaceDN/>
      <w:adjustRightInd/>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82EB6"/>
    <w:pPr>
      <w:keepNext/>
      <w:keepLines/>
      <w:overflowPunct/>
      <w:autoSpaceDE/>
      <w:autoSpaceDN/>
      <w:adjustRightInd/>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82EB6"/>
    <w:pPr>
      <w:keepNext/>
      <w:keepLines/>
      <w:overflowPunct/>
      <w:autoSpaceDE/>
      <w:autoSpaceDN/>
      <w:adjustRightInd/>
      <w:spacing w:before="160" w:after="80" w:line="278"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82EB6"/>
    <w:pPr>
      <w:keepNext/>
      <w:keepLines/>
      <w:overflowPunct/>
      <w:autoSpaceDE/>
      <w:autoSpaceDN/>
      <w:adjustRightInd/>
      <w:spacing w:before="80" w:after="40" w:line="278" w:lineRule="auto"/>
      <w:outlineLvl w:val="3"/>
    </w:pPr>
    <w:rPr>
      <w:rFonts w:asciiTheme="minorHAnsi" w:eastAsiaTheme="majorEastAsia" w:hAnsiTheme="minorHAnsi" w:cstheme="majorBidi"/>
      <w:i/>
      <w:iCs/>
      <w:color w:val="2E74B5"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E82EB6"/>
    <w:pPr>
      <w:keepNext/>
      <w:keepLines/>
      <w:overflowPunct/>
      <w:autoSpaceDE/>
      <w:autoSpaceDN/>
      <w:adjustRightInd/>
      <w:spacing w:before="80" w:after="40" w:line="278" w:lineRule="auto"/>
      <w:outlineLvl w:val="4"/>
    </w:pPr>
    <w:rPr>
      <w:rFonts w:asciiTheme="minorHAnsi" w:eastAsiaTheme="majorEastAsia" w:hAnsiTheme="minorHAnsi" w:cstheme="majorBidi"/>
      <w:color w:val="2E74B5"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E82EB6"/>
    <w:pPr>
      <w:keepNext/>
      <w:keepLines/>
      <w:overflowPunct/>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E82EB6"/>
    <w:pPr>
      <w:keepNext/>
      <w:keepLines/>
      <w:overflowPunct/>
      <w:autoSpaceDE/>
      <w:autoSpaceDN/>
      <w:adjustRightInd/>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E82EB6"/>
    <w:pPr>
      <w:keepNext/>
      <w:keepLines/>
      <w:overflowPunct/>
      <w:autoSpaceDE/>
      <w:autoSpaceDN/>
      <w:adjustRightInd/>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E82EB6"/>
    <w:pPr>
      <w:keepNext/>
      <w:keepLines/>
      <w:overflowPunct/>
      <w:autoSpaceDE/>
      <w:autoSpaceDN/>
      <w:adjustRightInd/>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2EB6"/>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82EB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82EB6"/>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82EB6"/>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82EB6"/>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82E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2E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2E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2EB6"/>
    <w:rPr>
      <w:rFonts w:eastAsiaTheme="majorEastAsia" w:cstheme="majorBidi"/>
      <w:color w:val="272727" w:themeColor="text1" w:themeTint="D8"/>
    </w:rPr>
  </w:style>
  <w:style w:type="paragraph" w:styleId="Title">
    <w:name w:val="Title"/>
    <w:basedOn w:val="Normal"/>
    <w:next w:val="Normal"/>
    <w:link w:val="TitleChar"/>
    <w:uiPriority w:val="10"/>
    <w:qFormat/>
    <w:rsid w:val="00E82EB6"/>
    <w:pPr>
      <w:overflowPunct/>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82E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2EB6"/>
    <w:pPr>
      <w:numPr>
        <w:ilvl w:val="1"/>
      </w:numPr>
      <w:overflowPunct/>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82E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2EB6"/>
    <w:pPr>
      <w:overflowPunct/>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82EB6"/>
    <w:rPr>
      <w:i/>
      <w:iCs/>
      <w:color w:val="404040" w:themeColor="text1" w:themeTint="BF"/>
    </w:rPr>
  </w:style>
  <w:style w:type="paragraph" w:styleId="ListParagraph">
    <w:name w:val="List Paragraph"/>
    <w:basedOn w:val="Normal"/>
    <w:uiPriority w:val="34"/>
    <w:qFormat/>
    <w:rsid w:val="00E82EB6"/>
    <w:pPr>
      <w:overflowPunct/>
      <w:autoSpaceDE/>
      <w:autoSpaceDN/>
      <w:adjustRightInd/>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E82EB6"/>
    <w:rPr>
      <w:i/>
      <w:iCs/>
      <w:color w:val="2E74B5" w:themeColor="accent1" w:themeShade="BF"/>
    </w:rPr>
  </w:style>
  <w:style w:type="paragraph" w:styleId="IntenseQuote">
    <w:name w:val="Intense Quote"/>
    <w:basedOn w:val="Normal"/>
    <w:next w:val="Normal"/>
    <w:link w:val="IntenseQuoteChar"/>
    <w:uiPriority w:val="30"/>
    <w:qFormat/>
    <w:rsid w:val="00E82EB6"/>
    <w:pPr>
      <w:pBdr>
        <w:top w:val="single" w:sz="4" w:space="10" w:color="2E74B5" w:themeColor="accent1" w:themeShade="BF"/>
        <w:bottom w:val="single" w:sz="4" w:space="10" w:color="2E74B5" w:themeColor="accent1" w:themeShade="BF"/>
      </w:pBdr>
      <w:overflowPunct/>
      <w:autoSpaceDE/>
      <w:autoSpaceDN/>
      <w:adjustRightInd/>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82EB6"/>
    <w:rPr>
      <w:i/>
      <w:iCs/>
      <w:color w:val="2E74B5" w:themeColor="accent1" w:themeShade="BF"/>
    </w:rPr>
  </w:style>
  <w:style w:type="character" w:styleId="IntenseReference">
    <w:name w:val="Intense Reference"/>
    <w:basedOn w:val="DefaultParagraphFont"/>
    <w:uiPriority w:val="32"/>
    <w:qFormat/>
    <w:rsid w:val="00E82EB6"/>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45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121</Words>
  <Characters>633</Characters>
  <Application>Microsoft Office Word</Application>
  <DocSecurity>0</DocSecurity>
  <Lines>22</Lines>
  <Paragraphs>9</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Edminster</dc:creator>
  <cp:keywords/>
  <dc:description/>
  <cp:lastModifiedBy>Kimberly Edminster</cp:lastModifiedBy>
  <cp:revision>3</cp:revision>
  <dcterms:created xsi:type="dcterms:W3CDTF">2026-03-19T21:10:00Z</dcterms:created>
  <dcterms:modified xsi:type="dcterms:W3CDTF">2026-07-23T20:44:00Z</dcterms:modified>
</cp:coreProperties>
</file>