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9B1D2" w14:textId="77777777" w:rsidR="00BB22DF" w:rsidRPr="00A9484F" w:rsidRDefault="00BB22DF" w:rsidP="00BB22DF">
      <w:pPr>
        <w:spacing w:line="276" w:lineRule="auto"/>
        <w:jc w:val="center"/>
        <w:rPr>
          <w:rFonts w:ascii="Times New Roman" w:eastAsia="Calibri" w:hAnsi="Times New Roman"/>
          <w:sz w:val="28"/>
          <w:szCs w:val="28"/>
        </w:rPr>
      </w:pPr>
      <w:r w:rsidRPr="00A9484F">
        <w:rPr>
          <w:rFonts w:ascii="Times New Roman" w:eastAsia="Calibri" w:hAnsi="Times New Roman"/>
          <w:sz w:val="28"/>
          <w:szCs w:val="28"/>
        </w:rPr>
        <w:t>LEWIS COUNTY NOTICE TO CONSULTANTS FOR:</w:t>
      </w:r>
    </w:p>
    <w:p w14:paraId="51B77F5C" w14:textId="77777777" w:rsidR="00BB22DF" w:rsidRPr="00A9484F" w:rsidRDefault="00BB22DF" w:rsidP="00BB22DF">
      <w:pPr>
        <w:spacing w:line="276" w:lineRule="auto"/>
        <w:jc w:val="center"/>
        <w:rPr>
          <w:rFonts w:ascii="Times New Roman" w:eastAsia="Calibri" w:hAnsi="Times New Roman"/>
          <w:sz w:val="22"/>
          <w:szCs w:val="22"/>
        </w:rPr>
      </w:pPr>
    </w:p>
    <w:p w14:paraId="079DBD80" w14:textId="77777777" w:rsidR="00BB22DF" w:rsidRPr="00A9484F" w:rsidRDefault="00BB22DF" w:rsidP="00BB22DF">
      <w:pPr>
        <w:spacing w:line="276" w:lineRule="auto"/>
        <w:jc w:val="center"/>
        <w:rPr>
          <w:rFonts w:ascii="Times New Roman" w:eastAsia="Calibri" w:hAnsi="Times New Roman"/>
          <w:b/>
        </w:rPr>
      </w:pPr>
      <w:r w:rsidRPr="00A9484F">
        <w:rPr>
          <w:rFonts w:ascii="Times New Roman" w:eastAsia="Calibri" w:hAnsi="Times New Roman"/>
          <w:b/>
        </w:rPr>
        <w:t>Request for Qualifications (RFQ)</w:t>
      </w:r>
    </w:p>
    <w:p w14:paraId="497B7924" w14:textId="77777777" w:rsidR="00BB22DF" w:rsidRPr="00A9484F" w:rsidRDefault="00BB22DF" w:rsidP="00BB22DF">
      <w:pPr>
        <w:spacing w:line="276" w:lineRule="auto"/>
        <w:jc w:val="center"/>
        <w:rPr>
          <w:rFonts w:ascii="Times New Roman" w:eastAsia="Calibri" w:hAnsi="Times New Roman"/>
          <w:b/>
        </w:rPr>
      </w:pPr>
      <w:r w:rsidRPr="00A9484F">
        <w:rPr>
          <w:rFonts w:ascii="Times New Roman" w:eastAsia="Calibri" w:hAnsi="Times New Roman"/>
          <w:b/>
        </w:rPr>
        <w:t>Professional Airport Engineering Services On-Call for</w:t>
      </w:r>
    </w:p>
    <w:p w14:paraId="20E34946" w14:textId="77777777" w:rsidR="00BB22DF" w:rsidRPr="00A9484F" w:rsidRDefault="00BB22DF" w:rsidP="00BB22DF">
      <w:pPr>
        <w:spacing w:line="276" w:lineRule="auto"/>
        <w:jc w:val="center"/>
        <w:rPr>
          <w:rFonts w:ascii="Times New Roman" w:eastAsia="Calibri" w:hAnsi="Times New Roman"/>
        </w:rPr>
      </w:pPr>
      <w:r w:rsidRPr="00A9484F">
        <w:rPr>
          <w:rFonts w:ascii="Times New Roman" w:eastAsia="Calibri" w:hAnsi="Times New Roman"/>
          <w:b/>
        </w:rPr>
        <w:t>Packwood (55S) and South Lewis County (TDO) Toledo Airports</w:t>
      </w:r>
    </w:p>
    <w:p w14:paraId="7BDD59FB" w14:textId="77777777" w:rsidR="00BB22DF" w:rsidRPr="00A9484F" w:rsidRDefault="00BB22DF">
      <w:pPr>
        <w:rPr>
          <w:rFonts w:ascii="Times New Roman" w:hAnsi="Times New Roman"/>
        </w:rPr>
      </w:pPr>
    </w:p>
    <w:p w14:paraId="3C48C11C" w14:textId="77777777" w:rsidR="00BB22DF" w:rsidRPr="00A9484F" w:rsidRDefault="00BB22DF" w:rsidP="00BB22DF">
      <w:pPr>
        <w:rPr>
          <w:rFonts w:ascii="Times New Roman" w:hAnsi="Times New Roman"/>
          <w:sz w:val="22"/>
          <w:szCs w:val="22"/>
        </w:rPr>
      </w:pPr>
      <w:r w:rsidRPr="00A9484F">
        <w:rPr>
          <w:rFonts w:ascii="Times New Roman" w:hAnsi="Times New Roman"/>
          <w:sz w:val="22"/>
          <w:szCs w:val="22"/>
        </w:rPr>
        <w:t>Lewis County Department of Public Works is soliciting Statements of Qualifications (SOQs) from qualified consulting firms with expertise who wish to be evaluated and considered to provide Airport Engineering Services for the Packwood (55S) and South Lewis County–Ed Carlson Memorial, Toledo (TDO) Airports in Lewis County, Washington.</w:t>
      </w:r>
    </w:p>
    <w:p w14:paraId="5C293552" w14:textId="77777777" w:rsidR="00BB22DF" w:rsidRPr="00A9484F" w:rsidRDefault="00BB22DF" w:rsidP="00BB22DF">
      <w:pPr>
        <w:rPr>
          <w:rFonts w:ascii="Times New Roman" w:hAnsi="Times New Roman"/>
          <w:sz w:val="22"/>
          <w:szCs w:val="22"/>
        </w:rPr>
      </w:pPr>
    </w:p>
    <w:p w14:paraId="2E9D996F" w14:textId="04BABA7C" w:rsidR="00B208BE" w:rsidRPr="00A9484F" w:rsidRDefault="00BB22DF" w:rsidP="00BB22DF">
      <w:pPr>
        <w:jc w:val="both"/>
        <w:rPr>
          <w:rFonts w:ascii="Times New Roman" w:hAnsi="Times New Roman"/>
          <w:sz w:val="22"/>
          <w:szCs w:val="22"/>
        </w:rPr>
      </w:pPr>
      <w:r w:rsidRPr="00A9484F">
        <w:rPr>
          <w:rFonts w:ascii="Times New Roman" w:eastAsia="Calibri" w:hAnsi="Times New Roman"/>
          <w:sz w:val="22"/>
          <w:szCs w:val="22"/>
        </w:rPr>
        <w:t xml:space="preserve">The successful consultant will provide the services listed under the General Scope of Services, and as determined </w:t>
      </w:r>
      <w:r w:rsidR="00B208BE" w:rsidRPr="00A9484F">
        <w:rPr>
          <w:rFonts w:ascii="Times New Roman" w:eastAsia="Calibri" w:hAnsi="Times New Roman"/>
          <w:sz w:val="22"/>
          <w:szCs w:val="22"/>
        </w:rPr>
        <w:t>appropriately</w:t>
      </w:r>
      <w:r w:rsidRPr="00A9484F">
        <w:rPr>
          <w:rFonts w:ascii="Times New Roman" w:eastAsia="Calibri" w:hAnsi="Times New Roman"/>
          <w:sz w:val="22"/>
          <w:szCs w:val="22"/>
        </w:rPr>
        <w:t xml:space="preserve"> by Lewis County, on upcoming projects. All projects will include cooperative project development and management with Lewis County</w:t>
      </w:r>
      <w:r w:rsidRPr="00A9484F">
        <w:rPr>
          <w:rFonts w:ascii="Times New Roman" w:eastAsia="Calibri" w:hAnsi="Times New Roman"/>
          <w:sz w:val="22"/>
          <w:szCs w:val="22"/>
        </w:rPr>
        <w:t>.</w:t>
      </w:r>
      <w:r w:rsidRPr="00A9484F">
        <w:rPr>
          <w:rFonts w:ascii="Times New Roman" w:hAnsi="Times New Roman"/>
          <w:sz w:val="22"/>
          <w:szCs w:val="22"/>
        </w:rPr>
        <w:t xml:space="preserve"> </w:t>
      </w:r>
      <w:r w:rsidRPr="00A9484F">
        <w:rPr>
          <w:rFonts w:ascii="Times New Roman" w:hAnsi="Times New Roman"/>
          <w:sz w:val="22"/>
          <w:szCs w:val="22"/>
        </w:rPr>
        <w:t>This work is to provide Professional Engineer Services to support future professional services for projects identified on each of the 5-year Capital Improvement Plans for both airports.</w:t>
      </w:r>
      <w:r w:rsidRPr="00A9484F">
        <w:rPr>
          <w:rFonts w:ascii="Times New Roman" w:hAnsi="Times New Roman"/>
          <w:sz w:val="22"/>
          <w:szCs w:val="22"/>
        </w:rPr>
        <w:t xml:space="preserve"> </w:t>
      </w:r>
    </w:p>
    <w:p w14:paraId="6BE3F7F8" w14:textId="77777777" w:rsidR="00B208BE" w:rsidRPr="00A9484F" w:rsidRDefault="00B208BE" w:rsidP="00BB22DF">
      <w:pPr>
        <w:jc w:val="both"/>
        <w:rPr>
          <w:rFonts w:ascii="Times New Roman" w:hAnsi="Times New Roman"/>
          <w:sz w:val="22"/>
          <w:szCs w:val="22"/>
        </w:rPr>
      </w:pPr>
    </w:p>
    <w:p w14:paraId="201FF2CA" w14:textId="6F13F67C" w:rsidR="00BB22DF" w:rsidRPr="00A9484F" w:rsidRDefault="00BB22DF" w:rsidP="00BB22DF">
      <w:pPr>
        <w:jc w:val="both"/>
        <w:rPr>
          <w:rFonts w:ascii="Times New Roman" w:hAnsi="Times New Roman"/>
          <w:sz w:val="22"/>
          <w:szCs w:val="22"/>
        </w:rPr>
      </w:pPr>
      <w:r w:rsidRPr="00A9484F">
        <w:rPr>
          <w:rFonts w:ascii="Times New Roman" w:hAnsi="Times New Roman"/>
          <w:sz w:val="22"/>
          <w:szCs w:val="22"/>
        </w:rPr>
        <w:t xml:space="preserve">The consultant will </w:t>
      </w:r>
      <w:r w:rsidRPr="00A9484F">
        <w:rPr>
          <w:rFonts w:ascii="Times New Roman" w:hAnsi="Times New Roman"/>
          <w:sz w:val="22"/>
          <w:szCs w:val="22"/>
        </w:rPr>
        <w:t>follow the guidance provided in FAA Advisory Circulars, specifically AC 150/5070-14, Architectural, Engineering, Environmental, and Planning Consultant service for Airport Funded Projects in conjunction with the Airport Improvement Program (AIP)</w:t>
      </w:r>
      <w:r w:rsidRPr="00A9484F">
        <w:rPr>
          <w:rFonts w:ascii="Times New Roman" w:hAnsi="Times New Roman"/>
          <w:sz w:val="22"/>
          <w:szCs w:val="22"/>
        </w:rPr>
        <w:t>.</w:t>
      </w:r>
    </w:p>
    <w:p w14:paraId="367E990E" w14:textId="77777777" w:rsidR="00B208BE" w:rsidRPr="00A9484F" w:rsidRDefault="00B208BE" w:rsidP="00BB22DF">
      <w:pPr>
        <w:jc w:val="both"/>
        <w:rPr>
          <w:rFonts w:ascii="Times New Roman" w:hAnsi="Times New Roman"/>
          <w:sz w:val="22"/>
          <w:szCs w:val="22"/>
        </w:rPr>
      </w:pPr>
    </w:p>
    <w:p w14:paraId="1E8FB48B" w14:textId="2321DBEC" w:rsidR="00BB22DF" w:rsidRPr="00A9484F" w:rsidRDefault="00BB22DF" w:rsidP="00BB22DF">
      <w:pPr>
        <w:jc w:val="both"/>
        <w:rPr>
          <w:rFonts w:ascii="Times New Roman" w:hAnsi="Times New Roman"/>
          <w:sz w:val="22"/>
          <w:szCs w:val="22"/>
        </w:rPr>
      </w:pPr>
      <w:r w:rsidRPr="00A9484F">
        <w:rPr>
          <w:rFonts w:ascii="Times New Roman" w:hAnsi="Times New Roman"/>
          <w:sz w:val="22"/>
          <w:szCs w:val="22"/>
        </w:rPr>
        <w:t xml:space="preserve">A copy of both airports current capital improvement program can be requested from Russ Morton, Airport System Manager, at (360) 864-4966, email </w:t>
      </w:r>
      <w:hyperlink r:id="rId5" w:history="1">
        <w:r w:rsidRPr="00A9484F">
          <w:rPr>
            <w:rFonts w:ascii="Times New Roman" w:hAnsi="Times New Roman"/>
            <w:color w:val="467886" w:themeColor="hyperlink"/>
            <w:sz w:val="22"/>
            <w:szCs w:val="22"/>
            <w:u w:val="single"/>
          </w:rPr>
          <w:t>Russ.Morton@lewiscountywa.gov</w:t>
        </w:r>
      </w:hyperlink>
      <w:r w:rsidRPr="00A9484F">
        <w:rPr>
          <w:rFonts w:ascii="Times New Roman" w:hAnsi="Times New Roman"/>
          <w:sz w:val="22"/>
          <w:szCs w:val="22"/>
        </w:rPr>
        <w:t>.  Consultants should be familiar with Federal Aviation Administration (FAA) and State aviation funding programs and requirements.</w:t>
      </w:r>
      <w:r w:rsidR="00A9484F" w:rsidRPr="00A9484F">
        <w:rPr>
          <w:rFonts w:ascii="Times New Roman" w:hAnsi="Times New Roman"/>
          <w:sz w:val="22"/>
          <w:szCs w:val="22"/>
        </w:rPr>
        <w:t xml:space="preserve"> </w:t>
      </w:r>
    </w:p>
    <w:p w14:paraId="412AED4D" w14:textId="77777777" w:rsidR="00B208BE" w:rsidRPr="00A9484F" w:rsidRDefault="00B208BE" w:rsidP="00BB22DF">
      <w:pPr>
        <w:jc w:val="both"/>
        <w:rPr>
          <w:rFonts w:ascii="Times New Roman" w:hAnsi="Times New Roman"/>
          <w:sz w:val="22"/>
          <w:szCs w:val="22"/>
        </w:rPr>
      </w:pPr>
    </w:p>
    <w:p w14:paraId="6FDA5258" w14:textId="36CA2149" w:rsidR="00B208BE" w:rsidRPr="00A9484F" w:rsidRDefault="00B208BE" w:rsidP="00B208BE">
      <w:pPr>
        <w:spacing w:line="276" w:lineRule="auto"/>
        <w:rPr>
          <w:rFonts w:ascii="Times New Roman" w:hAnsi="Times New Roman"/>
        </w:rPr>
      </w:pPr>
      <w:r w:rsidRPr="00A9484F">
        <w:rPr>
          <w:rFonts w:ascii="Times New Roman" w:hAnsi="Times New Roman"/>
          <w:b/>
          <w:bCs/>
        </w:rPr>
        <w:t>CONSULTANTS</w:t>
      </w:r>
      <w:r w:rsidRPr="00A9484F">
        <w:rPr>
          <w:rFonts w:ascii="Times New Roman" w:hAnsi="Times New Roman"/>
        </w:rPr>
        <w:t xml:space="preserve"> desiring consideration shall electronically submit a complete SOQ packet for Professional Airport Engineering Services On-Call for Packwood (55S) and South Lewis County (TDO) Toledo Airports in </w:t>
      </w:r>
      <w:proofErr w:type="spellStart"/>
      <w:r w:rsidRPr="00A9484F">
        <w:rPr>
          <w:rFonts w:ascii="Times New Roman" w:hAnsi="Times New Roman"/>
        </w:rPr>
        <w:t>OpenGov</w:t>
      </w:r>
      <w:proofErr w:type="spellEnd"/>
      <w:r w:rsidR="00A9484F" w:rsidRPr="00A9484F">
        <w:rPr>
          <w:rFonts w:ascii="Times New Roman" w:hAnsi="Times New Roman"/>
        </w:rPr>
        <w:t xml:space="preserve"> at</w:t>
      </w:r>
      <w:r w:rsidRPr="00A9484F">
        <w:rPr>
          <w:rFonts w:ascii="Times New Roman" w:hAnsi="Times New Roman"/>
        </w:rPr>
        <w:t xml:space="preserve"> </w:t>
      </w:r>
      <w:hyperlink r:id="rId6" w:history="1">
        <w:r w:rsidR="00A9484F" w:rsidRPr="00A9484F">
          <w:rPr>
            <w:rStyle w:val="Hyperlink"/>
            <w:rFonts w:ascii="Times New Roman" w:hAnsi="Times New Roman"/>
          </w:rPr>
          <w:t>https://procurement.opengov.com/signup</w:t>
        </w:r>
        <w:r w:rsidR="00A9484F" w:rsidRPr="00A9484F">
          <w:rPr>
            <w:rStyle w:val="Hyperlink"/>
            <w:rFonts w:ascii="Times New Roman" w:hAnsi="Times New Roman"/>
            <w:b/>
            <w:bCs/>
          </w:rPr>
          <w:t xml:space="preserve">. </w:t>
        </w:r>
      </w:hyperlink>
      <w:r w:rsidRPr="00A9484F">
        <w:rPr>
          <w:rStyle w:val="Hyperlink"/>
          <w:rFonts w:ascii="Times New Roman" w:hAnsi="Times New Roman"/>
          <w:color w:val="auto"/>
          <w:u w:val="none"/>
        </w:rPr>
        <w:t xml:space="preserve">  </w:t>
      </w:r>
    </w:p>
    <w:p w14:paraId="315023CB" w14:textId="036BAF76" w:rsidR="00B208BE" w:rsidRPr="00A9484F" w:rsidRDefault="00A9484F" w:rsidP="00A9484F">
      <w:pPr>
        <w:jc w:val="both"/>
        <w:rPr>
          <w:rFonts w:ascii="Times New Roman" w:hAnsi="Times New Roman"/>
        </w:rPr>
      </w:pPr>
      <w:r w:rsidRPr="00A9484F">
        <w:rPr>
          <w:rFonts w:ascii="Times New Roman" w:hAnsi="Times New Roman"/>
          <w:b/>
          <w:bCs/>
        </w:rPr>
        <w:t>Due Date:</w:t>
      </w:r>
      <w:r w:rsidRPr="00A9484F">
        <w:rPr>
          <w:rFonts w:ascii="Times New Roman" w:hAnsi="Times New Roman"/>
        </w:rPr>
        <w:t xml:space="preserve">  </w:t>
      </w:r>
      <w:r w:rsidRPr="00A9484F">
        <w:rPr>
          <w:rFonts w:ascii="Times New Roman" w:hAnsi="Times New Roman"/>
          <w:b/>
          <w:bCs/>
        </w:rPr>
        <w:t>N</w:t>
      </w:r>
      <w:r w:rsidRPr="00A9484F">
        <w:rPr>
          <w:rFonts w:ascii="Times New Roman" w:hAnsi="Times New Roman"/>
          <w:b/>
          <w:bCs/>
        </w:rPr>
        <w:t xml:space="preserve">o later than </w:t>
      </w:r>
      <w:r w:rsidRPr="00A9484F">
        <w:rPr>
          <w:rFonts w:ascii="Times New Roman" w:hAnsi="Times New Roman"/>
          <w:b/>
          <w:bCs/>
        </w:rPr>
        <w:t xml:space="preserve">2:00 </w:t>
      </w:r>
      <w:r w:rsidRPr="00A9484F">
        <w:rPr>
          <w:rFonts w:ascii="Times New Roman" w:hAnsi="Times New Roman"/>
          <w:b/>
          <w:bCs/>
        </w:rPr>
        <w:t>PM August 7, 2026</w:t>
      </w:r>
      <w:r w:rsidR="00B208BE" w:rsidRPr="00A9484F">
        <w:rPr>
          <w:rFonts w:ascii="Times New Roman" w:hAnsi="Times New Roman"/>
        </w:rPr>
        <w:t>.</w:t>
      </w:r>
    </w:p>
    <w:p w14:paraId="48BE08AB" w14:textId="77777777" w:rsidR="00B208BE" w:rsidRPr="00A9484F" w:rsidRDefault="00B208BE">
      <w:pPr>
        <w:rPr>
          <w:rFonts w:ascii="Times New Roman" w:hAnsi="Times New Roman"/>
          <w:sz w:val="22"/>
          <w:szCs w:val="22"/>
        </w:rPr>
      </w:pPr>
    </w:p>
    <w:p w14:paraId="5CF4F430" w14:textId="62FBCDC2" w:rsidR="00BB22DF" w:rsidRPr="00A9484F" w:rsidRDefault="00BB22DF">
      <w:pPr>
        <w:rPr>
          <w:rFonts w:ascii="Times New Roman" w:hAnsi="Times New Roman"/>
          <w:sz w:val="22"/>
          <w:szCs w:val="22"/>
        </w:rPr>
      </w:pPr>
      <w:r w:rsidRPr="00A9484F">
        <w:rPr>
          <w:rFonts w:ascii="Times New Roman" w:hAnsi="Times New Roman"/>
          <w:sz w:val="22"/>
          <w:szCs w:val="22"/>
        </w:rPr>
        <w:t>Consultants will be selected based on their qualifications and experience, with fees determined through negotiations following selection.</w:t>
      </w:r>
    </w:p>
    <w:p w14:paraId="75FC114A" w14:textId="77777777" w:rsidR="00BB22DF" w:rsidRPr="00A9484F" w:rsidRDefault="00BB22DF">
      <w:pPr>
        <w:rPr>
          <w:rFonts w:ascii="Times New Roman" w:hAnsi="Times New Roman"/>
          <w:sz w:val="22"/>
          <w:szCs w:val="22"/>
        </w:rPr>
      </w:pPr>
    </w:p>
    <w:p w14:paraId="364B23BC" w14:textId="24AB51E7" w:rsidR="00BB22DF" w:rsidRPr="00A9484F" w:rsidRDefault="00BB22DF">
      <w:pPr>
        <w:rPr>
          <w:rFonts w:ascii="Times New Roman" w:eastAsia="Calibri" w:hAnsi="Times New Roman"/>
          <w:sz w:val="22"/>
          <w:szCs w:val="22"/>
        </w:rPr>
      </w:pPr>
      <w:r w:rsidRPr="00A9484F">
        <w:rPr>
          <w:rFonts w:ascii="Times New Roman" w:eastAsia="Calibri" w:hAnsi="Times New Roman"/>
          <w:sz w:val="22"/>
          <w:szCs w:val="22"/>
        </w:rPr>
        <w:t>Submittals will be evaluated and ranked equal weight for the following criteria</w:t>
      </w:r>
      <w:r w:rsidRPr="00A9484F">
        <w:rPr>
          <w:rFonts w:ascii="Times New Roman" w:eastAsia="Calibri" w:hAnsi="Times New Roman"/>
          <w:sz w:val="22"/>
          <w:szCs w:val="22"/>
        </w:rPr>
        <w:t>:</w:t>
      </w:r>
    </w:p>
    <w:p w14:paraId="28C45F67" w14:textId="07BDFF37" w:rsidR="00BB22DF" w:rsidRPr="00A9484F" w:rsidRDefault="00BB22DF" w:rsidP="00BB22DF">
      <w:pPr>
        <w:pStyle w:val="NoSpacing"/>
        <w:numPr>
          <w:ilvl w:val="0"/>
          <w:numId w:val="1"/>
        </w:numPr>
        <w:jc w:val="both"/>
        <w:rPr>
          <w:rFonts w:ascii="Times New Roman" w:hAnsi="Times New Roman"/>
          <w:bCs/>
          <w:sz w:val="22"/>
          <w:szCs w:val="22"/>
        </w:rPr>
      </w:pPr>
      <w:r w:rsidRPr="00A9484F">
        <w:rPr>
          <w:rFonts w:ascii="Times New Roman" w:hAnsi="Times New Roman"/>
          <w:bCs/>
          <w:sz w:val="22"/>
          <w:szCs w:val="22"/>
        </w:rPr>
        <w:t>Firm / Team Qualifications (25 Points)</w:t>
      </w:r>
    </w:p>
    <w:p w14:paraId="65771551" w14:textId="6BFA1A95" w:rsidR="00BB22DF" w:rsidRPr="00A9484F" w:rsidRDefault="00BB22DF" w:rsidP="00BB22DF">
      <w:pPr>
        <w:pStyle w:val="NoSpacing"/>
        <w:numPr>
          <w:ilvl w:val="0"/>
          <w:numId w:val="1"/>
        </w:numPr>
        <w:rPr>
          <w:rFonts w:ascii="Times New Roman" w:hAnsi="Times New Roman"/>
          <w:bCs/>
        </w:rPr>
      </w:pPr>
      <w:r w:rsidRPr="00A9484F">
        <w:rPr>
          <w:rFonts w:ascii="Times New Roman" w:hAnsi="Times New Roman"/>
          <w:bCs/>
        </w:rPr>
        <w:t>Airport Understanding (20 Points)</w:t>
      </w:r>
    </w:p>
    <w:p w14:paraId="0F0DC53D" w14:textId="515F5C60" w:rsidR="00BB22DF" w:rsidRPr="00A9484F" w:rsidRDefault="00BB22DF" w:rsidP="00BB22DF">
      <w:pPr>
        <w:pStyle w:val="NoSpacing"/>
        <w:numPr>
          <w:ilvl w:val="0"/>
          <w:numId w:val="1"/>
        </w:numPr>
        <w:rPr>
          <w:rFonts w:ascii="Times New Roman" w:hAnsi="Times New Roman"/>
          <w:bCs/>
        </w:rPr>
      </w:pPr>
      <w:r w:rsidRPr="00A9484F">
        <w:rPr>
          <w:rFonts w:ascii="Times New Roman" w:hAnsi="Times New Roman"/>
          <w:bCs/>
        </w:rPr>
        <w:t>Project / FAA Experience (25 Points)</w:t>
      </w:r>
    </w:p>
    <w:p w14:paraId="73C909E2" w14:textId="7EDF236F" w:rsidR="00BB22DF" w:rsidRPr="00A9484F" w:rsidRDefault="00BB22DF" w:rsidP="00BB22DF">
      <w:pPr>
        <w:pStyle w:val="NoSpacing"/>
        <w:numPr>
          <w:ilvl w:val="0"/>
          <w:numId w:val="1"/>
        </w:numPr>
        <w:rPr>
          <w:rFonts w:ascii="Times New Roman" w:hAnsi="Times New Roman"/>
          <w:bCs/>
        </w:rPr>
      </w:pPr>
      <w:r w:rsidRPr="00A9484F">
        <w:rPr>
          <w:rFonts w:ascii="Times New Roman" w:hAnsi="Times New Roman"/>
          <w:bCs/>
        </w:rPr>
        <w:t>References (15 Points)</w:t>
      </w:r>
    </w:p>
    <w:p w14:paraId="5F41D4A3" w14:textId="6D901F8E" w:rsidR="00A9484F" w:rsidRPr="00A9484F" w:rsidRDefault="00BB22DF" w:rsidP="00A9484F">
      <w:pPr>
        <w:pStyle w:val="ListParagraph"/>
        <w:numPr>
          <w:ilvl w:val="0"/>
          <w:numId w:val="1"/>
        </w:numPr>
        <w:rPr>
          <w:rFonts w:ascii="Times New Roman" w:hAnsi="Times New Roman" w:cs="Times New Roman"/>
          <w:sz w:val="22"/>
          <w:szCs w:val="22"/>
        </w:rPr>
      </w:pPr>
      <w:r w:rsidRPr="00A9484F">
        <w:rPr>
          <w:rFonts w:ascii="Times New Roman" w:hAnsi="Times New Roman" w:cs="Times New Roman"/>
          <w:bCs/>
        </w:rPr>
        <w:t>Additional Information (15 Points</w:t>
      </w:r>
      <w:r w:rsidRPr="00A9484F">
        <w:rPr>
          <w:rFonts w:ascii="Times New Roman" w:hAnsi="Times New Roman" w:cs="Times New Roman"/>
          <w:bCs/>
        </w:rPr>
        <w:t>)</w:t>
      </w:r>
    </w:p>
    <w:p w14:paraId="5CBA18CF" w14:textId="77777777" w:rsidR="00BB22DF" w:rsidRPr="00A9484F" w:rsidRDefault="00BB22DF" w:rsidP="00BB22DF">
      <w:pPr>
        <w:pStyle w:val="NoSpacing"/>
        <w:jc w:val="both"/>
        <w:rPr>
          <w:rFonts w:ascii="Times New Roman" w:hAnsi="Times New Roman"/>
          <w:sz w:val="22"/>
          <w:szCs w:val="22"/>
        </w:rPr>
      </w:pPr>
      <w:r w:rsidRPr="00A9484F">
        <w:rPr>
          <w:rFonts w:ascii="Times New Roman" w:hAnsi="Times New Roman"/>
          <w:sz w:val="22"/>
          <w:szCs w:val="22"/>
        </w:rPr>
        <w:t>The firms will be invited to negotiate a 3-year contract with Lewis County with the option to extend the contract to an additional year, up to two extensions.  A detailed scope of work will be developed and agreed to by the selected consultant and Lewis County.  This detailed scope of work and associated fee will be incorporated as part of the contract.</w:t>
      </w:r>
    </w:p>
    <w:p w14:paraId="374D6801" w14:textId="77777777" w:rsidR="00A9484F" w:rsidRPr="00A9484F" w:rsidRDefault="00A9484F" w:rsidP="00BB22DF">
      <w:pPr>
        <w:pStyle w:val="NoSpacing"/>
        <w:jc w:val="both"/>
        <w:rPr>
          <w:rFonts w:ascii="Times New Roman" w:hAnsi="Times New Roman"/>
          <w:sz w:val="22"/>
          <w:szCs w:val="22"/>
        </w:rPr>
      </w:pPr>
    </w:p>
    <w:p w14:paraId="3A1855C3" w14:textId="77777777" w:rsidR="00A9484F" w:rsidRPr="00A9484F" w:rsidRDefault="00A9484F" w:rsidP="00A9484F">
      <w:pPr>
        <w:rPr>
          <w:rFonts w:ascii="Times New Roman" w:hAnsi="Times New Roman"/>
          <w:sz w:val="22"/>
          <w:szCs w:val="22"/>
        </w:rPr>
      </w:pPr>
      <w:r w:rsidRPr="00A9484F">
        <w:rPr>
          <w:rFonts w:ascii="Times New Roman" w:hAnsi="Times New Roman"/>
          <w:sz w:val="22"/>
          <w:szCs w:val="22"/>
        </w:rPr>
        <w:t xml:space="preserve">Full RFQ with scope and schedule can be viewed on the </w:t>
      </w:r>
      <w:proofErr w:type="spellStart"/>
      <w:r w:rsidRPr="00A9484F">
        <w:rPr>
          <w:rFonts w:ascii="Times New Roman" w:hAnsi="Times New Roman"/>
          <w:sz w:val="22"/>
          <w:szCs w:val="22"/>
        </w:rPr>
        <w:t>OpenGov</w:t>
      </w:r>
      <w:proofErr w:type="spellEnd"/>
      <w:r w:rsidRPr="00A9484F">
        <w:rPr>
          <w:rFonts w:ascii="Times New Roman" w:hAnsi="Times New Roman"/>
          <w:sz w:val="22"/>
          <w:szCs w:val="22"/>
        </w:rPr>
        <w:t xml:space="preserve"> procurement site.</w:t>
      </w:r>
    </w:p>
    <w:p w14:paraId="6590E04B" w14:textId="77777777" w:rsidR="00BB22DF" w:rsidRPr="00A9484F" w:rsidRDefault="00BB22DF" w:rsidP="00BB22DF">
      <w:pPr>
        <w:pStyle w:val="NoSpacing"/>
        <w:jc w:val="both"/>
        <w:rPr>
          <w:rFonts w:ascii="Times New Roman" w:hAnsi="Times New Roman"/>
          <w:b/>
          <w:sz w:val="22"/>
          <w:szCs w:val="22"/>
          <w:u w:val="single"/>
        </w:rPr>
      </w:pPr>
    </w:p>
    <w:p w14:paraId="1DAA5663" w14:textId="77777777" w:rsidR="00BB22DF" w:rsidRPr="00A9484F" w:rsidRDefault="00BB22DF" w:rsidP="00BB22DF">
      <w:pPr>
        <w:rPr>
          <w:rFonts w:ascii="Times New Roman" w:hAnsi="Times New Roman"/>
          <w:b/>
          <w:sz w:val="22"/>
          <w:szCs w:val="22"/>
        </w:rPr>
      </w:pPr>
      <w:r w:rsidRPr="00A9484F">
        <w:rPr>
          <w:rFonts w:ascii="Times New Roman" w:hAnsi="Times New Roman"/>
          <w:b/>
          <w:sz w:val="22"/>
          <w:szCs w:val="22"/>
        </w:rPr>
        <w:lastRenderedPageBreak/>
        <w:t>Americans with Disabilities Act (ADA) Information</w:t>
      </w:r>
    </w:p>
    <w:p w14:paraId="79C30ECA" w14:textId="68FD0AAD" w:rsidR="00BB22DF" w:rsidRPr="00A9484F" w:rsidRDefault="00BB22DF">
      <w:pPr>
        <w:rPr>
          <w:rFonts w:ascii="Times New Roman" w:hAnsi="Times New Roman"/>
          <w:sz w:val="22"/>
          <w:szCs w:val="22"/>
        </w:rPr>
      </w:pPr>
      <w:r w:rsidRPr="00A9484F">
        <w:rPr>
          <w:rFonts w:ascii="Times New Roman" w:hAnsi="Times New Roman"/>
          <w:sz w:val="22"/>
          <w:szCs w:val="22"/>
        </w:rPr>
        <w:t xml:space="preserve">Lewis County, in accordance with Section 504 of the Rehabilitation Act (Section 504) and the Americans with Disabilities Act (ADA), commits to nondiscrimination on the basis of disability, in all of its programs and activities. This material can be made available in an alternate format by emailing Zelma Hammer at </w:t>
      </w:r>
      <w:hyperlink r:id="rId7" w:history="1">
        <w:r w:rsidRPr="00A9484F">
          <w:rPr>
            <w:rStyle w:val="Hyperlink"/>
            <w:rFonts w:ascii="Times New Roman" w:hAnsi="Times New Roman"/>
            <w:sz w:val="22"/>
            <w:szCs w:val="22"/>
          </w:rPr>
          <w:t>Zelma.Hammer@lewiscountywa.gov</w:t>
        </w:r>
      </w:hyperlink>
      <w:r w:rsidRPr="00A9484F">
        <w:rPr>
          <w:rFonts w:ascii="Times New Roman" w:hAnsi="Times New Roman"/>
          <w:sz w:val="22"/>
          <w:szCs w:val="22"/>
        </w:rPr>
        <w:t xml:space="preserve"> or by calling 360-740-1123.</w:t>
      </w:r>
    </w:p>
    <w:p w14:paraId="70370209" w14:textId="77777777" w:rsidR="00BB22DF" w:rsidRPr="00A9484F" w:rsidRDefault="00BB22DF">
      <w:pPr>
        <w:rPr>
          <w:rFonts w:ascii="Times New Roman" w:hAnsi="Times New Roman"/>
          <w:sz w:val="22"/>
          <w:szCs w:val="22"/>
        </w:rPr>
      </w:pPr>
    </w:p>
    <w:p w14:paraId="00191B69" w14:textId="77777777" w:rsidR="00BB22DF" w:rsidRPr="00A9484F" w:rsidRDefault="00BB22DF" w:rsidP="00BB22DF">
      <w:pPr>
        <w:rPr>
          <w:rFonts w:ascii="Times New Roman" w:hAnsi="Times New Roman"/>
          <w:b/>
          <w:sz w:val="22"/>
          <w:szCs w:val="22"/>
        </w:rPr>
      </w:pPr>
      <w:r w:rsidRPr="00A9484F">
        <w:rPr>
          <w:rFonts w:ascii="Times New Roman" w:hAnsi="Times New Roman"/>
          <w:b/>
          <w:sz w:val="22"/>
          <w:szCs w:val="22"/>
        </w:rPr>
        <w:t>Title VI Statement</w:t>
      </w:r>
    </w:p>
    <w:p w14:paraId="5E3D2A17" w14:textId="77777777" w:rsidR="00BB22DF" w:rsidRPr="00A9484F" w:rsidRDefault="00BB22DF" w:rsidP="00BB22DF">
      <w:pPr>
        <w:rPr>
          <w:rFonts w:ascii="Times New Roman" w:hAnsi="Times New Roman"/>
          <w:sz w:val="22"/>
          <w:szCs w:val="22"/>
        </w:rPr>
      </w:pPr>
      <w:r w:rsidRPr="00A9484F">
        <w:rPr>
          <w:rFonts w:ascii="Times New Roman" w:hAnsi="Times New Roman"/>
          <w:sz w:val="22"/>
          <w:szCs w:val="22"/>
        </w:rPr>
        <w:t>Lewis County, in accordance with the provisions of Title VI of the Civil Rights Act of 1964 (78 Stat. 252, 42 U.S.C. 2000d to 2000d-4) and the Regulations, hereby notifies all bidders that it will affirmatively ensure that in any contract entered into pursuant to this advertisement, disadvantaged business enterprises will be afforded full and fair opportunity to submit bids in response to this invitation and will not be discriminated against on the grounds of race, color, or national origin in consideration for an award.</w:t>
      </w:r>
    </w:p>
    <w:p w14:paraId="42BDA2BE" w14:textId="77777777" w:rsidR="00BB22DF" w:rsidRPr="00A9484F" w:rsidRDefault="00BB22DF">
      <w:pPr>
        <w:rPr>
          <w:rFonts w:ascii="Times New Roman" w:hAnsi="Times New Roman"/>
        </w:rPr>
      </w:pPr>
    </w:p>
    <w:p w14:paraId="33FDAFB2" w14:textId="77777777" w:rsidR="009B787B" w:rsidRPr="00A9484F" w:rsidRDefault="009B787B">
      <w:pPr>
        <w:rPr>
          <w:rFonts w:ascii="Times New Roman" w:hAnsi="Times New Roman"/>
        </w:rPr>
      </w:pPr>
    </w:p>
    <w:p w14:paraId="00D2FD4B" w14:textId="77777777" w:rsidR="009B787B" w:rsidRPr="00A9484F" w:rsidRDefault="009B787B">
      <w:pPr>
        <w:rPr>
          <w:rFonts w:ascii="Times New Roman" w:hAnsi="Times New Roman"/>
        </w:rPr>
      </w:pPr>
    </w:p>
    <w:p w14:paraId="2E11BE33" w14:textId="77777777" w:rsidR="009B787B" w:rsidRPr="00A9484F" w:rsidRDefault="009B787B">
      <w:pPr>
        <w:rPr>
          <w:rFonts w:ascii="Times New Roman" w:hAnsi="Times New Roman"/>
        </w:rPr>
      </w:pPr>
    </w:p>
    <w:p w14:paraId="02D3E311" w14:textId="51E55D5E" w:rsidR="009B787B" w:rsidRPr="00A9484F" w:rsidRDefault="009B787B">
      <w:pPr>
        <w:rPr>
          <w:rFonts w:ascii="Times New Roman" w:hAnsi="Times New Roman"/>
        </w:rPr>
      </w:pPr>
      <w:r w:rsidRPr="00A9484F">
        <w:rPr>
          <w:rFonts w:ascii="Times New Roman" w:hAnsi="Times New Roman"/>
        </w:rPr>
        <w:t>The Chronicle:  July 9,</w:t>
      </w:r>
      <w:r w:rsidR="00FC71E9" w:rsidRPr="00A9484F">
        <w:rPr>
          <w:rFonts w:ascii="Times New Roman" w:hAnsi="Times New Roman"/>
        </w:rPr>
        <w:t xml:space="preserve"> </w:t>
      </w:r>
      <w:r w:rsidRPr="00A9484F">
        <w:rPr>
          <w:rFonts w:ascii="Times New Roman" w:hAnsi="Times New Roman"/>
        </w:rPr>
        <w:t>2026</w:t>
      </w:r>
      <w:r w:rsidR="00FC71E9" w:rsidRPr="00A9484F">
        <w:rPr>
          <w:rFonts w:ascii="Times New Roman" w:hAnsi="Times New Roman"/>
        </w:rPr>
        <w:t xml:space="preserve">, </w:t>
      </w:r>
      <w:r w:rsidRPr="00A9484F">
        <w:rPr>
          <w:rFonts w:ascii="Times New Roman" w:hAnsi="Times New Roman"/>
        </w:rPr>
        <w:t>and July 16, 2026</w:t>
      </w:r>
    </w:p>
    <w:p w14:paraId="1278ABAB" w14:textId="60CE5080" w:rsidR="00FC71E9" w:rsidRPr="00A9484F" w:rsidRDefault="00FC71E9">
      <w:pPr>
        <w:rPr>
          <w:rFonts w:ascii="Times New Roman" w:hAnsi="Times New Roman"/>
        </w:rPr>
      </w:pPr>
      <w:r w:rsidRPr="00A9484F">
        <w:rPr>
          <w:rFonts w:ascii="Times New Roman" w:hAnsi="Times New Roman"/>
        </w:rPr>
        <w:t>The Daily Journal of Commerce (Seattle) July 9, 2026</w:t>
      </w:r>
    </w:p>
    <w:p w14:paraId="39FF5305" w14:textId="08B042FE" w:rsidR="00FC71E9" w:rsidRPr="00A9484F" w:rsidRDefault="00FC71E9">
      <w:pPr>
        <w:rPr>
          <w:rFonts w:ascii="Times New Roman" w:hAnsi="Times New Roman"/>
        </w:rPr>
      </w:pPr>
      <w:r w:rsidRPr="00A9484F">
        <w:rPr>
          <w:rFonts w:ascii="Times New Roman" w:hAnsi="Times New Roman"/>
        </w:rPr>
        <w:t>OMWBE:  July 9, 2026</w:t>
      </w:r>
    </w:p>
    <w:sectPr w:rsidR="00FC71E9" w:rsidRPr="00A948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38782D"/>
    <w:multiLevelType w:val="hybridMultilevel"/>
    <w:tmpl w:val="66DCA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7276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2DF"/>
    <w:rsid w:val="00801EF5"/>
    <w:rsid w:val="009B787B"/>
    <w:rsid w:val="00A9484F"/>
    <w:rsid w:val="00B208BE"/>
    <w:rsid w:val="00BB22DF"/>
    <w:rsid w:val="00FC71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57DC1"/>
  <w15:chartTrackingRefBased/>
  <w15:docId w15:val="{E067DDF7-1DED-4466-A95E-A44A8A6C3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2DF"/>
    <w:pPr>
      <w:spacing w:after="0" w:line="240" w:lineRule="auto"/>
    </w:pPr>
    <w:rPr>
      <w:rFonts w:cs="Times New Roman"/>
      <w:kern w:val="0"/>
      <w14:ligatures w14:val="none"/>
    </w:rPr>
  </w:style>
  <w:style w:type="paragraph" w:styleId="Heading1">
    <w:name w:val="heading 1"/>
    <w:basedOn w:val="Normal"/>
    <w:next w:val="Normal"/>
    <w:link w:val="Heading1Char"/>
    <w:uiPriority w:val="9"/>
    <w:qFormat/>
    <w:rsid w:val="00BB22D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B22D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B22DF"/>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B22DF"/>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BB22DF"/>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BB22DF"/>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BB22DF"/>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BB22DF"/>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BB22DF"/>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22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22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22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22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22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22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22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22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22DF"/>
    <w:rPr>
      <w:rFonts w:eastAsiaTheme="majorEastAsia" w:cstheme="majorBidi"/>
      <w:color w:val="272727" w:themeColor="text1" w:themeTint="D8"/>
    </w:rPr>
  </w:style>
  <w:style w:type="paragraph" w:styleId="Title">
    <w:name w:val="Title"/>
    <w:basedOn w:val="Normal"/>
    <w:next w:val="Normal"/>
    <w:link w:val="TitleChar"/>
    <w:uiPriority w:val="10"/>
    <w:qFormat/>
    <w:rsid w:val="00BB22DF"/>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B22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22DF"/>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B22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22DF"/>
    <w:pPr>
      <w:spacing w:before="160" w:after="160" w:line="278" w:lineRule="auto"/>
      <w:jc w:val="center"/>
    </w:pPr>
    <w:rPr>
      <w:rFonts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BB22DF"/>
    <w:rPr>
      <w:i/>
      <w:iCs/>
      <w:color w:val="404040" w:themeColor="text1" w:themeTint="BF"/>
    </w:rPr>
  </w:style>
  <w:style w:type="paragraph" w:styleId="ListParagraph">
    <w:name w:val="List Paragraph"/>
    <w:basedOn w:val="Normal"/>
    <w:uiPriority w:val="34"/>
    <w:qFormat/>
    <w:rsid w:val="00BB22DF"/>
    <w:pPr>
      <w:spacing w:after="160" w:line="278" w:lineRule="auto"/>
      <w:ind w:left="720"/>
      <w:contextualSpacing/>
    </w:pPr>
    <w:rPr>
      <w:rFonts w:cstheme="minorBidi"/>
      <w:kern w:val="2"/>
      <w14:ligatures w14:val="standardContextual"/>
    </w:rPr>
  </w:style>
  <w:style w:type="character" w:styleId="IntenseEmphasis">
    <w:name w:val="Intense Emphasis"/>
    <w:basedOn w:val="DefaultParagraphFont"/>
    <w:uiPriority w:val="21"/>
    <w:qFormat/>
    <w:rsid w:val="00BB22DF"/>
    <w:rPr>
      <w:i/>
      <w:iCs/>
      <w:color w:val="0F4761" w:themeColor="accent1" w:themeShade="BF"/>
    </w:rPr>
  </w:style>
  <w:style w:type="paragraph" w:styleId="IntenseQuote">
    <w:name w:val="Intense Quote"/>
    <w:basedOn w:val="Normal"/>
    <w:next w:val="Normal"/>
    <w:link w:val="IntenseQuoteChar"/>
    <w:uiPriority w:val="30"/>
    <w:qFormat/>
    <w:rsid w:val="00BB22D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BB22DF"/>
    <w:rPr>
      <w:i/>
      <w:iCs/>
      <w:color w:val="0F4761" w:themeColor="accent1" w:themeShade="BF"/>
    </w:rPr>
  </w:style>
  <w:style w:type="character" w:styleId="IntenseReference">
    <w:name w:val="Intense Reference"/>
    <w:basedOn w:val="DefaultParagraphFont"/>
    <w:uiPriority w:val="32"/>
    <w:qFormat/>
    <w:rsid w:val="00BB22DF"/>
    <w:rPr>
      <w:b/>
      <w:bCs/>
      <w:smallCaps/>
      <w:color w:val="0F4761" w:themeColor="accent1" w:themeShade="BF"/>
      <w:spacing w:val="5"/>
    </w:rPr>
  </w:style>
  <w:style w:type="paragraph" w:styleId="NoSpacing">
    <w:name w:val="No Spacing"/>
    <w:basedOn w:val="Normal"/>
    <w:uiPriority w:val="1"/>
    <w:qFormat/>
    <w:rsid w:val="00BB22DF"/>
    <w:rPr>
      <w:szCs w:val="32"/>
    </w:rPr>
  </w:style>
  <w:style w:type="character" w:styleId="Hyperlink">
    <w:name w:val="Hyperlink"/>
    <w:basedOn w:val="DefaultParagraphFont"/>
    <w:uiPriority w:val="99"/>
    <w:unhideWhenUsed/>
    <w:rsid w:val="00BB22DF"/>
    <w:rPr>
      <w:color w:val="467886" w:themeColor="hyperlink"/>
      <w:u w:val="single"/>
    </w:rPr>
  </w:style>
  <w:style w:type="character" w:styleId="UnresolvedMention">
    <w:name w:val="Unresolved Mention"/>
    <w:basedOn w:val="DefaultParagraphFont"/>
    <w:uiPriority w:val="99"/>
    <w:semiHidden/>
    <w:unhideWhenUsed/>
    <w:rsid w:val="00A948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Zelma.Hammer@lewiscountyw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ocurement.opengov.com/signup.%20n" TargetMode="External"/><Relationship Id="rId5" Type="http://schemas.openxmlformats.org/officeDocument/2006/relationships/hyperlink" Target="mailto:Russ.Morton@lewiscountywa.go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588</Words>
  <Characters>3352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Saline</dc:creator>
  <cp:keywords/>
  <dc:description/>
  <cp:lastModifiedBy>Robin Saline</cp:lastModifiedBy>
  <cp:revision>3</cp:revision>
  <dcterms:created xsi:type="dcterms:W3CDTF">2026-06-23T21:36:00Z</dcterms:created>
  <dcterms:modified xsi:type="dcterms:W3CDTF">2026-06-23T22:07:00Z</dcterms:modified>
</cp:coreProperties>
</file>