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7F550FF5"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2F3028">
        <w:rPr>
          <w:rFonts w:ascii="Arial" w:hAnsi="Arial" w:cs="Arial"/>
          <w:spacing w:val="-3"/>
          <w:szCs w:val="24"/>
        </w:rPr>
        <w:t>BOISTFORT VALLEY WATER</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w:t>
      </w:r>
      <w:r w:rsidR="002F3028">
        <w:rPr>
          <w:rFonts w:ascii="Arial" w:hAnsi="Arial" w:cs="Arial"/>
          <w:color w:val="333333"/>
          <w:szCs w:val="24"/>
          <w:shd w:val="clear" w:color="auto" w:fill="FFFFFF"/>
        </w:rPr>
        <w:t xml:space="preserve"> and sewer</w:t>
      </w:r>
      <w:r w:rsidR="008C62AC">
        <w:rPr>
          <w:rFonts w:ascii="Arial" w:hAnsi="Arial" w:cs="Arial"/>
          <w:color w:val="333333"/>
          <w:szCs w:val="24"/>
          <w:shd w:val="clear" w:color="auto" w:fill="FFFFFF"/>
        </w:rPr>
        <w:t xml:space="preserve"> system</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75E25652"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2F3028" w:rsidRPr="002F3028">
        <w:rPr>
          <w:rFonts w:ascii="Arial" w:hAnsi="Arial" w:cs="Arial"/>
          <w:spacing w:val="-3"/>
          <w:szCs w:val="24"/>
        </w:rPr>
        <w:t>All county roads in the Boistfort Valley Water service area as shown in the included exhibit, contained within portions of Township 11 North Range 3 West, Township 12 North Ranges 3 &amp; 4 West, Township 13 North Ranges 3 &amp; 4 West, and Township 14 North Range 3 West, W.M., all in Lewis County, Washington.</w:t>
      </w:r>
    </w:p>
    <w:p w14:paraId="0B010762" w14:textId="77777777" w:rsidR="00EC3941" w:rsidRPr="001F02A5" w:rsidRDefault="00EC3941" w:rsidP="002F3028">
      <w:pPr>
        <w:suppressAutoHyphens/>
        <w:spacing w:line="360" w:lineRule="auto"/>
        <w:jc w:val="both"/>
        <w:rPr>
          <w:rFonts w:ascii="Arial" w:hAnsi="Arial" w:cs="Arial"/>
          <w:spacing w:val="-3"/>
          <w:szCs w:val="24"/>
        </w:rPr>
      </w:pPr>
      <w:r w:rsidRPr="001F02A5">
        <w:rPr>
          <w:rFonts w:ascii="Arial" w:hAnsi="Arial" w:cs="Arial"/>
          <w:spacing w:val="-3"/>
          <w:szCs w:val="24"/>
        </w:rPr>
        <w:tab/>
      </w:r>
    </w:p>
    <w:p w14:paraId="4184F38C" w14:textId="60A3977E"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8C62AC">
        <w:rPr>
          <w:rFonts w:ascii="Arial" w:hAnsi="Arial" w:cs="Arial"/>
          <w:spacing w:val="-3"/>
          <w:szCs w:val="24"/>
        </w:rPr>
        <w:t>five</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2588583F"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2F3028">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2F3028">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35C0B3AE"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2F3028">
        <w:rPr>
          <w:rFonts w:ascii="Arial" w:hAnsi="Arial" w:cs="Arial"/>
          <w:sz w:val="24"/>
          <w:szCs w:val="24"/>
        </w:rPr>
        <w:t>June 17</w:t>
      </w:r>
      <w:r w:rsidR="008C62AC">
        <w:rPr>
          <w:rFonts w:ascii="Arial" w:hAnsi="Arial" w:cs="Arial"/>
          <w:sz w:val="24"/>
          <w:szCs w:val="24"/>
        </w:rPr>
        <w:t>, 2026</w:t>
      </w:r>
      <w:r w:rsidRPr="001F02A5">
        <w:rPr>
          <w:rFonts w:ascii="Arial" w:hAnsi="Arial" w:cs="Arial"/>
          <w:sz w:val="24"/>
          <w:szCs w:val="24"/>
        </w:rPr>
        <w:t>. Written comment must be clearly marked “Written comment for Proposed Approval of a Franchise to</w:t>
      </w:r>
      <w:r w:rsidR="002F3028">
        <w:rPr>
          <w:rFonts w:ascii="Arial" w:hAnsi="Arial" w:cs="Arial"/>
          <w:sz w:val="24"/>
          <w:szCs w:val="24"/>
        </w:rPr>
        <w:t xml:space="preserve"> </w:t>
      </w:r>
      <w:r w:rsidR="002F3028" w:rsidRPr="002F3028">
        <w:rPr>
          <w:rFonts w:ascii="Arial" w:hAnsi="Arial" w:cs="Arial"/>
          <w:sz w:val="24"/>
          <w:szCs w:val="24"/>
        </w:rPr>
        <w:t>Boistfort Valley Water, to installation, construction, operation, and maintenance of water and sewer system facilities within the road rights</w:t>
      </w:r>
      <w:r w:rsidR="002F3028">
        <w:rPr>
          <w:rFonts w:ascii="Arial" w:hAnsi="Arial" w:cs="Arial"/>
          <w:sz w:val="24"/>
          <w:szCs w:val="24"/>
        </w:rPr>
        <w:t xml:space="preserve"> </w:t>
      </w:r>
      <w:r w:rsidR="002F3028" w:rsidRPr="002F3028">
        <w:rPr>
          <w:rFonts w:ascii="Arial" w:hAnsi="Arial" w:cs="Arial"/>
          <w:sz w:val="24"/>
          <w:szCs w:val="24"/>
        </w:rPr>
        <w:t>of</w:t>
      </w:r>
      <w:r w:rsidR="002F3028">
        <w:rPr>
          <w:rFonts w:ascii="Arial" w:hAnsi="Arial" w:cs="Arial"/>
          <w:sz w:val="24"/>
          <w:szCs w:val="24"/>
        </w:rPr>
        <w:t xml:space="preserve"> </w:t>
      </w:r>
      <w:r w:rsidR="002F3028" w:rsidRPr="002F3028">
        <w:rPr>
          <w:rFonts w:ascii="Arial" w:hAnsi="Arial" w:cs="Arial"/>
          <w:sz w:val="24"/>
          <w:szCs w:val="24"/>
        </w:rPr>
        <w:t>way of unincorporated Lewis County</w:t>
      </w:r>
      <w:r w:rsidR="002F3028">
        <w:rPr>
          <w:rFonts w:ascii="Arial" w:hAnsi="Arial" w:cs="Arial"/>
          <w:sz w:val="24"/>
          <w:szCs w:val="24"/>
        </w:rPr>
        <w:t xml:space="preserve"> July 21</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2F3028">
        <w:rPr>
          <w:rFonts w:ascii="Arial" w:hAnsi="Arial" w:cs="Arial"/>
          <w:sz w:val="24"/>
          <w:szCs w:val="24"/>
        </w:rPr>
        <w:t>July 20</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5D2ED984"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w:t>
      </w:r>
      <w:r w:rsidR="001B23F3">
        <w:rPr>
          <w:rFonts w:ascii="Arial" w:hAnsi="Arial" w:cs="Arial"/>
          <w:spacing w:val="-3"/>
          <w:szCs w:val="24"/>
        </w:rPr>
        <w:t xml:space="preserve">une </w:t>
      </w:r>
      <w:r w:rsidR="00E6168A">
        <w:rPr>
          <w:rFonts w:ascii="Arial" w:hAnsi="Arial" w:cs="Arial"/>
          <w:spacing w:val="-3"/>
          <w:szCs w:val="24"/>
        </w:rPr>
        <w:t>16</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780AF1F0"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B26D1E">
        <w:rPr>
          <w:rFonts w:ascii="Arial" w:hAnsi="Arial" w:cs="Arial"/>
          <w:spacing w:val="-3"/>
          <w:szCs w:val="24"/>
        </w:rPr>
        <w:t>06/25/26</w:t>
      </w:r>
      <w:r w:rsidR="008C62AC">
        <w:rPr>
          <w:rFonts w:ascii="Arial" w:hAnsi="Arial" w:cs="Arial"/>
          <w:spacing w:val="-3"/>
          <w:szCs w:val="24"/>
        </w:rPr>
        <w:t xml:space="preserve"> and </w:t>
      </w:r>
      <w:r w:rsidR="00B26D1E">
        <w:rPr>
          <w:rFonts w:ascii="Arial" w:hAnsi="Arial" w:cs="Arial"/>
          <w:spacing w:val="-3"/>
          <w:szCs w:val="24"/>
        </w:rPr>
        <w:t>07/02</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B23F3"/>
    <w:rsid w:val="001E1FD7"/>
    <w:rsid w:val="001F02A5"/>
    <w:rsid w:val="00234F16"/>
    <w:rsid w:val="002E2AE6"/>
    <w:rsid w:val="002F3028"/>
    <w:rsid w:val="004A7759"/>
    <w:rsid w:val="005104BE"/>
    <w:rsid w:val="00644AAC"/>
    <w:rsid w:val="006A204E"/>
    <w:rsid w:val="00713AA7"/>
    <w:rsid w:val="0086450C"/>
    <w:rsid w:val="00887412"/>
    <w:rsid w:val="008C62AC"/>
    <w:rsid w:val="009321B6"/>
    <w:rsid w:val="00937B69"/>
    <w:rsid w:val="00966C70"/>
    <w:rsid w:val="009C53C5"/>
    <w:rsid w:val="009C6E40"/>
    <w:rsid w:val="009E4CBE"/>
    <w:rsid w:val="00A15AA5"/>
    <w:rsid w:val="00B26D1E"/>
    <w:rsid w:val="00CC60A1"/>
    <w:rsid w:val="00D369A3"/>
    <w:rsid w:val="00D464CA"/>
    <w:rsid w:val="00D84A98"/>
    <w:rsid w:val="00E6168A"/>
    <w:rsid w:val="00EC3941"/>
    <w:rsid w:val="00EC762E"/>
    <w:rsid w:val="00EE6918"/>
    <w:rsid w:val="00EF135F"/>
    <w:rsid w:val="00F1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4</cp:revision>
  <cp:lastPrinted>2025-10-15T21:36:00Z</cp:lastPrinted>
  <dcterms:created xsi:type="dcterms:W3CDTF">2026-06-02T15:29:00Z</dcterms:created>
  <dcterms:modified xsi:type="dcterms:W3CDTF">2026-06-02T20:57:00Z</dcterms:modified>
</cp:coreProperties>
</file>