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F85" w14:textId="3FAE902C" w:rsidR="00A86F87" w:rsidRPr="00387781" w:rsidRDefault="003139A5" w:rsidP="0038778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235ED8F7" w14:textId="77777777" w:rsidR="003139A5" w:rsidRDefault="003139A5" w:rsidP="00BD3D68">
      <w:pPr>
        <w:contextualSpacing/>
        <w:rPr>
          <w:rFonts w:cstheme="minorHAnsi"/>
          <w:b/>
        </w:rPr>
      </w:pPr>
    </w:p>
    <w:p w14:paraId="0F76421E" w14:textId="4F0AEBB9" w:rsidR="003139A5" w:rsidRDefault="003139A5" w:rsidP="003139A5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Wash., Board of County Commissioners (BOCC) </w:t>
      </w:r>
      <w:r w:rsidRPr="003139A5">
        <w:rPr>
          <w:rFonts w:cstheme="minorHAnsi"/>
        </w:rPr>
        <w:t xml:space="preserve">will hold a public hearing to receive public testimony on proposed </w:t>
      </w:r>
      <w:r w:rsidRPr="0038539F">
        <w:rPr>
          <w:rFonts w:cstheme="minorHAnsi"/>
        </w:rPr>
        <w:t>Ordinance</w:t>
      </w:r>
      <w:r w:rsidRPr="003139A5">
        <w:rPr>
          <w:rFonts w:cstheme="minorHAnsi"/>
        </w:rPr>
        <w:t xml:space="preserve"> </w:t>
      </w:r>
      <w:r w:rsidR="0038539F">
        <w:rPr>
          <w:rFonts w:cstheme="minorHAnsi"/>
        </w:rPr>
        <w:t>1374</w:t>
      </w:r>
      <w:r w:rsidRPr="003139A5">
        <w:rPr>
          <w:rFonts w:cstheme="minorHAnsi"/>
        </w:rPr>
        <w:t xml:space="preserve">, which would </w:t>
      </w:r>
      <w:r w:rsidR="0038539F" w:rsidRPr="0038539F">
        <w:rPr>
          <w:rFonts w:cstheme="minorHAnsi"/>
        </w:rPr>
        <w:t>update Chapters 3.15.040</w:t>
      </w:r>
      <w:r w:rsidR="00E31D9E">
        <w:rPr>
          <w:rFonts w:cstheme="minorHAnsi"/>
        </w:rPr>
        <w:t xml:space="preserve">, </w:t>
      </w:r>
      <w:r w:rsidR="0038539F" w:rsidRPr="0038539F">
        <w:rPr>
          <w:rFonts w:cstheme="minorHAnsi"/>
        </w:rPr>
        <w:t xml:space="preserve">3.45.040 </w:t>
      </w:r>
      <w:r w:rsidR="00E31D9E">
        <w:rPr>
          <w:rFonts w:cstheme="minorHAnsi"/>
        </w:rPr>
        <w:t xml:space="preserve">and 3.55.060 </w:t>
      </w:r>
      <w:r w:rsidR="0038539F" w:rsidRPr="0038539F">
        <w:rPr>
          <w:rFonts w:cstheme="minorHAnsi"/>
        </w:rPr>
        <w:t>of Lewis County Code</w:t>
      </w:r>
      <w:r w:rsidR="0038539F">
        <w:rPr>
          <w:rFonts w:cstheme="minorHAnsi"/>
        </w:rPr>
        <w:t xml:space="preserve"> to allow </w:t>
      </w:r>
      <w:r w:rsidR="0038539F" w:rsidRPr="0038539F">
        <w:rPr>
          <w:rFonts w:cstheme="minorHAnsi"/>
        </w:rPr>
        <w:t>greater flexibility regarding interest earned within the Tourism Promotion</w:t>
      </w:r>
      <w:r w:rsidR="00E31D9E">
        <w:rPr>
          <w:rFonts w:cstheme="minorHAnsi"/>
        </w:rPr>
        <w:t xml:space="preserve">, </w:t>
      </w:r>
      <w:r w:rsidR="0038539F" w:rsidRPr="0038539F">
        <w:rPr>
          <w:rFonts w:cstheme="minorHAnsi"/>
        </w:rPr>
        <w:t xml:space="preserve">Mental Health tax </w:t>
      </w:r>
      <w:r w:rsidR="00E31D9E">
        <w:rPr>
          <w:rFonts w:cstheme="minorHAnsi"/>
        </w:rPr>
        <w:t xml:space="preserve">and Noxious Weed Containment Real Property Tax </w:t>
      </w:r>
      <w:r w:rsidR="0038539F" w:rsidRPr="0038539F">
        <w:rPr>
          <w:rFonts w:cstheme="minorHAnsi"/>
        </w:rPr>
        <w:t>funds</w:t>
      </w:r>
      <w:r w:rsidR="0038539F">
        <w:rPr>
          <w:rFonts w:cstheme="minorHAnsi"/>
        </w:rPr>
        <w:t>.</w:t>
      </w:r>
    </w:p>
    <w:p w14:paraId="465EE181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6EA6AA" w14:textId="363F5FC1" w:rsidR="003139A5" w:rsidRP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hearing will take place at or after 10 a.m. </w:t>
      </w:r>
      <w:r w:rsidR="0038539F">
        <w:rPr>
          <w:rFonts w:cstheme="minorHAnsi"/>
        </w:rPr>
        <w:t xml:space="preserve">March 24, 2026, </w:t>
      </w:r>
      <w:r w:rsidRPr="003139A5">
        <w:rPr>
          <w:rFonts w:cstheme="minorHAnsi"/>
        </w:rPr>
        <w:t>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 w:rsidR="007E6306"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7E6306"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>Lewis County Agendas &amp; Calendar webpage.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 w:rsidR="007E6306"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 w:rsidR="007E6306">
        <w:rPr>
          <w:rFonts w:cstheme="minorHAnsi"/>
        </w:rPr>
        <w:t xml:space="preserve">online: </w:t>
      </w:r>
      <w:r w:rsidRPr="003139A5">
        <w:rPr>
          <w:rFonts w:cstheme="minorHAnsi"/>
        </w:rPr>
        <w:t xml:space="preserve">Please select the agenda for </w:t>
      </w:r>
      <w:r w:rsidR="0038539F">
        <w:rPr>
          <w:rFonts w:cstheme="minorHAnsi"/>
        </w:rPr>
        <w:t xml:space="preserve">March 10 </w:t>
      </w:r>
      <w:r w:rsidRPr="003139A5">
        <w:rPr>
          <w:rFonts w:cstheme="minorHAnsi"/>
        </w:rPr>
        <w:t>(Notice) or</w:t>
      </w:r>
      <w:r w:rsidR="0038539F">
        <w:rPr>
          <w:rFonts w:cstheme="minorHAnsi"/>
        </w:rPr>
        <w:t xml:space="preserve"> March 24 </w:t>
      </w:r>
      <w:r w:rsidRPr="003139A5">
        <w:rPr>
          <w:rFonts w:cstheme="minorHAnsi"/>
        </w:rPr>
        <w:t xml:space="preserve">(Hearing) to see the draft </w:t>
      </w:r>
      <w:r>
        <w:rPr>
          <w:rFonts w:cstheme="minorHAnsi"/>
        </w:rPr>
        <w:t>proposal</w:t>
      </w:r>
      <w:r w:rsidRPr="003139A5">
        <w:rPr>
          <w:rFonts w:cstheme="minorHAnsi"/>
        </w:rPr>
        <w:t>. The draft is subject to change before or at the hearing.</w:t>
      </w:r>
      <w:r w:rsidR="007E6306">
        <w:rPr>
          <w:rFonts w:cstheme="minorHAnsi"/>
        </w:rPr>
        <w:t xml:space="preserve"> The full text of the proposed ordinance will be mailed upon request.</w:t>
      </w:r>
    </w:p>
    <w:p w14:paraId="2BFC88F2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3997DCFB" w14:textId="124F4F35" w:rsidR="003139A5" w:rsidRPr="003139A5" w:rsidRDefault="007E6306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During the hearing, individuals will be invited to speak and/or provide written statements regarding the proposed changes. </w:t>
      </w:r>
      <w:r w:rsidR="003139A5" w:rsidRPr="003139A5">
        <w:rPr>
          <w:rFonts w:cstheme="minorHAnsi"/>
        </w:rPr>
        <w:t xml:space="preserve">Written comment may be submitted in person at the BOCC, 351 NW North Street, Room 210, Chehalis, WA 98532 or via email at </w:t>
      </w:r>
      <w:hyperlink r:id="rId8" w:history="1">
        <w:r w:rsidR="003139A5" w:rsidRPr="003139A5">
          <w:rPr>
            <w:rStyle w:val="Hyperlink"/>
            <w:rFonts w:cstheme="minorHAnsi"/>
          </w:rPr>
          <w:t>bocc@lewiscountywa.gov</w:t>
        </w:r>
      </w:hyperlink>
      <w:r w:rsidR="003139A5" w:rsidRPr="003139A5">
        <w:rPr>
          <w:rFonts w:cstheme="minorHAnsi"/>
        </w:rPr>
        <w:t xml:space="preserve"> beginning at 10 a.m. </w:t>
      </w:r>
      <w:r w:rsidR="0038539F">
        <w:rPr>
          <w:rFonts w:cstheme="minorHAnsi"/>
        </w:rPr>
        <w:t>March 10, 2026</w:t>
      </w:r>
      <w:r w:rsidR="003139A5" w:rsidRPr="003139A5">
        <w:rPr>
          <w:rFonts w:cstheme="minorHAnsi"/>
        </w:rPr>
        <w:t xml:space="preserve">. Written comment must be clearly marked “Written comment for </w:t>
      </w:r>
      <w:r w:rsidR="0038539F">
        <w:rPr>
          <w:rFonts w:cstheme="minorHAnsi"/>
        </w:rPr>
        <w:t>Ordinance 1374</w:t>
      </w:r>
      <w:r w:rsidR="003139A5" w:rsidRPr="003139A5">
        <w:rPr>
          <w:rFonts w:cstheme="minorHAnsi"/>
        </w:rPr>
        <w:t xml:space="preserve">” and must be received by 10 a.m. </w:t>
      </w:r>
      <w:r w:rsidR="0038539F">
        <w:rPr>
          <w:rFonts w:cstheme="minorHAnsi"/>
        </w:rPr>
        <w:t>March 22, 2026</w:t>
      </w:r>
      <w:r w:rsidR="003139A5" w:rsidRPr="003139A5">
        <w:rPr>
          <w:rFonts w:cstheme="minorHAnsi"/>
        </w:rPr>
        <w:t>.</w:t>
      </w:r>
    </w:p>
    <w:p w14:paraId="01840336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72E748DD" w14:textId="3F812B9C" w:rsidR="003139A5" w:rsidRPr="00B83C37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 w:rsidR="007E6306"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 w:rsidR="007E6306"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 w:rsidR="007E6306"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 w:rsidR="007E6306"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or </w:t>
      </w:r>
      <w:hyperlink r:id="rId9" w:history="1">
        <w:r w:rsidR="007E6306" w:rsidRPr="00E92D3A">
          <w:rPr>
            <w:rStyle w:val="Hyperlink"/>
            <w:rFonts w:cstheme="minorHAnsi"/>
          </w:rPr>
          <w:t>bocc@lewiscountywa.gov</w:t>
        </w:r>
      </w:hyperlink>
      <w:r w:rsidR="007E6306"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 w:rsidR="007E6306">
        <w:rPr>
          <w:rFonts w:cstheme="minorHAnsi"/>
        </w:rPr>
        <w:t>hearing</w:t>
      </w:r>
      <w:r w:rsidRPr="003139A5">
        <w:rPr>
          <w:rFonts w:cstheme="minorHAnsi"/>
        </w:rPr>
        <w:t>.</w:t>
      </w:r>
      <w:r w:rsidR="007E6306">
        <w:rPr>
          <w:rFonts w:cstheme="minorHAnsi"/>
        </w:rPr>
        <w:t xml:space="preserve"> </w:t>
      </w:r>
    </w:p>
    <w:p w14:paraId="757B1404" w14:textId="77777777" w:rsidR="00C779C2" w:rsidRDefault="00C779C2" w:rsidP="00BD3D68">
      <w:pPr>
        <w:spacing w:line="240" w:lineRule="auto"/>
        <w:rPr>
          <w:rFonts w:eastAsia="Times New Roman" w:cstheme="minorHAnsi"/>
        </w:rPr>
      </w:pPr>
    </w:p>
    <w:p w14:paraId="5C0EB50E" w14:textId="687A49AF" w:rsidR="004F6650" w:rsidRPr="00AD317C" w:rsidRDefault="005334AE" w:rsidP="0038539F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  <w:r w:rsidR="0038539F">
        <w:rPr>
          <w:rFonts w:eastAsia="Times New Roman" w:cstheme="minorHAnsi"/>
        </w:rPr>
        <w:t>The Chronicle / March 10, 2026</w:t>
      </w:r>
    </w:p>
    <w:sectPr w:rsidR="004F6650" w:rsidRPr="00AD317C" w:rsidSect="005334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AF998" w14:textId="77777777" w:rsidR="004F6F90" w:rsidRDefault="004F6F90" w:rsidP="00D63EE0">
      <w:pPr>
        <w:spacing w:after="0" w:line="240" w:lineRule="auto"/>
      </w:pPr>
      <w:r>
        <w:separator/>
      </w:r>
    </w:p>
  </w:endnote>
  <w:endnote w:type="continuationSeparator" w:id="0">
    <w:p w14:paraId="64183BB8" w14:textId="77777777" w:rsidR="004F6F90" w:rsidRDefault="004F6F90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1D675" w14:textId="77777777" w:rsidR="004F6F90" w:rsidRDefault="004F6F90" w:rsidP="00D63EE0">
      <w:pPr>
        <w:spacing w:after="0" w:line="240" w:lineRule="auto"/>
      </w:pPr>
      <w:r>
        <w:separator/>
      </w:r>
    </w:p>
  </w:footnote>
  <w:footnote w:type="continuationSeparator" w:id="0">
    <w:p w14:paraId="0C4E8CD7" w14:textId="77777777" w:rsidR="004F6F90" w:rsidRDefault="004F6F90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240072"/>
    <w:rsid w:val="002460D1"/>
    <w:rsid w:val="00251E2E"/>
    <w:rsid w:val="00290B39"/>
    <w:rsid w:val="002A5C68"/>
    <w:rsid w:val="002C19CD"/>
    <w:rsid w:val="002D2276"/>
    <w:rsid w:val="002D7EF6"/>
    <w:rsid w:val="003139A5"/>
    <w:rsid w:val="0038539F"/>
    <w:rsid w:val="00387781"/>
    <w:rsid w:val="00393C97"/>
    <w:rsid w:val="003A3110"/>
    <w:rsid w:val="003D5065"/>
    <w:rsid w:val="00482B4B"/>
    <w:rsid w:val="004B2D80"/>
    <w:rsid w:val="004C478F"/>
    <w:rsid w:val="004F6650"/>
    <w:rsid w:val="004F6F90"/>
    <w:rsid w:val="00513843"/>
    <w:rsid w:val="005334AE"/>
    <w:rsid w:val="005901AA"/>
    <w:rsid w:val="00624F02"/>
    <w:rsid w:val="00637CD3"/>
    <w:rsid w:val="00695C39"/>
    <w:rsid w:val="007249C1"/>
    <w:rsid w:val="007344E7"/>
    <w:rsid w:val="00745677"/>
    <w:rsid w:val="007B3AF6"/>
    <w:rsid w:val="007C5534"/>
    <w:rsid w:val="007D439C"/>
    <w:rsid w:val="007E6306"/>
    <w:rsid w:val="008146D8"/>
    <w:rsid w:val="00853EDD"/>
    <w:rsid w:val="00883076"/>
    <w:rsid w:val="008A3B3D"/>
    <w:rsid w:val="008D16BF"/>
    <w:rsid w:val="008F0A58"/>
    <w:rsid w:val="00927CBD"/>
    <w:rsid w:val="00961A8F"/>
    <w:rsid w:val="00965B86"/>
    <w:rsid w:val="0097388A"/>
    <w:rsid w:val="009A08F0"/>
    <w:rsid w:val="009A1061"/>
    <w:rsid w:val="009D24ED"/>
    <w:rsid w:val="00A047AD"/>
    <w:rsid w:val="00A11E87"/>
    <w:rsid w:val="00A27868"/>
    <w:rsid w:val="00A469BD"/>
    <w:rsid w:val="00A54D2A"/>
    <w:rsid w:val="00A746F8"/>
    <w:rsid w:val="00A76E69"/>
    <w:rsid w:val="00A85025"/>
    <w:rsid w:val="00A86F87"/>
    <w:rsid w:val="00A95506"/>
    <w:rsid w:val="00AB4E8F"/>
    <w:rsid w:val="00AD317C"/>
    <w:rsid w:val="00AE4E49"/>
    <w:rsid w:val="00B13597"/>
    <w:rsid w:val="00B21878"/>
    <w:rsid w:val="00B33C4A"/>
    <w:rsid w:val="00B452FF"/>
    <w:rsid w:val="00B80667"/>
    <w:rsid w:val="00B83C37"/>
    <w:rsid w:val="00B85951"/>
    <w:rsid w:val="00BD3D68"/>
    <w:rsid w:val="00BF4C0A"/>
    <w:rsid w:val="00C779C2"/>
    <w:rsid w:val="00CA495C"/>
    <w:rsid w:val="00CD259F"/>
    <w:rsid w:val="00CE19BA"/>
    <w:rsid w:val="00D05CBF"/>
    <w:rsid w:val="00D509EB"/>
    <w:rsid w:val="00D63EE0"/>
    <w:rsid w:val="00D92D8A"/>
    <w:rsid w:val="00DA4B98"/>
    <w:rsid w:val="00E31D9E"/>
    <w:rsid w:val="00E36D53"/>
    <w:rsid w:val="00E60D05"/>
    <w:rsid w:val="00EB4286"/>
    <w:rsid w:val="00F00D26"/>
    <w:rsid w:val="00F161EA"/>
    <w:rsid w:val="00F41390"/>
    <w:rsid w:val="00F463A4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cc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4253</TotalTime>
  <Pages>1</Pages>
  <Words>323</Words>
  <Characters>1672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14</cp:revision>
  <cp:lastPrinted>2022-04-11T19:47:00Z</cp:lastPrinted>
  <dcterms:created xsi:type="dcterms:W3CDTF">2025-10-22T14:46:00Z</dcterms:created>
  <dcterms:modified xsi:type="dcterms:W3CDTF">2026-03-04T19:18:00Z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