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32BC9" w14:textId="77777777" w:rsidR="00BA6892" w:rsidRDefault="00BA6892" w:rsidP="008B690E">
      <w:pPr>
        <w:jc w:val="center"/>
        <w:rPr>
          <w:rFonts w:ascii="Arial" w:hAnsi="Arial" w:cs="Arial"/>
          <w:sz w:val="32"/>
        </w:rPr>
      </w:pPr>
      <w:r>
        <w:rPr>
          <w:rFonts w:ascii="Arial" w:hAnsi="Arial" w:cs="Arial"/>
          <w:sz w:val="32"/>
        </w:rPr>
        <w:t>NOTICE OF HEARING</w:t>
      </w:r>
    </w:p>
    <w:p w14:paraId="5DE3AD23" w14:textId="77777777" w:rsidR="00BA6892" w:rsidRDefault="00BA6892">
      <w:pPr>
        <w:rPr>
          <w:rFonts w:ascii="Arial" w:hAnsi="Arial" w:cs="Arial"/>
        </w:rPr>
      </w:pPr>
    </w:p>
    <w:p w14:paraId="0275FFF2" w14:textId="77777777" w:rsidR="00BA6892" w:rsidRDefault="00BA6892">
      <w:pPr>
        <w:rPr>
          <w:rFonts w:ascii="Arial" w:hAnsi="Arial" w:cs="Arial"/>
        </w:rPr>
      </w:pPr>
    </w:p>
    <w:p w14:paraId="03E88D6E" w14:textId="77777777" w:rsidR="00B86A25" w:rsidRPr="008B690E" w:rsidRDefault="001D2404" w:rsidP="008B690E">
      <w:pPr>
        <w:pStyle w:val="BodyText"/>
        <w:spacing w:line="276" w:lineRule="auto"/>
        <w:rPr>
          <w:rFonts w:ascii="Calibri" w:hAnsi="Calibri" w:cs="Calibri"/>
          <w:sz w:val="24"/>
          <w:szCs w:val="24"/>
        </w:rPr>
      </w:pPr>
      <w:r w:rsidRPr="008B690E">
        <w:rPr>
          <w:rFonts w:ascii="Calibri" w:hAnsi="Calibri" w:cs="Calibri"/>
          <w:b/>
          <w:sz w:val="24"/>
          <w:szCs w:val="24"/>
        </w:rPr>
        <w:t>NOTICE IS HEREBY GIVEN</w:t>
      </w:r>
      <w:r w:rsidRPr="008B690E">
        <w:rPr>
          <w:rFonts w:ascii="Calibri" w:hAnsi="Calibri" w:cs="Calibri"/>
          <w:sz w:val="24"/>
          <w:szCs w:val="24"/>
        </w:rPr>
        <w:t xml:space="preserve"> that the</w:t>
      </w:r>
      <w:r w:rsidR="00BA6892" w:rsidRPr="008B690E">
        <w:rPr>
          <w:rFonts w:ascii="Calibri" w:hAnsi="Calibri" w:cs="Calibri"/>
          <w:sz w:val="24"/>
          <w:szCs w:val="24"/>
        </w:rPr>
        <w:t xml:space="preserve"> Board of County Commissioners</w:t>
      </w:r>
      <w:r w:rsidR="00D1790F" w:rsidRPr="008B690E">
        <w:rPr>
          <w:rFonts w:ascii="Calibri" w:hAnsi="Calibri" w:cs="Calibri"/>
          <w:sz w:val="24"/>
          <w:szCs w:val="24"/>
        </w:rPr>
        <w:t xml:space="preserve"> (BOCC)</w:t>
      </w:r>
      <w:r w:rsidR="00BA6892" w:rsidRPr="008B690E">
        <w:rPr>
          <w:rFonts w:ascii="Calibri" w:hAnsi="Calibri" w:cs="Calibri"/>
          <w:sz w:val="24"/>
          <w:szCs w:val="24"/>
        </w:rPr>
        <w:t xml:space="preserve">, Lewis County, Washington, proposes to </w:t>
      </w:r>
      <w:r w:rsidR="00B86A25" w:rsidRPr="008B690E">
        <w:rPr>
          <w:rFonts w:ascii="Calibri" w:hAnsi="Calibri" w:cs="Calibri"/>
          <w:sz w:val="24"/>
          <w:szCs w:val="24"/>
        </w:rPr>
        <w:t>adjust the</w:t>
      </w:r>
      <w:r w:rsidR="00D1790F" w:rsidRPr="008B690E">
        <w:rPr>
          <w:rFonts w:ascii="Calibri" w:hAnsi="Calibri" w:cs="Calibri"/>
          <w:sz w:val="24"/>
          <w:szCs w:val="24"/>
        </w:rPr>
        <w:t xml:space="preserve"> maximum speed limit on </w:t>
      </w:r>
      <w:r w:rsidR="00B86A25" w:rsidRPr="008B690E">
        <w:rPr>
          <w:rFonts w:ascii="Calibri" w:hAnsi="Calibri" w:cs="Calibri"/>
          <w:sz w:val="24"/>
          <w:szCs w:val="24"/>
        </w:rPr>
        <w:t>the following road</w:t>
      </w:r>
      <w:r w:rsidR="00D1790F" w:rsidRPr="008B690E">
        <w:rPr>
          <w:rFonts w:ascii="Calibri" w:hAnsi="Calibri" w:cs="Calibri"/>
          <w:sz w:val="24"/>
          <w:szCs w:val="24"/>
        </w:rPr>
        <w:t>s in Lewis County</w:t>
      </w:r>
      <w:r w:rsidR="00B86A25" w:rsidRPr="008B690E">
        <w:rPr>
          <w:rFonts w:ascii="Calibri" w:hAnsi="Calibri" w:cs="Calibri"/>
          <w:sz w:val="24"/>
          <w:szCs w:val="24"/>
        </w:rPr>
        <w:t>:</w:t>
      </w:r>
    </w:p>
    <w:p w14:paraId="0B867661" w14:textId="4FEB68B6" w:rsidR="00B86A25" w:rsidRPr="008B690E" w:rsidRDefault="00B86A25" w:rsidP="008B690E">
      <w:pPr>
        <w:pStyle w:val="BodyText"/>
        <w:spacing w:line="276" w:lineRule="auto"/>
        <w:rPr>
          <w:rFonts w:ascii="Calibri" w:hAnsi="Calibri" w:cs="Calibri"/>
          <w:sz w:val="24"/>
          <w:szCs w:val="24"/>
        </w:rPr>
      </w:pPr>
      <w:r w:rsidRPr="008B690E">
        <w:rPr>
          <w:rFonts w:ascii="Calibri" w:hAnsi="Calibri" w:cs="Calibri"/>
          <w:sz w:val="24"/>
          <w:szCs w:val="24"/>
        </w:rPr>
        <w:t xml:space="preserve">35 MPH </w:t>
      </w:r>
      <w:r w:rsidR="00866F7E" w:rsidRPr="008B690E">
        <w:rPr>
          <w:rFonts w:ascii="Calibri" w:hAnsi="Calibri" w:cs="Calibri"/>
          <w:sz w:val="24"/>
          <w:szCs w:val="24"/>
        </w:rPr>
        <w:t>–</w:t>
      </w:r>
      <w:r w:rsidRPr="008B690E">
        <w:rPr>
          <w:rFonts w:ascii="Calibri" w:hAnsi="Calibri" w:cs="Calibri"/>
          <w:sz w:val="24"/>
          <w:szCs w:val="24"/>
        </w:rPr>
        <w:t xml:space="preserve"> </w:t>
      </w:r>
      <w:r w:rsidR="001B24F1" w:rsidRPr="008B690E">
        <w:rPr>
          <w:rFonts w:ascii="Calibri" w:hAnsi="Calibri" w:cs="Calibri"/>
          <w:sz w:val="24"/>
          <w:szCs w:val="24"/>
        </w:rPr>
        <w:t xml:space="preserve">Labree </w:t>
      </w:r>
      <w:r w:rsidR="00866F7E" w:rsidRPr="008B690E">
        <w:rPr>
          <w:rFonts w:ascii="Calibri" w:hAnsi="Calibri" w:cs="Calibri"/>
          <w:sz w:val="24"/>
          <w:szCs w:val="24"/>
        </w:rPr>
        <w:t>Road from mi</w:t>
      </w:r>
      <w:r w:rsidRPr="008B690E">
        <w:rPr>
          <w:rFonts w:ascii="Calibri" w:hAnsi="Calibri" w:cs="Calibri"/>
          <w:sz w:val="24"/>
          <w:szCs w:val="24"/>
        </w:rPr>
        <w:t xml:space="preserve">lepost </w:t>
      </w:r>
      <w:r w:rsidR="00866F7E" w:rsidRPr="008B690E">
        <w:rPr>
          <w:rFonts w:ascii="Calibri" w:hAnsi="Calibri" w:cs="Calibri"/>
          <w:sz w:val="24"/>
          <w:szCs w:val="24"/>
        </w:rPr>
        <w:t>0.000</w:t>
      </w:r>
      <w:r w:rsidRPr="008B690E">
        <w:rPr>
          <w:rFonts w:ascii="Calibri" w:hAnsi="Calibri" w:cs="Calibri"/>
          <w:sz w:val="24"/>
          <w:szCs w:val="24"/>
        </w:rPr>
        <w:t xml:space="preserve"> to </w:t>
      </w:r>
      <w:r w:rsidR="001B24F1" w:rsidRPr="008B690E">
        <w:rPr>
          <w:rFonts w:ascii="Calibri" w:hAnsi="Calibri" w:cs="Calibri"/>
          <w:sz w:val="24"/>
          <w:szCs w:val="24"/>
        </w:rPr>
        <w:t>1.227</w:t>
      </w:r>
    </w:p>
    <w:p w14:paraId="4078214C" w14:textId="0F09AED6" w:rsidR="00B86A25" w:rsidRPr="008B690E" w:rsidRDefault="00B86A25" w:rsidP="008B690E">
      <w:pPr>
        <w:pStyle w:val="BodyText"/>
        <w:spacing w:line="276" w:lineRule="auto"/>
        <w:rPr>
          <w:rFonts w:ascii="Calibri" w:hAnsi="Calibri" w:cs="Calibri"/>
          <w:sz w:val="24"/>
          <w:szCs w:val="24"/>
        </w:rPr>
      </w:pPr>
      <w:r w:rsidRPr="008B690E">
        <w:rPr>
          <w:rFonts w:ascii="Calibri" w:hAnsi="Calibri" w:cs="Calibri"/>
          <w:sz w:val="24"/>
          <w:szCs w:val="24"/>
        </w:rPr>
        <w:t xml:space="preserve">35 MPH </w:t>
      </w:r>
      <w:r w:rsidR="00866F7E" w:rsidRPr="008B690E">
        <w:rPr>
          <w:rFonts w:ascii="Calibri" w:hAnsi="Calibri" w:cs="Calibri"/>
          <w:sz w:val="24"/>
          <w:szCs w:val="24"/>
        </w:rPr>
        <w:t>–</w:t>
      </w:r>
      <w:r w:rsidRPr="008B690E">
        <w:rPr>
          <w:rFonts w:ascii="Calibri" w:hAnsi="Calibri" w:cs="Calibri"/>
          <w:sz w:val="24"/>
          <w:szCs w:val="24"/>
        </w:rPr>
        <w:t xml:space="preserve"> </w:t>
      </w:r>
      <w:r w:rsidR="001B24F1" w:rsidRPr="008B690E">
        <w:rPr>
          <w:rFonts w:ascii="Calibri" w:hAnsi="Calibri" w:cs="Calibri"/>
          <w:sz w:val="24"/>
          <w:szCs w:val="24"/>
        </w:rPr>
        <w:t>Hamilton</w:t>
      </w:r>
      <w:r w:rsidRPr="008B690E">
        <w:rPr>
          <w:rFonts w:ascii="Calibri" w:hAnsi="Calibri" w:cs="Calibri"/>
          <w:sz w:val="24"/>
          <w:szCs w:val="24"/>
        </w:rPr>
        <w:t xml:space="preserve"> Road from milepost 0.</w:t>
      </w:r>
      <w:r w:rsidR="001B24F1" w:rsidRPr="008B690E">
        <w:rPr>
          <w:rFonts w:ascii="Calibri" w:hAnsi="Calibri" w:cs="Calibri"/>
          <w:sz w:val="24"/>
          <w:szCs w:val="24"/>
        </w:rPr>
        <w:t>463</w:t>
      </w:r>
      <w:r w:rsidRPr="008B690E">
        <w:rPr>
          <w:rFonts w:ascii="Calibri" w:hAnsi="Calibri" w:cs="Calibri"/>
          <w:sz w:val="24"/>
          <w:szCs w:val="24"/>
        </w:rPr>
        <w:t xml:space="preserve"> to </w:t>
      </w:r>
      <w:r w:rsidR="001B24F1" w:rsidRPr="008B690E">
        <w:rPr>
          <w:rFonts w:ascii="Calibri" w:hAnsi="Calibri" w:cs="Calibri"/>
          <w:sz w:val="24"/>
          <w:szCs w:val="24"/>
        </w:rPr>
        <w:t>2.058</w:t>
      </w:r>
    </w:p>
    <w:p w14:paraId="2AF9A571" w14:textId="32E8A91D" w:rsidR="001B24F1" w:rsidRPr="008B690E" w:rsidRDefault="001B24F1" w:rsidP="008B690E">
      <w:pPr>
        <w:pStyle w:val="BodyText"/>
        <w:spacing w:line="276" w:lineRule="auto"/>
        <w:rPr>
          <w:rFonts w:ascii="Calibri" w:hAnsi="Calibri" w:cs="Calibri"/>
          <w:sz w:val="24"/>
          <w:szCs w:val="24"/>
        </w:rPr>
      </w:pPr>
      <w:r w:rsidRPr="008B690E">
        <w:rPr>
          <w:rFonts w:ascii="Calibri" w:hAnsi="Calibri" w:cs="Calibri"/>
          <w:sz w:val="24"/>
          <w:szCs w:val="24"/>
        </w:rPr>
        <w:t>35 MPH – Hamilton Road N. from milepost 0.000 to 1.176</w:t>
      </w:r>
    </w:p>
    <w:p w14:paraId="76E37AF1" w14:textId="108F31CE" w:rsidR="008B690E" w:rsidRDefault="00D1790F" w:rsidP="008B690E">
      <w:pPr>
        <w:pStyle w:val="BodyText"/>
        <w:spacing w:line="276" w:lineRule="auto"/>
        <w:rPr>
          <w:rFonts w:ascii="Calibri" w:hAnsi="Calibri" w:cs="Calibri"/>
          <w:sz w:val="24"/>
          <w:szCs w:val="24"/>
        </w:rPr>
      </w:pPr>
      <w:r w:rsidRPr="008B690E">
        <w:rPr>
          <w:rFonts w:ascii="Calibri" w:hAnsi="Calibri" w:cs="Calibri"/>
          <w:sz w:val="24"/>
          <w:szCs w:val="24"/>
        </w:rPr>
        <w:t xml:space="preserve">An Engineer’s Report has been </w:t>
      </w:r>
      <w:r w:rsidR="008B690E" w:rsidRPr="008B690E">
        <w:rPr>
          <w:rFonts w:ascii="Calibri" w:hAnsi="Calibri" w:cs="Calibri"/>
          <w:sz w:val="24"/>
          <w:szCs w:val="24"/>
        </w:rPr>
        <w:t>prepared,</w:t>
      </w:r>
      <w:r w:rsidRPr="008B690E">
        <w:rPr>
          <w:rFonts w:ascii="Calibri" w:hAnsi="Calibri" w:cs="Calibri"/>
          <w:sz w:val="24"/>
          <w:szCs w:val="24"/>
        </w:rPr>
        <w:t xml:space="preserve"> and all related materials have been reviewed by the BOCC and found appropriate for further proceedings.</w:t>
      </w:r>
      <w:r w:rsidR="002B3DF2" w:rsidRPr="008B690E">
        <w:rPr>
          <w:rFonts w:ascii="Calibri" w:hAnsi="Calibri" w:cs="Calibri"/>
          <w:sz w:val="24"/>
          <w:szCs w:val="24"/>
        </w:rPr>
        <w:t xml:space="preserve">  A hearing on reducing maximum speed limits on </w:t>
      </w:r>
      <w:r w:rsidR="00B86A25" w:rsidRPr="008B690E">
        <w:rPr>
          <w:rFonts w:ascii="Calibri" w:hAnsi="Calibri" w:cs="Calibri"/>
          <w:sz w:val="24"/>
          <w:szCs w:val="24"/>
        </w:rPr>
        <w:t xml:space="preserve">certain </w:t>
      </w:r>
      <w:r w:rsidR="002B3DF2" w:rsidRPr="008B690E">
        <w:rPr>
          <w:rFonts w:ascii="Calibri" w:hAnsi="Calibri" w:cs="Calibri"/>
          <w:sz w:val="24"/>
          <w:szCs w:val="24"/>
        </w:rPr>
        <w:t xml:space="preserve">roads in Lewis County will be held </w:t>
      </w:r>
      <w:r w:rsidR="00BA6892" w:rsidRPr="008B690E">
        <w:rPr>
          <w:rFonts w:ascii="Calibri" w:hAnsi="Calibri" w:cs="Calibri"/>
          <w:sz w:val="24"/>
          <w:szCs w:val="24"/>
        </w:rPr>
        <w:t xml:space="preserve">on </w:t>
      </w:r>
      <w:r w:rsidR="00866F7E" w:rsidRPr="008B690E">
        <w:rPr>
          <w:rFonts w:ascii="Calibri" w:hAnsi="Calibri" w:cs="Calibri"/>
          <w:sz w:val="24"/>
          <w:szCs w:val="24"/>
        </w:rPr>
        <w:t>Tuesday</w:t>
      </w:r>
      <w:r w:rsidR="00BA6892" w:rsidRPr="000E3A95">
        <w:rPr>
          <w:rFonts w:ascii="Calibri" w:hAnsi="Calibri" w:cs="Calibri"/>
          <w:sz w:val="24"/>
          <w:szCs w:val="24"/>
        </w:rPr>
        <w:t xml:space="preserve">, </w:t>
      </w:r>
      <w:r w:rsidR="000E3A95" w:rsidRPr="000E3A95">
        <w:rPr>
          <w:rFonts w:ascii="Calibri" w:hAnsi="Calibri" w:cs="Calibri"/>
          <w:sz w:val="24"/>
          <w:szCs w:val="24"/>
        </w:rPr>
        <w:t>August 5</w:t>
      </w:r>
      <w:r w:rsidR="00866F7E" w:rsidRPr="000E3A95">
        <w:rPr>
          <w:rFonts w:ascii="Calibri" w:hAnsi="Calibri" w:cs="Calibri"/>
          <w:sz w:val="24"/>
          <w:szCs w:val="24"/>
        </w:rPr>
        <w:t>, 202</w:t>
      </w:r>
      <w:r w:rsidR="000E3A95" w:rsidRPr="000E3A95">
        <w:rPr>
          <w:rFonts w:ascii="Calibri" w:hAnsi="Calibri" w:cs="Calibri"/>
          <w:sz w:val="24"/>
          <w:szCs w:val="24"/>
        </w:rPr>
        <w:t>5</w:t>
      </w:r>
      <w:r w:rsidR="00BA6892" w:rsidRPr="000E3A95">
        <w:rPr>
          <w:rFonts w:ascii="Calibri" w:hAnsi="Calibri" w:cs="Calibri"/>
          <w:sz w:val="24"/>
          <w:szCs w:val="24"/>
        </w:rPr>
        <w:t xml:space="preserve">, </w:t>
      </w:r>
      <w:r w:rsidR="00A139CC" w:rsidRPr="000E3A95">
        <w:rPr>
          <w:rFonts w:ascii="Calibri" w:hAnsi="Calibri" w:cs="Calibri"/>
          <w:sz w:val="24"/>
          <w:szCs w:val="24"/>
        </w:rPr>
        <w:t>at</w:t>
      </w:r>
      <w:r w:rsidR="00BA6892" w:rsidRPr="008B690E">
        <w:rPr>
          <w:rFonts w:ascii="Calibri" w:hAnsi="Calibri" w:cs="Calibri"/>
          <w:sz w:val="24"/>
          <w:szCs w:val="24"/>
        </w:rPr>
        <w:t xml:space="preserve"> or after 10:00 a.m. at the Lewis County </w:t>
      </w:r>
      <w:r w:rsidR="00866F7E" w:rsidRPr="008B690E">
        <w:rPr>
          <w:rFonts w:ascii="Calibri" w:hAnsi="Calibri" w:cs="Calibri"/>
          <w:sz w:val="24"/>
          <w:szCs w:val="24"/>
        </w:rPr>
        <w:t xml:space="preserve">Historic </w:t>
      </w:r>
      <w:r w:rsidR="00BA6892" w:rsidRPr="008B690E">
        <w:rPr>
          <w:rFonts w:ascii="Calibri" w:hAnsi="Calibri" w:cs="Calibri"/>
          <w:sz w:val="24"/>
          <w:szCs w:val="24"/>
        </w:rPr>
        <w:t xml:space="preserve">Courthouse, County Commissioners Hearing Room, 351 NW North Street, Chehalis, Washington, at which time and place any person may appear to be heard, either for or against the adoption of the proposed </w:t>
      </w:r>
      <w:r w:rsidR="002B3DF2" w:rsidRPr="008B690E">
        <w:rPr>
          <w:rFonts w:ascii="Calibri" w:hAnsi="Calibri" w:cs="Calibri"/>
          <w:sz w:val="24"/>
          <w:szCs w:val="24"/>
        </w:rPr>
        <w:t>traffic ordinance</w:t>
      </w:r>
      <w:r w:rsidR="00BA6892" w:rsidRPr="008B690E">
        <w:rPr>
          <w:rFonts w:ascii="Calibri" w:hAnsi="Calibri" w:cs="Calibri"/>
          <w:sz w:val="24"/>
          <w:szCs w:val="24"/>
        </w:rPr>
        <w:t>.</w:t>
      </w:r>
      <w:r w:rsidR="00A139CC" w:rsidRPr="008B690E">
        <w:rPr>
          <w:rFonts w:ascii="Calibri" w:hAnsi="Calibri" w:cs="Calibri"/>
          <w:sz w:val="24"/>
          <w:szCs w:val="24"/>
        </w:rPr>
        <w:t xml:space="preserve">  A copy of proposed Ordinance 2</w:t>
      </w:r>
      <w:r w:rsidR="00866F7E" w:rsidRPr="008B690E">
        <w:rPr>
          <w:rFonts w:ascii="Calibri" w:hAnsi="Calibri" w:cs="Calibri"/>
          <w:sz w:val="24"/>
          <w:szCs w:val="24"/>
        </w:rPr>
        <w:t>2</w:t>
      </w:r>
      <w:r w:rsidR="008B690E">
        <w:rPr>
          <w:rFonts w:ascii="Calibri" w:hAnsi="Calibri" w:cs="Calibri"/>
          <w:sz w:val="24"/>
          <w:szCs w:val="24"/>
        </w:rPr>
        <w:t>3</w:t>
      </w:r>
      <w:r w:rsidR="00A139CC" w:rsidRPr="008B690E">
        <w:rPr>
          <w:rFonts w:ascii="Calibri" w:hAnsi="Calibri" w:cs="Calibri"/>
          <w:sz w:val="24"/>
          <w:szCs w:val="24"/>
        </w:rPr>
        <w:t xml:space="preserve"> is available for inspection with the Clerk of the Board on the 2</w:t>
      </w:r>
      <w:r w:rsidR="00A139CC" w:rsidRPr="008B690E">
        <w:rPr>
          <w:rFonts w:ascii="Calibri" w:hAnsi="Calibri" w:cs="Calibri"/>
          <w:sz w:val="24"/>
          <w:szCs w:val="24"/>
          <w:vertAlign w:val="superscript"/>
        </w:rPr>
        <w:t>nd</w:t>
      </w:r>
      <w:r w:rsidR="00A139CC" w:rsidRPr="008B690E">
        <w:rPr>
          <w:rFonts w:ascii="Calibri" w:hAnsi="Calibri" w:cs="Calibri"/>
          <w:sz w:val="24"/>
          <w:szCs w:val="24"/>
        </w:rPr>
        <w:t xml:space="preserve"> floor of the Historic Courthouse in Chehalis, WA. </w:t>
      </w:r>
      <w:r w:rsidR="002B3DF2" w:rsidRPr="008B690E">
        <w:rPr>
          <w:rFonts w:ascii="Calibri" w:hAnsi="Calibri" w:cs="Calibri"/>
          <w:sz w:val="24"/>
          <w:szCs w:val="24"/>
        </w:rPr>
        <w:t xml:space="preserve"> </w:t>
      </w:r>
    </w:p>
    <w:p w14:paraId="5B84F941" w14:textId="77777777" w:rsidR="00217158" w:rsidRDefault="00217158" w:rsidP="008B690E">
      <w:pPr>
        <w:pStyle w:val="BodyText"/>
        <w:spacing w:line="276" w:lineRule="auto"/>
        <w:rPr>
          <w:rFonts w:ascii="Calibri" w:hAnsi="Calibri" w:cs="Calibri"/>
          <w:sz w:val="24"/>
          <w:szCs w:val="24"/>
        </w:rPr>
      </w:pPr>
    </w:p>
    <w:p w14:paraId="3708BC72" w14:textId="19D9A227" w:rsidR="00217158" w:rsidRPr="00983D92" w:rsidRDefault="00217158" w:rsidP="00D0468B">
      <w:pPr>
        <w:rPr>
          <w:rFonts w:asciiTheme="minorHAnsi" w:hAnsiTheme="minorHAnsi" w:cstheme="minorHAnsi"/>
          <w:szCs w:val="24"/>
        </w:rPr>
      </w:pPr>
      <w:r w:rsidRPr="00983D92">
        <w:rPr>
          <w:rFonts w:asciiTheme="minorHAnsi" w:hAnsiTheme="minorHAnsi" w:cstheme="minorHAnsi"/>
          <w:szCs w:val="24"/>
        </w:rPr>
        <w:t xml:space="preserve">Written comment may be submitted in person at the BOCC, 351 NW North Street, Room 210, Chehalis, WA 98532 or via email at </w:t>
      </w:r>
      <w:hyperlink r:id="rId4" w:history="1">
        <w:r w:rsidRPr="00983D92">
          <w:rPr>
            <w:rStyle w:val="Hyperlink"/>
            <w:rFonts w:asciiTheme="minorHAnsi" w:hAnsiTheme="minorHAnsi" w:cstheme="minorHAnsi"/>
            <w:szCs w:val="24"/>
          </w:rPr>
          <w:t>bocc@lewiscountywa.gov</w:t>
        </w:r>
      </w:hyperlink>
      <w:r w:rsidRPr="00983D92">
        <w:rPr>
          <w:rFonts w:asciiTheme="minorHAnsi" w:hAnsiTheme="minorHAnsi" w:cstheme="minorHAnsi"/>
          <w:szCs w:val="24"/>
        </w:rPr>
        <w:t xml:space="preserve"> beginning </w:t>
      </w:r>
      <w:r w:rsidR="00F30D0C" w:rsidRPr="00983D92">
        <w:rPr>
          <w:rFonts w:asciiTheme="minorHAnsi" w:hAnsiTheme="minorHAnsi" w:cstheme="minorHAnsi"/>
          <w:szCs w:val="24"/>
        </w:rPr>
        <w:t>July 2</w:t>
      </w:r>
      <w:r w:rsidR="00983D92" w:rsidRPr="00983D92">
        <w:rPr>
          <w:rFonts w:asciiTheme="minorHAnsi" w:hAnsiTheme="minorHAnsi" w:cstheme="minorHAnsi"/>
          <w:szCs w:val="24"/>
        </w:rPr>
        <w:t>2</w:t>
      </w:r>
      <w:r w:rsidR="00F30D0C" w:rsidRPr="00983D92">
        <w:rPr>
          <w:rFonts w:asciiTheme="minorHAnsi" w:hAnsiTheme="minorHAnsi" w:cstheme="minorHAnsi"/>
          <w:szCs w:val="24"/>
        </w:rPr>
        <w:t>, 2025</w:t>
      </w:r>
      <w:r w:rsidRPr="00983D92">
        <w:rPr>
          <w:rFonts w:asciiTheme="minorHAnsi" w:hAnsiTheme="minorHAnsi" w:cstheme="minorHAnsi"/>
          <w:szCs w:val="24"/>
        </w:rPr>
        <w:t xml:space="preserve">. Written comment must be clearly marked “Written comment for </w:t>
      </w:r>
      <w:r w:rsidR="00F30D0C" w:rsidRPr="00983D92">
        <w:rPr>
          <w:rFonts w:asciiTheme="minorHAnsi" w:hAnsiTheme="minorHAnsi" w:cstheme="minorHAnsi"/>
          <w:szCs w:val="24"/>
        </w:rPr>
        <w:t xml:space="preserve">Proposed Traffic Ordinance #223, Fixing </w:t>
      </w:r>
      <w:r w:rsidR="004862B8" w:rsidRPr="00983D92">
        <w:rPr>
          <w:rFonts w:asciiTheme="minorHAnsi" w:hAnsiTheme="minorHAnsi" w:cstheme="minorHAnsi"/>
          <w:szCs w:val="24"/>
        </w:rPr>
        <w:t xml:space="preserve">the </w:t>
      </w:r>
      <w:r w:rsidR="00F30D0C" w:rsidRPr="00983D92">
        <w:rPr>
          <w:rFonts w:asciiTheme="minorHAnsi" w:hAnsiTheme="minorHAnsi" w:cstheme="minorHAnsi"/>
          <w:szCs w:val="24"/>
        </w:rPr>
        <w:t>Maximum Speed</w:t>
      </w:r>
      <w:r w:rsidR="00D0468B" w:rsidRPr="00983D92">
        <w:rPr>
          <w:rFonts w:asciiTheme="minorHAnsi" w:hAnsiTheme="minorHAnsi" w:cstheme="minorHAnsi"/>
          <w:szCs w:val="24"/>
        </w:rPr>
        <w:t xml:space="preserve"> on Labree Road, Hamilton Road and Hamilton Road N,</w:t>
      </w:r>
      <w:r w:rsidR="00F30D0C" w:rsidRPr="00983D92">
        <w:rPr>
          <w:rFonts w:asciiTheme="minorHAnsi" w:hAnsiTheme="minorHAnsi" w:cstheme="minorHAnsi"/>
          <w:szCs w:val="24"/>
        </w:rPr>
        <w:t xml:space="preserve"> </w:t>
      </w:r>
      <w:r w:rsidR="00983D92" w:rsidRPr="00983D92">
        <w:rPr>
          <w:rFonts w:asciiTheme="minorHAnsi" w:hAnsiTheme="minorHAnsi" w:cstheme="minorHAnsi"/>
          <w:szCs w:val="24"/>
        </w:rPr>
        <w:t>August 5</w:t>
      </w:r>
      <w:r w:rsidR="00F30D0C" w:rsidRPr="00983D92">
        <w:rPr>
          <w:rFonts w:asciiTheme="minorHAnsi" w:hAnsiTheme="minorHAnsi" w:cstheme="minorHAnsi"/>
          <w:szCs w:val="24"/>
        </w:rPr>
        <w:t xml:space="preserve">, </w:t>
      </w:r>
      <w:proofErr w:type="gramStart"/>
      <w:r w:rsidR="00F30D0C" w:rsidRPr="00983D92">
        <w:rPr>
          <w:rFonts w:asciiTheme="minorHAnsi" w:hAnsiTheme="minorHAnsi" w:cstheme="minorHAnsi"/>
          <w:szCs w:val="24"/>
        </w:rPr>
        <w:t>2025</w:t>
      </w:r>
      <w:proofErr w:type="gramEnd"/>
      <w:r w:rsidRPr="00983D92">
        <w:rPr>
          <w:rFonts w:asciiTheme="minorHAnsi" w:hAnsiTheme="minorHAnsi" w:cstheme="minorHAnsi"/>
          <w:szCs w:val="24"/>
        </w:rPr>
        <w:t xml:space="preserve"> hearing” and must be received by 10 a.m.</w:t>
      </w:r>
      <w:r w:rsidR="00F30D0C" w:rsidRPr="00983D92">
        <w:rPr>
          <w:rFonts w:asciiTheme="minorHAnsi" w:hAnsiTheme="minorHAnsi" w:cstheme="minorHAnsi"/>
          <w:szCs w:val="24"/>
        </w:rPr>
        <w:t xml:space="preserve"> </w:t>
      </w:r>
      <w:r w:rsidR="00983D92" w:rsidRPr="00983D92">
        <w:rPr>
          <w:rFonts w:asciiTheme="minorHAnsi" w:hAnsiTheme="minorHAnsi" w:cstheme="minorHAnsi"/>
          <w:szCs w:val="24"/>
        </w:rPr>
        <w:t>August 1</w:t>
      </w:r>
      <w:r w:rsidR="00D0468B" w:rsidRPr="00983D92">
        <w:rPr>
          <w:rFonts w:asciiTheme="minorHAnsi" w:hAnsiTheme="minorHAnsi" w:cstheme="minorHAnsi"/>
          <w:szCs w:val="24"/>
        </w:rPr>
        <w:t>, 2025.</w:t>
      </w:r>
    </w:p>
    <w:p w14:paraId="17777FCB" w14:textId="77777777" w:rsidR="008B690E" w:rsidRPr="008B690E" w:rsidRDefault="008B690E" w:rsidP="008B690E">
      <w:pPr>
        <w:pStyle w:val="BodyText"/>
        <w:spacing w:line="276" w:lineRule="auto"/>
        <w:rPr>
          <w:rFonts w:ascii="Calibri" w:hAnsi="Calibri" w:cs="Calibri"/>
          <w:sz w:val="24"/>
          <w:szCs w:val="24"/>
        </w:rPr>
      </w:pPr>
    </w:p>
    <w:p w14:paraId="5E6E41D8" w14:textId="77777777" w:rsidR="008B690E" w:rsidRPr="008B690E" w:rsidRDefault="008B690E" w:rsidP="008B690E">
      <w:pPr>
        <w:pStyle w:val="BodyText"/>
        <w:spacing w:line="276" w:lineRule="auto"/>
        <w:jc w:val="center"/>
        <w:rPr>
          <w:rFonts w:ascii="Calibri" w:hAnsi="Calibri" w:cs="Calibri"/>
          <w:sz w:val="24"/>
          <w:szCs w:val="24"/>
        </w:rPr>
      </w:pPr>
      <w:r w:rsidRPr="008B690E">
        <w:rPr>
          <w:rFonts w:ascii="Calibri" w:hAnsi="Calibri" w:cs="Calibri"/>
          <w:sz w:val="24"/>
          <w:szCs w:val="24"/>
        </w:rPr>
        <w:t>Title VI Notice to Public</w:t>
      </w:r>
    </w:p>
    <w:p w14:paraId="46E0F707" w14:textId="278981E9" w:rsidR="008B690E" w:rsidRDefault="008B690E" w:rsidP="008B690E">
      <w:pPr>
        <w:overflowPunct/>
        <w:autoSpaceDE/>
        <w:autoSpaceDN/>
        <w:adjustRightInd/>
        <w:spacing w:line="276" w:lineRule="auto"/>
        <w:textAlignment w:val="auto"/>
        <w:rPr>
          <w:rFonts w:ascii="Calibri" w:hAnsi="Calibri" w:cs="Calibri"/>
          <w:spacing w:val="-3"/>
          <w:szCs w:val="24"/>
          <w:lang w:bidi="he-IL"/>
        </w:rPr>
      </w:pPr>
      <w:r w:rsidRPr="008B690E">
        <w:rPr>
          <w:rFonts w:ascii="Calibri" w:hAnsi="Calibri" w:cs="Calibri"/>
          <w:spacing w:val="-3"/>
          <w:szCs w:val="24"/>
          <w:lang w:bidi="he-IL"/>
        </w:rPr>
        <w:t xml:space="preserve">It is the policy of Lewis County that no person shall, on the basis of race, color, or national origin, as provided by Title VI of the Civil Rights Act of 1964, be excluded from participation in, be denied the benefits of, or be otherwise </w:t>
      </w:r>
      <w:proofErr w:type="gramStart"/>
      <w:r w:rsidRPr="008B690E">
        <w:rPr>
          <w:rFonts w:ascii="Calibri" w:hAnsi="Calibri" w:cs="Calibri"/>
          <w:spacing w:val="-3"/>
          <w:szCs w:val="24"/>
          <w:lang w:bidi="he-IL"/>
        </w:rPr>
        <w:t>discriminated</w:t>
      </w:r>
      <w:proofErr w:type="gramEnd"/>
      <w:r w:rsidRPr="008B690E">
        <w:rPr>
          <w:rFonts w:ascii="Calibri" w:hAnsi="Calibri" w:cs="Calibri"/>
          <w:spacing w:val="-3"/>
          <w:szCs w:val="24"/>
          <w:lang w:bidi="he-IL"/>
        </w:rPr>
        <w:t xml:space="preserve">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w:t>
      </w:r>
      <w:proofErr w:type="gramStart"/>
      <w:r w:rsidRPr="008B690E">
        <w:rPr>
          <w:rFonts w:ascii="Calibri" w:hAnsi="Calibri" w:cs="Calibri"/>
          <w:spacing w:val="-3"/>
          <w:szCs w:val="24"/>
          <w:lang w:bidi="he-IL"/>
        </w:rPr>
        <w:t>at</w:t>
      </w:r>
      <w:proofErr w:type="gramEnd"/>
      <w:r w:rsidRPr="008B690E">
        <w:rPr>
          <w:rFonts w:ascii="Calibri" w:hAnsi="Calibri" w:cs="Calibri"/>
          <w:spacing w:val="-3"/>
          <w:szCs w:val="24"/>
          <w:lang w:bidi="he-IL"/>
        </w:rPr>
        <w:t xml:space="preserve"> 360-740-2612.</w:t>
      </w:r>
    </w:p>
    <w:p w14:paraId="4D00D8AC" w14:textId="1D21D6F2" w:rsidR="008B690E" w:rsidRPr="008B690E" w:rsidRDefault="008B690E" w:rsidP="008B690E">
      <w:pPr>
        <w:overflowPunct/>
        <w:autoSpaceDE/>
        <w:autoSpaceDN/>
        <w:adjustRightInd/>
        <w:spacing w:line="276" w:lineRule="auto"/>
        <w:textAlignment w:val="auto"/>
        <w:rPr>
          <w:rFonts w:ascii="Calibri" w:hAnsi="Calibri" w:cs="Calibri"/>
          <w:i/>
          <w:iCs/>
          <w:szCs w:val="24"/>
          <w:lang w:bidi="he-IL"/>
        </w:rPr>
      </w:pPr>
      <w:r>
        <w:rPr>
          <w:rFonts w:ascii="Calibri" w:hAnsi="Calibri" w:cs="Calibri"/>
          <w:spacing w:val="-3"/>
          <w:szCs w:val="24"/>
          <w:lang w:bidi="he-IL"/>
        </w:rPr>
        <w:t>________________________________________________________________________________</w:t>
      </w:r>
    </w:p>
    <w:p w14:paraId="5BA248C9" w14:textId="0FF079A6" w:rsidR="00BA6892" w:rsidRPr="008B690E" w:rsidRDefault="002B3DF2" w:rsidP="008B690E">
      <w:pPr>
        <w:pStyle w:val="BodyText"/>
        <w:spacing w:line="276" w:lineRule="auto"/>
        <w:rPr>
          <w:rFonts w:ascii="Calibri" w:hAnsi="Calibri" w:cs="Calibri"/>
          <w:sz w:val="24"/>
          <w:szCs w:val="24"/>
        </w:rPr>
      </w:pPr>
      <w:r w:rsidRPr="008B690E">
        <w:rPr>
          <w:rFonts w:ascii="Calibri" w:hAnsi="Calibri" w:cs="Calibri"/>
          <w:sz w:val="24"/>
          <w:szCs w:val="24"/>
        </w:rPr>
        <w:t xml:space="preserve"> </w:t>
      </w:r>
    </w:p>
    <w:p w14:paraId="7BCF3AB5" w14:textId="6BEE77FA" w:rsidR="00BA6892" w:rsidRPr="008B690E" w:rsidRDefault="00BA6892" w:rsidP="008B690E">
      <w:pPr>
        <w:spacing w:line="276" w:lineRule="auto"/>
        <w:rPr>
          <w:rFonts w:ascii="Calibri" w:hAnsi="Calibri" w:cs="Calibri"/>
          <w:szCs w:val="24"/>
        </w:rPr>
      </w:pPr>
      <w:r w:rsidRPr="008B690E">
        <w:rPr>
          <w:rFonts w:ascii="Calibri" w:hAnsi="Calibri" w:cs="Calibri"/>
          <w:szCs w:val="24"/>
        </w:rPr>
        <w:tab/>
        <w:t xml:space="preserve">DATED </w:t>
      </w:r>
      <w:r w:rsidR="00866F7E" w:rsidRPr="008B690E">
        <w:rPr>
          <w:rFonts w:ascii="Calibri" w:hAnsi="Calibri" w:cs="Calibri"/>
          <w:szCs w:val="24"/>
        </w:rPr>
        <w:t xml:space="preserve">July </w:t>
      </w:r>
      <w:r w:rsidR="000E3A95">
        <w:rPr>
          <w:rFonts w:ascii="Calibri" w:hAnsi="Calibri" w:cs="Calibri"/>
          <w:szCs w:val="24"/>
        </w:rPr>
        <w:t>22</w:t>
      </w:r>
      <w:r w:rsidRPr="008B690E">
        <w:rPr>
          <w:rFonts w:ascii="Calibri" w:hAnsi="Calibri" w:cs="Calibri"/>
          <w:szCs w:val="24"/>
        </w:rPr>
        <w:t>, 20</w:t>
      </w:r>
      <w:r w:rsidR="00866F7E" w:rsidRPr="008B690E">
        <w:rPr>
          <w:rFonts w:ascii="Calibri" w:hAnsi="Calibri" w:cs="Calibri"/>
          <w:szCs w:val="24"/>
        </w:rPr>
        <w:t>2</w:t>
      </w:r>
      <w:r w:rsidR="000E3A95">
        <w:rPr>
          <w:rFonts w:ascii="Calibri" w:hAnsi="Calibri" w:cs="Calibri"/>
          <w:szCs w:val="24"/>
        </w:rPr>
        <w:t>5</w:t>
      </w:r>
    </w:p>
    <w:p w14:paraId="580C1CFA" w14:textId="77777777" w:rsidR="00BA6892" w:rsidRPr="008B690E" w:rsidRDefault="00BA6892" w:rsidP="008B690E">
      <w:pPr>
        <w:spacing w:line="276" w:lineRule="auto"/>
        <w:rPr>
          <w:rFonts w:ascii="Calibri" w:hAnsi="Calibri" w:cs="Calibri"/>
          <w:szCs w:val="24"/>
        </w:rPr>
      </w:pPr>
    </w:p>
    <w:p w14:paraId="63C079F6" w14:textId="77777777" w:rsidR="00BA6892" w:rsidRPr="008B690E" w:rsidRDefault="00BA6892" w:rsidP="008B690E">
      <w:pPr>
        <w:spacing w:line="276" w:lineRule="auto"/>
        <w:jc w:val="right"/>
        <w:rPr>
          <w:rFonts w:ascii="Calibri" w:hAnsi="Calibri" w:cs="Calibri"/>
          <w:szCs w:val="24"/>
        </w:rPr>
      </w:pPr>
      <w:r w:rsidRPr="008B690E">
        <w:rPr>
          <w:rFonts w:ascii="Calibri" w:hAnsi="Calibri" w:cs="Calibri"/>
          <w:szCs w:val="24"/>
          <w:u w:val="single"/>
        </w:rPr>
        <w:tab/>
      </w:r>
      <w:r w:rsidRPr="008B690E">
        <w:rPr>
          <w:rFonts w:ascii="Calibri" w:hAnsi="Calibri" w:cs="Calibri"/>
          <w:szCs w:val="24"/>
          <w:u w:val="single"/>
        </w:rPr>
        <w:tab/>
      </w:r>
      <w:r w:rsidRPr="008B690E">
        <w:rPr>
          <w:rFonts w:ascii="Calibri" w:hAnsi="Calibri" w:cs="Calibri"/>
          <w:szCs w:val="24"/>
          <w:u w:val="single"/>
        </w:rPr>
        <w:tab/>
      </w:r>
      <w:r w:rsidRPr="008B690E">
        <w:rPr>
          <w:rFonts w:ascii="Calibri" w:hAnsi="Calibri" w:cs="Calibri"/>
          <w:szCs w:val="24"/>
          <w:u w:val="single"/>
        </w:rPr>
        <w:tab/>
      </w:r>
      <w:r w:rsidRPr="008B690E">
        <w:rPr>
          <w:rFonts w:ascii="Calibri" w:hAnsi="Calibri" w:cs="Calibri"/>
          <w:szCs w:val="24"/>
          <w:u w:val="single"/>
        </w:rPr>
        <w:tab/>
      </w:r>
      <w:r w:rsidRPr="008B690E">
        <w:rPr>
          <w:rFonts w:ascii="Calibri" w:hAnsi="Calibri" w:cs="Calibri"/>
          <w:szCs w:val="24"/>
          <w:u w:val="single"/>
        </w:rPr>
        <w:tab/>
      </w:r>
    </w:p>
    <w:p w14:paraId="4A047527" w14:textId="77777777" w:rsidR="008B690E" w:rsidRPr="00FC71BC" w:rsidRDefault="008B690E" w:rsidP="008B690E">
      <w:pPr>
        <w:spacing w:line="276" w:lineRule="auto"/>
        <w:ind w:left="4320" w:firstLine="720"/>
        <w:jc w:val="both"/>
        <w:rPr>
          <w:rFonts w:asciiTheme="minorHAnsi" w:hAnsiTheme="minorHAnsi" w:cstheme="minorHAnsi"/>
        </w:rPr>
      </w:pPr>
      <w:r w:rsidRPr="00FC71BC">
        <w:rPr>
          <w:rFonts w:asciiTheme="minorHAnsi" w:hAnsiTheme="minorHAnsi" w:cstheme="minorHAnsi"/>
        </w:rPr>
        <w:t>Rieva Lester, Clerk of the Lewis County</w:t>
      </w:r>
    </w:p>
    <w:p w14:paraId="112F4E81" w14:textId="280F33E8" w:rsidR="00BA6892" w:rsidRPr="008B690E" w:rsidRDefault="008B690E" w:rsidP="008B690E">
      <w:pPr>
        <w:spacing w:line="276" w:lineRule="auto"/>
        <w:ind w:left="4320" w:firstLine="720"/>
        <w:jc w:val="right"/>
        <w:rPr>
          <w:rFonts w:ascii="Calibri" w:hAnsi="Calibri" w:cs="Calibri"/>
          <w:szCs w:val="24"/>
        </w:rPr>
      </w:pPr>
      <w:r w:rsidRPr="00FC71BC">
        <w:rPr>
          <w:rFonts w:asciiTheme="minorHAnsi" w:hAnsiTheme="minorHAnsi" w:cstheme="minorHAnsi"/>
        </w:rPr>
        <w:t>Board of County Commissioners</w:t>
      </w:r>
      <w:r w:rsidRPr="00FC71BC">
        <w:rPr>
          <w:rFonts w:asciiTheme="minorHAnsi" w:hAnsiTheme="minorHAnsi" w:cstheme="minorHAnsi"/>
        </w:rPr>
        <w:tab/>
      </w:r>
      <w:r w:rsidR="00BA6892" w:rsidRPr="008B690E">
        <w:rPr>
          <w:rFonts w:ascii="Calibri" w:hAnsi="Calibri" w:cs="Calibri"/>
          <w:szCs w:val="24"/>
        </w:rPr>
        <w:tab/>
      </w:r>
      <w:r w:rsidR="00BA6892" w:rsidRPr="008B690E">
        <w:rPr>
          <w:rFonts w:ascii="Calibri" w:hAnsi="Calibri" w:cs="Calibri"/>
          <w:szCs w:val="24"/>
        </w:rPr>
        <w:tab/>
      </w:r>
      <w:r w:rsidR="00BA6892" w:rsidRPr="008B690E">
        <w:rPr>
          <w:rFonts w:ascii="Calibri" w:hAnsi="Calibri" w:cs="Calibri"/>
          <w:szCs w:val="24"/>
        </w:rPr>
        <w:tab/>
      </w:r>
    </w:p>
    <w:p w14:paraId="5EE36B9A" w14:textId="77777777" w:rsidR="00BA6892" w:rsidRPr="008B690E" w:rsidRDefault="00BA6892" w:rsidP="008B690E">
      <w:pPr>
        <w:spacing w:line="276" w:lineRule="auto"/>
        <w:rPr>
          <w:rFonts w:ascii="Calibri" w:hAnsi="Calibri" w:cs="Calibri"/>
          <w:szCs w:val="24"/>
        </w:rPr>
      </w:pPr>
    </w:p>
    <w:p w14:paraId="079810D5" w14:textId="305FBE8B" w:rsidR="00BA6892" w:rsidRPr="008B690E" w:rsidRDefault="00BA6892" w:rsidP="008B690E">
      <w:pPr>
        <w:spacing w:line="276" w:lineRule="auto"/>
        <w:rPr>
          <w:rFonts w:ascii="Calibri" w:hAnsi="Calibri" w:cs="Calibri"/>
          <w:szCs w:val="24"/>
        </w:rPr>
      </w:pPr>
      <w:r w:rsidRPr="008B690E">
        <w:rPr>
          <w:rFonts w:ascii="Calibri" w:hAnsi="Calibri" w:cs="Calibri"/>
          <w:szCs w:val="24"/>
        </w:rPr>
        <w:t>Publish:</w:t>
      </w:r>
      <w:r w:rsidRPr="008B690E">
        <w:rPr>
          <w:rFonts w:ascii="Calibri" w:hAnsi="Calibri" w:cs="Calibri"/>
          <w:szCs w:val="24"/>
        </w:rPr>
        <w:tab/>
      </w:r>
      <w:r w:rsidR="000E3A95">
        <w:rPr>
          <w:rFonts w:ascii="Calibri" w:hAnsi="Calibri" w:cs="Calibri"/>
          <w:szCs w:val="24"/>
        </w:rPr>
        <w:t>T</w:t>
      </w:r>
      <w:r w:rsidR="00B86A25" w:rsidRPr="008B690E">
        <w:rPr>
          <w:rFonts w:ascii="Calibri" w:hAnsi="Calibri" w:cs="Calibri"/>
          <w:szCs w:val="24"/>
        </w:rPr>
        <w:t xml:space="preserve">he Chronicle </w:t>
      </w:r>
      <w:r w:rsidR="000035B6" w:rsidRPr="008B690E">
        <w:rPr>
          <w:rFonts w:ascii="Calibri" w:hAnsi="Calibri" w:cs="Calibri"/>
          <w:szCs w:val="24"/>
        </w:rPr>
        <w:t xml:space="preserve">July </w:t>
      </w:r>
      <w:r w:rsidR="000E3A95">
        <w:rPr>
          <w:rFonts w:ascii="Calibri" w:hAnsi="Calibri" w:cs="Calibri"/>
          <w:szCs w:val="24"/>
        </w:rPr>
        <w:t>2</w:t>
      </w:r>
      <w:r w:rsidR="000035B6" w:rsidRPr="008B690E">
        <w:rPr>
          <w:rFonts w:ascii="Calibri" w:hAnsi="Calibri" w:cs="Calibri"/>
          <w:szCs w:val="24"/>
        </w:rPr>
        <w:t>4</w:t>
      </w:r>
      <w:r w:rsidR="00B86A25" w:rsidRPr="008B690E">
        <w:rPr>
          <w:rFonts w:ascii="Calibri" w:hAnsi="Calibri" w:cs="Calibri"/>
          <w:szCs w:val="24"/>
        </w:rPr>
        <w:t>, 20</w:t>
      </w:r>
      <w:r w:rsidR="000035B6" w:rsidRPr="008B690E">
        <w:rPr>
          <w:rFonts w:ascii="Calibri" w:hAnsi="Calibri" w:cs="Calibri"/>
          <w:szCs w:val="24"/>
        </w:rPr>
        <w:t>2</w:t>
      </w:r>
      <w:r w:rsidR="000E3A95">
        <w:rPr>
          <w:rFonts w:ascii="Calibri" w:hAnsi="Calibri" w:cs="Calibri"/>
          <w:szCs w:val="24"/>
        </w:rPr>
        <w:t>5</w:t>
      </w:r>
    </w:p>
    <w:p w14:paraId="467E3D0A" w14:textId="742C33E1" w:rsidR="00BA6892" w:rsidRPr="008B690E" w:rsidRDefault="005271D2" w:rsidP="008B690E">
      <w:pPr>
        <w:spacing w:line="276" w:lineRule="auto"/>
        <w:rPr>
          <w:rFonts w:ascii="Calibri" w:hAnsi="Calibri" w:cs="Calibri"/>
          <w:szCs w:val="24"/>
        </w:rPr>
      </w:pPr>
      <w:r w:rsidRPr="008B690E">
        <w:rPr>
          <w:rFonts w:ascii="Calibri" w:hAnsi="Calibri" w:cs="Calibri"/>
          <w:szCs w:val="24"/>
        </w:rPr>
        <w:tab/>
      </w:r>
      <w:r w:rsidRPr="008B690E">
        <w:rPr>
          <w:rFonts w:ascii="Calibri" w:hAnsi="Calibri" w:cs="Calibri"/>
          <w:szCs w:val="24"/>
        </w:rPr>
        <w:tab/>
      </w:r>
      <w:r w:rsidR="00BA6892" w:rsidRPr="008B690E">
        <w:rPr>
          <w:rFonts w:ascii="Calibri" w:hAnsi="Calibri" w:cs="Calibri"/>
          <w:szCs w:val="24"/>
        </w:rPr>
        <w:t>Lewis County Web Site:</w:t>
      </w:r>
      <w:r w:rsidR="008B690E">
        <w:rPr>
          <w:rFonts w:ascii="Calibri" w:hAnsi="Calibri" w:cs="Calibri"/>
          <w:szCs w:val="24"/>
        </w:rPr>
        <w:t xml:space="preserve"> </w:t>
      </w:r>
      <w:hyperlink r:id="rId5" w:history="1">
        <w:r w:rsidR="008B690E" w:rsidRPr="000120A2">
          <w:rPr>
            <w:rStyle w:val="Hyperlink"/>
            <w:rFonts w:asciiTheme="minorHAnsi" w:hAnsiTheme="minorHAnsi" w:cstheme="minorHAnsi"/>
          </w:rPr>
          <w:t>http://lewiscountywa.gov/</w:t>
        </w:r>
      </w:hyperlink>
      <w:r w:rsidR="008B690E">
        <w:rPr>
          <w:rFonts w:asciiTheme="minorHAnsi" w:hAnsiTheme="minorHAnsi" w:cstheme="minorHAnsi"/>
        </w:rPr>
        <w:t xml:space="preserve"> </w:t>
      </w:r>
    </w:p>
    <w:sectPr w:rsidR="00BA6892" w:rsidRPr="008B690E" w:rsidSect="008952F9">
      <w:pgSz w:w="12240" w:h="15840"/>
      <w:pgMar w:top="1008" w:right="1440" w:bottom="720" w:left="1440"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404"/>
    <w:rsid w:val="000035B6"/>
    <w:rsid w:val="000E3A95"/>
    <w:rsid w:val="001B24F1"/>
    <w:rsid w:val="001C603C"/>
    <w:rsid w:val="001D2404"/>
    <w:rsid w:val="002100A0"/>
    <w:rsid w:val="00217158"/>
    <w:rsid w:val="002B3DF2"/>
    <w:rsid w:val="00330894"/>
    <w:rsid w:val="004862B8"/>
    <w:rsid w:val="005271D2"/>
    <w:rsid w:val="00550101"/>
    <w:rsid w:val="0057602D"/>
    <w:rsid w:val="00603D7D"/>
    <w:rsid w:val="006D627B"/>
    <w:rsid w:val="00710810"/>
    <w:rsid w:val="0072711F"/>
    <w:rsid w:val="008306C6"/>
    <w:rsid w:val="00866F7E"/>
    <w:rsid w:val="00873092"/>
    <w:rsid w:val="008952F9"/>
    <w:rsid w:val="008B690E"/>
    <w:rsid w:val="00983D92"/>
    <w:rsid w:val="009C3467"/>
    <w:rsid w:val="009E12C7"/>
    <w:rsid w:val="00A139CC"/>
    <w:rsid w:val="00A95BC9"/>
    <w:rsid w:val="00AB10DF"/>
    <w:rsid w:val="00B86A25"/>
    <w:rsid w:val="00B91BFF"/>
    <w:rsid w:val="00BA6892"/>
    <w:rsid w:val="00CD61D3"/>
    <w:rsid w:val="00D0468B"/>
    <w:rsid w:val="00D1790F"/>
    <w:rsid w:val="00DA75CC"/>
    <w:rsid w:val="00F30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22319"/>
  <w15:chartTrackingRefBased/>
  <w15:docId w15:val="{22B067BD-CC92-4AA6-8D7D-CE0410FE4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480" w:lineRule="auto"/>
      <w:jc w:val="both"/>
    </w:pPr>
    <w:rPr>
      <w:sz w:val="26"/>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58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ewiscountywa.gov/" TargetMode="External"/><Relationship Id="rId4" Type="http://schemas.openxmlformats.org/officeDocument/2006/relationships/hyperlink" Target="mailto:bocc@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374</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NOTICE OF HEARING</vt:lpstr>
    </vt:vector>
  </TitlesOfParts>
  <Company>Lewis County</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HEARING</dc:title>
  <dc:subject/>
  <dc:creator>RGMcAlen</dc:creator>
  <cp:keywords/>
  <dc:description/>
  <cp:lastModifiedBy>Robin Saline</cp:lastModifiedBy>
  <cp:revision>4</cp:revision>
  <cp:lastPrinted>2009-10-13T21:37:00Z</cp:lastPrinted>
  <dcterms:created xsi:type="dcterms:W3CDTF">2025-07-09T21:30:00Z</dcterms:created>
  <dcterms:modified xsi:type="dcterms:W3CDTF">2025-07-09T21:57:00Z</dcterms:modified>
</cp:coreProperties>
</file>