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247F0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549E9189" w14:textId="77777777"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14:paraId="62421C52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14:paraId="1D4550AE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14:paraId="0734E35A" w14:textId="77777777" w:rsidR="00176BA2" w:rsidRPr="00406A8D" w:rsidRDefault="00176BA2" w:rsidP="00176BA2">
      <w:pPr>
        <w:rPr>
          <w:rFonts w:ascii="Calibri" w:eastAsia="Times New Roman" w:hAnsi="Calibri" w:cs="Times New Roman"/>
        </w:rPr>
      </w:pPr>
    </w:p>
    <w:p w14:paraId="1302B9C2" w14:textId="1FD9B412" w:rsidR="00176BA2" w:rsidRPr="00406A8D" w:rsidRDefault="00176BA2" w:rsidP="00176BA2">
      <w:pPr>
        <w:rPr>
          <w:rFonts w:ascii="Calibri" w:eastAsia="Calibri" w:hAnsi="Calibri" w:cs="Calibri"/>
        </w:rPr>
      </w:pPr>
      <w:r w:rsidRPr="00406A8D">
        <w:rPr>
          <w:rFonts w:ascii="Calibri" w:eastAsia="Times New Roman" w:hAnsi="Calibri" w:cs="Times New Roman"/>
          <w:b/>
        </w:rPr>
        <w:t xml:space="preserve">NOTICE IS HEREBY GIVEN that the LEWIS COUNTY, WASHINGTON, BOARD OF COUNTY COMMISSIONERS will hold a public hearing to adopt Ordinance </w:t>
      </w:r>
      <w:r w:rsidRPr="00805ED8">
        <w:rPr>
          <w:rFonts w:ascii="Calibri" w:eastAsia="Times New Roman" w:hAnsi="Calibri" w:cs="Times New Roman"/>
          <w:b/>
        </w:rPr>
        <w:t>13</w:t>
      </w:r>
      <w:r w:rsidR="00466FAD" w:rsidRPr="00805ED8">
        <w:rPr>
          <w:rFonts w:ascii="Calibri" w:eastAsia="Times New Roman" w:hAnsi="Calibri" w:cs="Times New Roman"/>
          <w:b/>
        </w:rPr>
        <w:t>62</w:t>
      </w:r>
      <w:r w:rsidRPr="00406A8D">
        <w:rPr>
          <w:rFonts w:ascii="Calibri" w:eastAsia="Times New Roman" w:hAnsi="Calibri" w:cs="Times New Roman"/>
          <w:b/>
        </w:rPr>
        <w:t xml:space="preserve">. </w:t>
      </w:r>
      <w:r w:rsidRPr="00406A8D">
        <w:rPr>
          <w:rFonts w:ascii="Calibri" w:eastAsia="Calibri" w:hAnsi="Calibri" w:cs="Calibri"/>
        </w:rPr>
        <w:t xml:space="preserve">The hearing </w:t>
      </w:r>
      <w:r w:rsidR="004C73BF" w:rsidRPr="00406A8D">
        <w:rPr>
          <w:rFonts w:ascii="Calibri" w:eastAsia="Calibri" w:hAnsi="Calibri" w:cs="Calibri"/>
        </w:rPr>
        <w:t xml:space="preserve">will take place at or after </w:t>
      </w:r>
      <w:r w:rsidR="00805ED8" w:rsidRPr="00805ED8">
        <w:rPr>
          <w:rFonts w:ascii="Calibri" w:eastAsia="Calibri" w:hAnsi="Calibri" w:cs="Calibri"/>
        </w:rPr>
        <w:t>10:00am on</w:t>
      </w:r>
      <w:r w:rsidR="00466FAD" w:rsidRPr="00805ED8">
        <w:rPr>
          <w:rFonts w:ascii="Calibri" w:eastAsia="Calibri" w:hAnsi="Calibri" w:cs="Calibri"/>
        </w:rPr>
        <w:t xml:space="preserve"> May 6</w:t>
      </w:r>
      <w:r w:rsidRPr="00805ED8">
        <w:rPr>
          <w:rFonts w:ascii="Calibri" w:eastAsia="Calibri" w:hAnsi="Calibri" w:cs="Calibri"/>
        </w:rPr>
        <w:t>,</w:t>
      </w:r>
      <w:r w:rsidRPr="00406A8D">
        <w:rPr>
          <w:rFonts w:ascii="Calibri" w:eastAsia="Calibri" w:hAnsi="Calibri" w:cs="Calibri"/>
        </w:rPr>
        <w:t xml:space="preserve"> 202</w:t>
      </w:r>
      <w:r w:rsidR="009614AE">
        <w:rPr>
          <w:rFonts w:ascii="Calibri" w:eastAsia="Calibri" w:hAnsi="Calibri" w:cs="Calibri"/>
        </w:rPr>
        <w:t>5</w:t>
      </w:r>
      <w:r w:rsidRPr="00406A8D">
        <w:rPr>
          <w:rFonts w:ascii="Calibri" w:eastAsia="Calibri" w:hAnsi="Calibri" w:cs="Calibri"/>
        </w:rPr>
        <w:t xml:space="preserve">,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hyperlink r:id="rId6" w:history="1">
        <w:r w:rsidRPr="00406A8D">
          <w:rPr>
            <w:rFonts w:ascii="Calibri" w:eastAsia="Calibri" w:hAnsi="Calibri" w:cs="Calibri"/>
            <w:color w:val="0563C1"/>
            <w:u w:val="single"/>
          </w:rPr>
          <w:t>https://lewiscountywa.gov/offices/commissioners/agendas-calendar/</w:t>
        </w:r>
      </w:hyperlink>
      <w:r w:rsidRPr="00406A8D">
        <w:rPr>
          <w:rFonts w:ascii="Calibri" w:eastAsia="Calibri" w:hAnsi="Calibri" w:cs="Calibri"/>
          <w:color w:val="1F497D"/>
        </w:rPr>
        <w:t> </w:t>
      </w:r>
      <w:r w:rsidRPr="00406A8D">
        <w:rPr>
          <w:rFonts w:ascii="Calibri" w:eastAsia="Calibri" w:hAnsi="Calibri" w:cs="Calibri"/>
        </w:rPr>
        <w:t>at least 24 hours in advance of the meeting.</w:t>
      </w:r>
    </w:p>
    <w:p w14:paraId="6A9CF495" w14:textId="58A83A21" w:rsidR="003B031B" w:rsidRPr="00406A8D" w:rsidRDefault="00176BA2">
      <w:r w:rsidRPr="00406A8D">
        <w:t xml:space="preserve">The public hearing will consider Ordinance </w:t>
      </w:r>
      <w:r w:rsidRPr="00805ED8">
        <w:t>13</w:t>
      </w:r>
      <w:r w:rsidR="00466FAD">
        <w:t>62</w:t>
      </w:r>
      <w:r w:rsidRPr="00406A8D">
        <w:t xml:space="preserve">, which amends Lewis County Code </w:t>
      </w:r>
      <w:r w:rsidR="008F4D9F" w:rsidRPr="00406A8D">
        <w:t xml:space="preserve">chapters </w:t>
      </w:r>
      <w:r w:rsidR="003B031B" w:rsidRPr="00406A8D">
        <w:t>15.05.  The amendments incorporate changes to reflect the 20</w:t>
      </w:r>
      <w:r w:rsidR="003D6CA4">
        <w:t>21</w:t>
      </w:r>
      <w:r w:rsidR="003B031B" w:rsidRPr="00406A8D">
        <w:t xml:space="preserve"> International Building Code (IBC) and the International Code Council (ICC), as set forth in Chapter 51 WAC.  </w:t>
      </w:r>
    </w:p>
    <w:p w14:paraId="225FDF4F" w14:textId="48CAE219" w:rsidR="00176BA2" w:rsidRPr="00406A8D" w:rsidRDefault="008F4D9F">
      <w:r w:rsidRPr="00406A8D">
        <w:t xml:space="preserve">During the </w:t>
      </w:r>
      <w:r w:rsidR="005E7819" w:rsidRPr="00406A8D">
        <w:t>hearing</w:t>
      </w:r>
      <w:r w:rsidR="004C73BF" w:rsidRPr="00406A8D">
        <w:t>, individuals will be invit</w:t>
      </w:r>
      <w:r w:rsidRPr="00406A8D">
        <w:t xml:space="preserve">ed to speak and/or provide written statements regarding the proposed changes.  All individuals wishing to speak are encouraged to attend.  </w:t>
      </w:r>
      <w:r w:rsidR="000B5B53" w:rsidRPr="00DB5D3D">
        <w:rPr>
          <w:rFonts w:ascii="Calibri" w:hAnsi="Calibri" w:cs="Calibri"/>
          <w:bCs/>
        </w:rPr>
        <w:t xml:space="preserve">Written comments may be submitted </w:t>
      </w:r>
      <w:r w:rsidR="000B5B53">
        <w:rPr>
          <w:rFonts w:ascii="Calibri" w:hAnsi="Calibri" w:cs="Calibri"/>
          <w:bCs/>
        </w:rPr>
        <w:t>beginning on</w:t>
      </w:r>
      <w:r w:rsidR="000B5B53">
        <w:t xml:space="preserve"> </w:t>
      </w:r>
      <w:r w:rsidR="00466FAD">
        <w:t xml:space="preserve">April 8, </w:t>
      </w:r>
      <w:proofErr w:type="gramStart"/>
      <w:r w:rsidR="00466FAD">
        <w:t>2025</w:t>
      </w:r>
      <w:proofErr w:type="gramEnd"/>
      <w:r w:rsidR="00466FAD">
        <w:t xml:space="preserve"> </w:t>
      </w:r>
      <w:r w:rsidR="000B5B53">
        <w:rPr>
          <w:rFonts w:ascii="Calibri" w:hAnsi="Calibri" w:cs="Calibri"/>
          <w:bCs/>
        </w:rPr>
        <w:t xml:space="preserve">through 4:00pm on </w:t>
      </w:r>
      <w:r w:rsidR="00466FAD">
        <w:t xml:space="preserve">May 5, 2025 </w:t>
      </w:r>
      <w:r w:rsidR="000B5B53">
        <w:t>by emailing</w:t>
      </w:r>
      <w:r w:rsidRPr="00406A8D">
        <w:t>:</w:t>
      </w:r>
    </w:p>
    <w:p w14:paraId="530691BF" w14:textId="77777777" w:rsidR="005A5EF5" w:rsidRDefault="003B031B" w:rsidP="005A5EF5">
      <w:pPr>
        <w:ind w:firstLine="720"/>
      </w:pPr>
      <w:r w:rsidRPr="00406A8D">
        <w:t xml:space="preserve">Doyle Sanford, Building Official at </w:t>
      </w:r>
      <w:hyperlink r:id="rId7" w:history="1">
        <w:r w:rsidRPr="00406A8D">
          <w:rPr>
            <w:rStyle w:val="Hyperlink"/>
          </w:rPr>
          <w:t>doyle.sanford@lewiscountywa.gov</w:t>
        </w:r>
      </w:hyperlink>
      <w:r w:rsidRPr="00406A8D">
        <w:t xml:space="preserve"> </w:t>
      </w:r>
      <w:r w:rsidR="008F4D9F" w:rsidRPr="00406A8D">
        <w:t xml:space="preserve">  </w:t>
      </w:r>
    </w:p>
    <w:p w14:paraId="3E122122" w14:textId="4592FADE" w:rsidR="005A5EF5" w:rsidRPr="00406A8D" w:rsidRDefault="005A5EF5" w:rsidP="005A5EF5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406A8D">
        <w:rPr>
          <w:rFonts w:ascii="Calibri" w:eastAsia="Times New Roman" w:hAnsi="Calibri" w:cs="Calibri"/>
        </w:rPr>
        <w:t xml:space="preserve">Details about the proposal will be available online at the agenda link provided above.  Please select the agenda for </w:t>
      </w:r>
      <w:r w:rsidR="00466FAD">
        <w:rPr>
          <w:rFonts w:ascii="Calibri" w:eastAsia="Times New Roman" w:hAnsi="Calibri" w:cs="Calibri"/>
        </w:rPr>
        <w:t xml:space="preserve">April 8 </w:t>
      </w:r>
      <w:r w:rsidRPr="00406A8D">
        <w:rPr>
          <w:rFonts w:ascii="Calibri" w:eastAsia="Times New Roman" w:hAnsi="Calibri" w:cs="Calibri"/>
        </w:rPr>
        <w:t xml:space="preserve">(Notice) or </w:t>
      </w:r>
      <w:r w:rsidR="00466FAD">
        <w:rPr>
          <w:rFonts w:ascii="Calibri" w:eastAsia="Times New Roman" w:hAnsi="Calibri" w:cs="Calibri"/>
        </w:rPr>
        <w:t xml:space="preserve">May 6 </w:t>
      </w:r>
      <w:r w:rsidRPr="00406A8D">
        <w:rPr>
          <w:rFonts w:ascii="Calibri" w:eastAsia="Times New Roman" w:hAnsi="Calibri" w:cs="Calibri"/>
        </w:rPr>
        <w:t xml:space="preserve">(Hearing) to see the draft ordinance.  The draft is subject to change before or at the hearing. </w:t>
      </w:r>
    </w:p>
    <w:p w14:paraId="588DD989" w14:textId="77777777" w:rsidR="00406A8D" w:rsidRDefault="00406A8D" w:rsidP="005A5EF5">
      <w:pPr>
        <w:rPr>
          <w:rFonts w:ascii="Calibri" w:eastAsia="Times New Roman" w:hAnsi="Calibri" w:cs="Times New Roman"/>
        </w:rPr>
      </w:pPr>
    </w:p>
    <w:p w14:paraId="54DF41D9" w14:textId="1BFC8573" w:rsidR="00176BA2" w:rsidRPr="00406A8D" w:rsidRDefault="005A5EF5" w:rsidP="005A5EF5">
      <w:pPr>
        <w:rPr>
          <w:rFonts w:ascii="Calibri" w:eastAsia="Times New Roman" w:hAnsi="Calibri" w:cs="Times New Roman"/>
        </w:rPr>
      </w:pPr>
      <w:r w:rsidRPr="00406A8D">
        <w:rPr>
          <w:rFonts w:ascii="Calibri" w:eastAsia="Times New Roman" w:hAnsi="Calibri" w:cs="Times New Roman"/>
        </w:rPr>
        <w:t>Hard copies</w:t>
      </w:r>
      <w:r w:rsidR="00176BA2" w:rsidRPr="00406A8D">
        <w:rPr>
          <w:rFonts w:ascii="Calibri" w:eastAsia="Times New Roman" w:hAnsi="Calibri" w:cs="Times New Roman"/>
        </w:rPr>
        <w:t xml:space="preserve"> are available at the Lewis County Community Development Department at </w:t>
      </w:r>
      <w:r w:rsidR="003D6CA4">
        <w:rPr>
          <w:rFonts w:ascii="Calibri" w:eastAsia="Times New Roman" w:hAnsi="Calibri" w:cs="Times New Roman"/>
        </w:rPr>
        <w:t xml:space="preserve">125 NW Chehalis </w:t>
      </w:r>
      <w:r w:rsidR="003D6CA4" w:rsidRPr="00406A8D">
        <w:rPr>
          <w:rFonts w:ascii="Calibri" w:eastAsia="Times New Roman" w:hAnsi="Calibri" w:cs="Times New Roman"/>
        </w:rPr>
        <w:t>Ave.</w:t>
      </w:r>
      <w:r w:rsidR="00176BA2" w:rsidRPr="00406A8D">
        <w:rPr>
          <w:rFonts w:ascii="Calibri" w:eastAsia="Times New Roman" w:hAnsi="Calibri" w:cs="Times New Roman"/>
        </w:rPr>
        <w:t xml:space="preserve">, Chehalis WA.  </w:t>
      </w:r>
    </w:p>
    <w:p w14:paraId="13EDFCF3" w14:textId="77777777" w:rsidR="00406A8D" w:rsidRPr="00406A8D" w:rsidRDefault="00406A8D" w:rsidP="00406A8D">
      <w:pPr>
        <w:jc w:val="both"/>
        <w:rPr>
          <w:rFonts w:ascii="Calibri" w:hAnsi="Calibri" w:cs="Calibri"/>
        </w:rPr>
      </w:pPr>
      <w:r w:rsidRPr="00406A8D">
        <w:rPr>
          <w:rFonts w:ascii="Calibri" w:hAnsi="Calibri" w:cs="Calibri"/>
        </w:rPr>
        <w:t xml:space="preserve">The meeting site is barrier free. People needing special assistance or accommodations should contact Rieva Lester, Clerk of the Board of County Commissioners, at 360-740-1419 at least 72 hours in advance of the meeting.  </w:t>
      </w:r>
    </w:p>
    <w:p w14:paraId="2C0DA4F6" w14:textId="77777777" w:rsidR="00176BA2" w:rsidRDefault="00176BA2"/>
    <w:sectPr w:rsidR="00176BA2" w:rsidSect="00176BA2">
      <w:footerReference w:type="default" r:id="rId8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A7936" w14:textId="77777777" w:rsidR="008F4D9F" w:rsidRDefault="008F4D9F" w:rsidP="008F4D9F">
      <w:pPr>
        <w:spacing w:after="0" w:line="240" w:lineRule="auto"/>
      </w:pPr>
      <w:r>
        <w:separator/>
      </w:r>
    </w:p>
  </w:endnote>
  <w:endnote w:type="continuationSeparator" w:id="0">
    <w:p w14:paraId="342DE82D" w14:textId="77777777" w:rsidR="008F4D9F" w:rsidRDefault="008F4D9F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423E2" w14:textId="77777777" w:rsidR="00405D52" w:rsidRDefault="00405D52">
    <w:pPr>
      <w:pStyle w:val="Footer"/>
    </w:pPr>
    <w:r w:rsidRPr="00BF54A3">
      <w:t>Rieva Lester/Pub</w:t>
    </w:r>
    <w:r w:rsidR="00641310" w:rsidRPr="00BF54A3">
      <w:t xml:space="preserve">lish in the Chronicle on </w:t>
    </w:r>
    <w:r w:rsidR="003B031B" w:rsidRPr="00BF54A3">
      <w:t xml:space="preserve">June </w:t>
    </w:r>
    <w:r w:rsidR="00BF54A3" w:rsidRPr="00BF54A3">
      <w:t>3</w:t>
    </w:r>
    <w:r w:rsidR="003B031B" w:rsidRPr="00BF54A3">
      <w:t>, 2021</w:t>
    </w:r>
  </w:p>
  <w:p w14:paraId="0FE18738" w14:textId="77777777" w:rsidR="008F4D9F" w:rsidRDefault="008F4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6D968" w14:textId="77777777" w:rsidR="008F4D9F" w:rsidRDefault="008F4D9F" w:rsidP="008F4D9F">
      <w:pPr>
        <w:spacing w:after="0" w:line="240" w:lineRule="auto"/>
      </w:pPr>
      <w:r>
        <w:separator/>
      </w:r>
    </w:p>
  </w:footnote>
  <w:footnote w:type="continuationSeparator" w:id="0">
    <w:p w14:paraId="1F32B4A7" w14:textId="77777777" w:rsidR="008F4D9F" w:rsidRDefault="008F4D9F" w:rsidP="008F4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BA2"/>
    <w:rsid w:val="000B5B53"/>
    <w:rsid w:val="00176BA2"/>
    <w:rsid w:val="00354256"/>
    <w:rsid w:val="003B031B"/>
    <w:rsid w:val="003D6CA4"/>
    <w:rsid w:val="00405D52"/>
    <w:rsid w:val="00406A8D"/>
    <w:rsid w:val="00466FAD"/>
    <w:rsid w:val="004C73BF"/>
    <w:rsid w:val="00545E85"/>
    <w:rsid w:val="005A5EF5"/>
    <w:rsid w:val="005C140F"/>
    <w:rsid w:val="005E7819"/>
    <w:rsid w:val="00641310"/>
    <w:rsid w:val="00685FE9"/>
    <w:rsid w:val="006D3A1B"/>
    <w:rsid w:val="0072532A"/>
    <w:rsid w:val="00805ED8"/>
    <w:rsid w:val="008F4D9F"/>
    <w:rsid w:val="009614AE"/>
    <w:rsid w:val="00A722CD"/>
    <w:rsid w:val="00AD4B02"/>
    <w:rsid w:val="00B57E63"/>
    <w:rsid w:val="00B76C64"/>
    <w:rsid w:val="00BF54A3"/>
    <w:rsid w:val="00C562E4"/>
    <w:rsid w:val="00C664D9"/>
    <w:rsid w:val="00D0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36C02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paragraph" w:styleId="Revision">
    <w:name w:val="Revision"/>
    <w:hidden/>
    <w:uiPriority w:val="99"/>
    <w:semiHidden/>
    <w:rsid w:val="000B5B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2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doyle.sanford@lewiscountywa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Mindy Brooks</cp:lastModifiedBy>
  <cp:revision>4</cp:revision>
  <dcterms:created xsi:type="dcterms:W3CDTF">2025-03-12T17:39:00Z</dcterms:created>
  <dcterms:modified xsi:type="dcterms:W3CDTF">2025-03-13T23:10:00Z</dcterms:modified>
</cp:coreProperties>
</file>