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1E8F7" w14:textId="77777777" w:rsidR="00297443" w:rsidRPr="007C311D" w:rsidRDefault="00297443" w:rsidP="00297443">
      <w:pPr>
        <w:spacing w:line="276" w:lineRule="auto"/>
        <w:jc w:val="center"/>
        <w:rPr>
          <w:rFonts w:ascii="Arial" w:hAnsi="Arial" w:cs="Arial"/>
          <w:sz w:val="28"/>
          <w:szCs w:val="28"/>
        </w:rPr>
      </w:pPr>
      <w:r w:rsidRPr="007C311D">
        <w:rPr>
          <w:rFonts w:ascii="Arial" w:hAnsi="Arial" w:cs="Arial"/>
          <w:sz w:val="28"/>
          <w:szCs w:val="28"/>
        </w:rPr>
        <w:t>LEWIS COUNTY NOTICE TO CONSULTANTS FOR:</w:t>
      </w:r>
    </w:p>
    <w:p w14:paraId="06F3158A" w14:textId="77777777" w:rsidR="00297443" w:rsidRPr="007C311D" w:rsidRDefault="00297443" w:rsidP="00297443">
      <w:pPr>
        <w:spacing w:line="276" w:lineRule="auto"/>
        <w:jc w:val="center"/>
        <w:rPr>
          <w:rFonts w:ascii="Arial" w:hAnsi="Arial" w:cs="Arial"/>
          <w:sz w:val="22"/>
          <w:szCs w:val="22"/>
        </w:rPr>
      </w:pPr>
    </w:p>
    <w:p w14:paraId="122ED2DE" w14:textId="0E9CDC0B" w:rsidR="00C414B1" w:rsidRDefault="00674BB4" w:rsidP="00674BB4">
      <w:pPr>
        <w:spacing w:line="276" w:lineRule="auto"/>
        <w:jc w:val="center"/>
        <w:rPr>
          <w:rFonts w:ascii="Arial" w:hAnsi="Arial" w:cs="Arial"/>
          <w:b/>
        </w:rPr>
      </w:pPr>
      <w:bookmarkStart w:id="0" w:name="_Hlk148511978"/>
      <w:r>
        <w:rPr>
          <w:rFonts w:ascii="Arial" w:hAnsi="Arial" w:cs="Arial"/>
          <w:b/>
        </w:rPr>
        <w:t>Hydraulic Engineering Services</w:t>
      </w:r>
      <w:r w:rsidRPr="007C311D">
        <w:rPr>
          <w:rFonts w:ascii="Arial" w:hAnsi="Arial" w:cs="Arial"/>
          <w:b/>
        </w:rPr>
        <w:t xml:space="preserve"> </w:t>
      </w:r>
      <w:r w:rsidR="00297443" w:rsidRPr="007C311D">
        <w:rPr>
          <w:rFonts w:ascii="Arial" w:hAnsi="Arial" w:cs="Arial"/>
          <w:b/>
        </w:rPr>
        <w:t xml:space="preserve">Request for </w:t>
      </w:r>
      <w:r w:rsidR="009D10D1">
        <w:rPr>
          <w:rFonts w:ascii="Arial" w:hAnsi="Arial" w:cs="Arial"/>
          <w:b/>
        </w:rPr>
        <w:t xml:space="preserve">Qualifications </w:t>
      </w:r>
      <w:r w:rsidR="00297443" w:rsidRPr="007C311D">
        <w:rPr>
          <w:rFonts w:ascii="Arial" w:hAnsi="Arial" w:cs="Arial"/>
          <w:b/>
        </w:rPr>
        <w:t>(RF</w:t>
      </w:r>
      <w:r w:rsidR="009D10D1">
        <w:rPr>
          <w:rFonts w:ascii="Arial" w:hAnsi="Arial" w:cs="Arial"/>
          <w:b/>
        </w:rPr>
        <w:t>Q</w:t>
      </w:r>
      <w:r w:rsidR="00297443" w:rsidRPr="007C311D">
        <w:rPr>
          <w:rFonts w:ascii="Arial" w:hAnsi="Arial" w:cs="Arial"/>
          <w:b/>
        </w:rPr>
        <w:t>)</w:t>
      </w:r>
      <w:r w:rsidR="00C414B1">
        <w:rPr>
          <w:rFonts w:ascii="Arial" w:hAnsi="Arial" w:cs="Arial"/>
          <w:b/>
        </w:rPr>
        <w:t xml:space="preserve"> </w:t>
      </w:r>
    </w:p>
    <w:p w14:paraId="0A6517C5" w14:textId="154E6475" w:rsidR="001D7D02" w:rsidRDefault="0044338F" w:rsidP="00674BB4">
      <w:pPr>
        <w:spacing w:line="276" w:lineRule="auto"/>
        <w:jc w:val="center"/>
        <w:rPr>
          <w:rFonts w:ascii="Arial" w:hAnsi="Arial" w:cs="Arial"/>
          <w:b/>
        </w:rPr>
      </w:pPr>
      <w:bookmarkStart w:id="1" w:name="_Hlk150244753"/>
      <w:bookmarkStart w:id="2" w:name="_Hlk151017410"/>
      <w:r>
        <w:rPr>
          <w:rFonts w:ascii="Arial" w:hAnsi="Arial" w:cs="Arial"/>
          <w:b/>
        </w:rPr>
        <w:t xml:space="preserve">Sargent </w:t>
      </w:r>
      <w:r w:rsidR="00C414B1">
        <w:rPr>
          <w:rFonts w:ascii="Arial" w:hAnsi="Arial" w:cs="Arial"/>
          <w:b/>
        </w:rPr>
        <w:t xml:space="preserve">MP </w:t>
      </w:r>
      <w:r>
        <w:rPr>
          <w:rFonts w:ascii="Arial" w:hAnsi="Arial" w:cs="Arial"/>
          <w:b/>
        </w:rPr>
        <w:t>1.33</w:t>
      </w:r>
      <w:r w:rsidR="001D7D02">
        <w:rPr>
          <w:rFonts w:ascii="Arial" w:hAnsi="Arial" w:cs="Arial"/>
          <w:b/>
        </w:rPr>
        <w:t xml:space="preserve"> Bridge Scour</w:t>
      </w:r>
      <w:bookmarkEnd w:id="1"/>
      <w:r w:rsidR="001D7D02">
        <w:rPr>
          <w:rFonts w:ascii="Arial" w:hAnsi="Arial" w:cs="Arial"/>
          <w:b/>
        </w:rPr>
        <w:t>, Fed</w:t>
      </w:r>
      <w:r w:rsidR="00533F55">
        <w:rPr>
          <w:rFonts w:ascii="Arial" w:hAnsi="Arial" w:cs="Arial"/>
          <w:b/>
        </w:rPr>
        <w:t>.</w:t>
      </w:r>
      <w:r w:rsidR="001D7D02">
        <w:rPr>
          <w:rFonts w:ascii="Arial" w:hAnsi="Arial" w:cs="Arial"/>
          <w:b/>
        </w:rPr>
        <w:t xml:space="preserve"> Aid Project No. BHOS-2021(07</w:t>
      </w:r>
      <w:r>
        <w:rPr>
          <w:rFonts w:ascii="Arial" w:hAnsi="Arial" w:cs="Arial"/>
          <w:b/>
        </w:rPr>
        <w:t>0</w:t>
      </w:r>
      <w:r w:rsidR="001D7D02">
        <w:rPr>
          <w:rFonts w:ascii="Arial" w:hAnsi="Arial" w:cs="Arial"/>
          <w:b/>
        </w:rPr>
        <w:t>)</w:t>
      </w:r>
      <w:r w:rsidR="00C414B1">
        <w:rPr>
          <w:rFonts w:ascii="Arial" w:hAnsi="Arial" w:cs="Arial"/>
          <w:b/>
        </w:rPr>
        <w:t xml:space="preserve"> </w:t>
      </w:r>
    </w:p>
    <w:bookmarkEnd w:id="0"/>
    <w:bookmarkEnd w:id="2"/>
    <w:p w14:paraId="5DCD9166" w14:textId="08E3E868" w:rsidR="00674BB4" w:rsidRPr="007C311D" w:rsidRDefault="00674BB4" w:rsidP="00674BB4">
      <w:pPr>
        <w:spacing w:line="276" w:lineRule="auto"/>
        <w:jc w:val="center"/>
        <w:rPr>
          <w:rFonts w:ascii="Arial" w:hAnsi="Arial" w:cs="Arial"/>
        </w:rPr>
      </w:pPr>
      <w:r w:rsidRPr="00674BB4">
        <w:rPr>
          <w:rFonts w:ascii="Arial" w:hAnsi="Arial" w:cs="Arial"/>
          <w:b/>
        </w:rPr>
        <w:t xml:space="preserve"> </w:t>
      </w:r>
    </w:p>
    <w:p w14:paraId="22A1164C" w14:textId="0E37BB90" w:rsidR="007B0ED1" w:rsidRPr="007B0ED1" w:rsidRDefault="003C49E5" w:rsidP="007B0ED1">
      <w:pPr>
        <w:jc w:val="both"/>
        <w:rPr>
          <w:rFonts w:asciiTheme="minorHAnsi" w:eastAsiaTheme="minorHAnsi" w:hAnsiTheme="minorHAnsi" w:cstheme="minorHAnsi"/>
          <w:sz w:val="22"/>
          <w:szCs w:val="22"/>
        </w:rPr>
      </w:pPr>
      <w:r w:rsidRPr="007B0ED1">
        <w:rPr>
          <w:rFonts w:asciiTheme="minorHAnsi" w:hAnsiTheme="minorHAnsi" w:cstheme="minorHAnsi"/>
          <w:sz w:val="22"/>
          <w:szCs w:val="22"/>
        </w:rPr>
        <w:t>Lewis County solicits interest from consulting firms with expertise in Hydraulic Engineering Design</w:t>
      </w:r>
      <w:r w:rsidR="005C769D" w:rsidRPr="007B0ED1">
        <w:rPr>
          <w:rFonts w:asciiTheme="minorHAnsi" w:hAnsiTheme="minorHAnsi" w:cstheme="minorHAnsi"/>
          <w:sz w:val="22"/>
          <w:szCs w:val="22"/>
        </w:rPr>
        <w:t xml:space="preserve">. </w:t>
      </w:r>
      <w:r w:rsidRPr="007B0ED1">
        <w:rPr>
          <w:rFonts w:asciiTheme="minorHAnsi" w:hAnsiTheme="minorHAnsi" w:cstheme="minorHAnsi"/>
          <w:sz w:val="22"/>
          <w:szCs w:val="22"/>
        </w:rPr>
        <w:t xml:space="preserve">This agreement will be for approximately </w:t>
      </w:r>
      <w:r w:rsidR="004B6B0D" w:rsidRPr="007B0ED1">
        <w:rPr>
          <w:rFonts w:asciiTheme="minorHAnsi" w:hAnsiTheme="minorHAnsi" w:cstheme="minorHAnsi"/>
          <w:sz w:val="22"/>
          <w:szCs w:val="22"/>
        </w:rPr>
        <w:t>ten</w:t>
      </w:r>
      <w:r w:rsidRPr="007B0ED1">
        <w:rPr>
          <w:rFonts w:asciiTheme="minorHAnsi" w:hAnsiTheme="minorHAnsi" w:cstheme="minorHAnsi"/>
          <w:sz w:val="22"/>
          <w:szCs w:val="22"/>
        </w:rPr>
        <w:t xml:space="preserve"> months in duration with the option for Lewis County to extend it for additional time and money if necessary.</w:t>
      </w:r>
      <w:r w:rsidR="005C769D" w:rsidRPr="007B0ED1">
        <w:rPr>
          <w:rFonts w:asciiTheme="minorHAnsi" w:hAnsiTheme="minorHAnsi" w:cstheme="minorHAnsi"/>
          <w:sz w:val="22"/>
          <w:szCs w:val="22"/>
        </w:rPr>
        <w:t xml:space="preserve"> </w:t>
      </w:r>
      <w:r w:rsidRPr="007B0ED1">
        <w:rPr>
          <w:rFonts w:asciiTheme="minorHAnsi" w:hAnsiTheme="minorHAnsi" w:cstheme="minorHAnsi"/>
          <w:sz w:val="22"/>
          <w:szCs w:val="22"/>
        </w:rPr>
        <w:t>Consultants will be considered for the following project.</w:t>
      </w:r>
      <w:r w:rsidR="007B0ED1" w:rsidRPr="007B0ED1">
        <w:rPr>
          <w:rFonts w:asciiTheme="minorHAnsi" w:eastAsiaTheme="minorHAnsi" w:hAnsiTheme="minorHAnsi" w:cstheme="minorHAnsi"/>
          <w:sz w:val="22"/>
          <w:szCs w:val="22"/>
        </w:rPr>
        <w:t xml:space="preserve"> All work is required to comply with all federal provisions, WSDOT, AASHTO, Lewis County requirements and regulations.</w:t>
      </w:r>
    </w:p>
    <w:p w14:paraId="368DFF63" w14:textId="18E116E3" w:rsidR="00297443" w:rsidRPr="007B0ED1" w:rsidRDefault="00297443" w:rsidP="00C3362A">
      <w:pPr>
        <w:rPr>
          <w:rFonts w:asciiTheme="minorHAnsi" w:hAnsiTheme="minorHAnsi" w:cstheme="minorHAnsi"/>
          <w:sz w:val="22"/>
          <w:szCs w:val="22"/>
        </w:rPr>
      </w:pPr>
    </w:p>
    <w:p w14:paraId="41BFAFEE" w14:textId="429FF4DE" w:rsidR="00297443" w:rsidRPr="007B0ED1" w:rsidRDefault="007B0ED1" w:rsidP="007B0ED1">
      <w:pPr>
        <w:spacing w:after="160" w:line="259" w:lineRule="auto"/>
        <w:jc w:val="both"/>
        <w:rPr>
          <w:rFonts w:asciiTheme="minorHAnsi" w:hAnsiTheme="minorHAnsi" w:cstheme="minorHAnsi"/>
          <w:sz w:val="22"/>
          <w:szCs w:val="22"/>
        </w:rPr>
      </w:pPr>
      <w:r w:rsidRPr="007B0ED1">
        <w:rPr>
          <w:rFonts w:asciiTheme="minorHAnsi" w:eastAsiaTheme="minorHAnsi" w:hAnsiTheme="minorHAnsi" w:cstheme="minorHAnsi"/>
          <w:sz w:val="22"/>
          <w:szCs w:val="22"/>
        </w:rPr>
        <w:t xml:space="preserve">Lewis County is interested in </w:t>
      </w:r>
      <w:proofErr w:type="gramStart"/>
      <w:r w:rsidRPr="007B0ED1">
        <w:rPr>
          <w:rFonts w:asciiTheme="minorHAnsi" w:eastAsiaTheme="minorHAnsi" w:hAnsiTheme="minorHAnsi" w:cstheme="minorHAnsi"/>
          <w:sz w:val="22"/>
          <w:szCs w:val="22"/>
        </w:rPr>
        <w:t>entering into</w:t>
      </w:r>
      <w:proofErr w:type="gramEnd"/>
      <w:r w:rsidRPr="007B0ED1">
        <w:rPr>
          <w:rFonts w:asciiTheme="minorHAnsi" w:eastAsiaTheme="minorHAnsi" w:hAnsiTheme="minorHAnsi" w:cstheme="minorHAnsi"/>
          <w:sz w:val="22"/>
          <w:szCs w:val="22"/>
        </w:rPr>
        <w:t xml:space="preserve"> a professional services contract with one professional </w:t>
      </w:r>
      <w:r w:rsidR="009D10D1">
        <w:rPr>
          <w:rFonts w:asciiTheme="minorHAnsi" w:eastAsiaTheme="minorHAnsi" w:hAnsiTheme="minorHAnsi" w:cstheme="minorHAnsi"/>
          <w:sz w:val="22"/>
          <w:szCs w:val="22"/>
        </w:rPr>
        <w:t>engineering</w:t>
      </w:r>
      <w:r w:rsidRPr="007B0ED1">
        <w:rPr>
          <w:rFonts w:asciiTheme="minorHAnsi" w:eastAsiaTheme="minorHAnsi" w:hAnsiTheme="minorHAnsi" w:cstheme="minorHAnsi"/>
          <w:sz w:val="22"/>
          <w:szCs w:val="22"/>
        </w:rPr>
        <w:t xml:space="preserve"> firm to provide consulting services, and subsequently be asked to prepare a specific proposal (task order) for the project and negotiate based on an Actual Costs Plus a Fixed Fee Agreement.</w:t>
      </w:r>
      <w:r w:rsidRPr="007B0ED1">
        <w:rPr>
          <w:rFonts w:asciiTheme="minorHAnsi" w:hAnsiTheme="minorHAnsi" w:cstheme="minorHAnsi"/>
          <w:sz w:val="22"/>
          <w:szCs w:val="22"/>
        </w:rPr>
        <w:t xml:space="preserve"> </w:t>
      </w:r>
      <w:r w:rsidR="00FA14FA" w:rsidRPr="00FA14FA">
        <w:rPr>
          <w:rFonts w:asciiTheme="minorHAnsi" w:hAnsiTheme="minorHAnsi" w:cstheme="minorHAnsi"/>
          <w:sz w:val="22"/>
          <w:szCs w:val="22"/>
        </w:rPr>
        <w:t>Anticipated maximum total value of contract: $1</w:t>
      </w:r>
      <w:r w:rsidR="00FA14FA">
        <w:rPr>
          <w:rFonts w:asciiTheme="minorHAnsi" w:hAnsiTheme="minorHAnsi" w:cstheme="minorHAnsi"/>
          <w:sz w:val="22"/>
          <w:szCs w:val="22"/>
        </w:rPr>
        <w:t>5</w:t>
      </w:r>
      <w:r w:rsidR="00FA14FA" w:rsidRPr="00FA14FA">
        <w:rPr>
          <w:rFonts w:asciiTheme="minorHAnsi" w:hAnsiTheme="minorHAnsi" w:cstheme="minorHAnsi"/>
          <w:sz w:val="22"/>
          <w:szCs w:val="22"/>
        </w:rPr>
        <w:t xml:space="preserve">0,000. </w:t>
      </w:r>
      <w:bookmarkStart w:id="3" w:name="_Hlk156452506"/>
      <w:r w:rsidR="00FA14FA" w:rsidRPr="00FA14FA">
        <w:rPr>
          <w:rFonts w:asciiTheme="minorHAnsi" w:hAnsiTheme="minorHAnsi" w:cstheme="minorHAnsi"/>
          <w:sz w:val="22"/>
          <w:szCs w:val="22"/>
        </w:rPr>
        <w:t>The project has a 0% DBE goal</w:t>
      </w:r>
      <w:bookmarkEnd w:id="3"/>
      <w:r w:rsidR="00FA14FA" w:rsidRPr="00FA14FA">
        <w:rPr>
          <w:rFonts w:asciiTheme="minorHAnsi" w:hAnsiTheme="minorHAnsi" w:cstheme="minorHAnsi"/>
          <w:sz w:val="22"/>
          <w:szCs w:val="22"/>
        </w:rPr>
        <w:t>. At the sole option of Lewis County Public Works, the contract amount may be increased to meet ongoing needs of Lewis County Public Works.</w:t>
      </w:r>
      <w:r w:rsidR="009027BD">
        <w:rPr>
          <w:rFonts w:asciiTheme="minorHAnsi" w:hAnsiTheme="minorHAnsi" w:cstheme="minorHAnsi"/>
          <w:sz w:val="22"/>
          <w:szCs w:val="22"/>
        </w:rPr>
        <w:t xml:space="preserve"> </w:t>
      </w:r>
      <w:bookmarkStart w:id="4" w:name="_Hlk156453019"/>
      <w:r w:rsidR="009027BD" w:rsidRPr="007B0ED1">
        <w:rPr>
          <w:rFonts w:asciiTheme="minorHAnsi" w:eastAsiaTheme="minorHAnsi" w:hAnsiTheme="minorHAnsi" w:cstheme="minorHAnsi"/>
          <w:sz w:val="22"/>
          <w:szCs w:val="22"/>
        </w:rPr>
        <w:t xml:space="preserve">Cost proposals, if included in the </w:t>
      </w:r>
      <w:r w:rsidR="009027BD">
        <w:rPr>
          <w:rFonts w:asciiTheme="minorHAnsi" w:eastAsiaTheme="minorHAnsi" w:hAnsiTheme="minorHAnsi" w:cstheme="minorHAnsi"/>
          <w:sz w:val="22"/>
          <w:szCs w:val="22"/>
        </w:rPr>
        <w:t>proposal</w:t>
      </w:r>
      <w:r w:rsidR="009027BD" w:rsidRPr="007B0ED1">
        <w:rPr>
          <w:rFonts w:asciiTheme="minorHAnsi" w:eastAsiaTheme="minorHAnsi" w:hAnsiTheme="minorHAnsi" w:cstheme="minorHAnsi"/>
          <w:sz w:val="22"/>
          <w:szCs w:val="22"/>
        </w:rPr>
        <w:t>, shall be in a concealed format and separate from the technical/qualifications of the proposal and will not be considered in the evaluation, ranking, and selection phase.</w:t>
      </w:r>
      <w:bookmarkEnd w:id="4"/>
    </w:p>
    <w:p w14:paraId="651032B5" w14:textId="361CF0FC" w:rsidR="003C49E5" w:rsidRPr="007B0ED1" w:rsidRDefault="003C49E5" w:rsidP="003C49E5">
      <w:pPr>
        <w:rPr>
          <w:rFonts w:asciiTheme="minorHAnsi" w:hAnsiTheme="minorHAnsi" w:cstheme="minorHAnsi"/>
          <w:sz w:val="22"/>
          <w:szCs w:val="22"/>
        </w:rPr>
      </w:pPr>
      <w:r w:rsidRPr="007B0ED1">
        <w:rPr>
          <w:rFonts w:asciiTheme="minorHAnsi" w:hAnsiTheme="minorHAnsi" w:cstheme="minorHAnsi"/>
          <w:sz w:val="22"/>
          <w:szCs w:val="22"/>
        </w:rPr>
        <w:t xml:space="preserve">Lewis County reserves the right to amend </w:t>
      </w:r>
      <w:r w:rsidR="00533F55" w:rsidRPr="007B0ED1">
        <w:rPr>
          <w:rFonts w:asciiTheme="minorHAnsi" w:hAnsiTheme="minorHAnsi" w:cstheme="minorHAnsi"/>
          <w:sz w:val="22"/>
          <w:szCs w:val="22"/>
        </w:rPr>
        <w:t xml:space="preserve">the </w:t>
      </w:r>
      <w:r w:rsidRPr="007B0ED1">
        <w:rPr>
          <w:rFonts w:asciiTheme="minorHAnsi" w:hAnsiTheme="minorHAnsi" w:cstheme="minorHAnsi"/>
          <w:sz w:val="22"/>
          <w:szCs w:val="22"/>
        </w:rPr>
        <w:t xml:space="preserve">terms of this “Request for </w:t>
      </w:r>
      <w:r w:rsidR="009D10D1">
        <w:rPr>
          <w:rFonts w:asciiTheme="minorHAnsi" w:hAnsiTheme="minorHAnsi" w:cstheme="minorHAnsi"/>
          <w:sz w:val="22"/>
          <w:szCs w:val="22"/>
        </w:rPr>
        <w:t>Qualifications</w:t>
      </w:r>
      <w:r w:rsidRPr="007B0ED1">
        <w:rPr>
          <w:rFonts w:asciiTheme="minorHAnsi" w:hAnsiTheme="minorHAnsi" w:cstheme="minorHAnsi"/>
          <w:sz w:val="22"/>
          <w:szCs w:val="22"/>
        </w:rPr>
        <w:t>” (RF</w:t>
      </w:r>
      <w:r w:rsidR="009D10D1">
        <w:rPr>
          <w:rFonts w:asciiTheme="minorHAnsi" w:hAnsiTheme="minorHAnsi" w:cstheme="minorHAnsi"/>
          <w:sz w:val="22"/>
          <w:szCs w:val="22"/>
        </w:rPr>
        <w:t>Q</w:t>
      </w:r>
      <w:r w:rsidRPr="007B0ED1">
        <w:rPr>
          <w:rFonts w:asciiTheme="minorHAnsi" w:hAnsiTheme="minorHAnsi" w:cstheme="minorHAnsi"/>
          <w:sz w:val="22"/>
          <w:szCs w:val="22"/>
        </w:rPr>
        <w:t>) to circulate various addenda, or to withdraw the RF</w:t>
      </w:r>
      <w:r w:rsidR="009D10D1">
        <w:rPr>
          <w:rFonts w:asciiTheme="minorHAnsi" w:hAnsiTheme="minorHAnsi" w:cstheme="minorHAnsi"/>
          <w:sz w:val="22"/>
          <w:szCs w:val="22"/>
        </w:rPr>
        <w:t>Q</w:t>
      </w:r>
      <w:r w:rsidRPr="007B0ED1">
        <w:rPr>
          <w:rFonts w:asciiTheme="minorHAnsi" w:hAnsiTheme="minorHAnsi" w:cstheme="minorHAnsi"/>
          <w:sz w:val="22"/>
          <w:szCs w:val="22"/>
        </w:rPr>
        <w:t xml:space="preserve"> at any time, regardless of how much time and effort consultants have spent on their responses.</w:t>
      </w:r>
    </w:p>
    <w:p w14:paraId="05A1DFFD" w14:textId="77777777" w:rsidR="003C49E5" w:rsidRPr="007B0ED1" w:rsidRDefault="003C49E5" w:rsidP="003C49E5">
      <w:pPr>
        <w:rPr>
          <w:rFonts w:asciiTheme="minorHAnsi" w:hAnsiTheme="minorHAnsi" w:cstheme="minorHAnsi"/>
          <w:sz w:val="22"/>
          <w:szCs w:val="22"/>
        </w:rPr>
      </w:pPr>
    </w:p>
    <w:p w14:paraId="7159494A" w14:textId="5B414A44" w:rsidR="007B0ED1" w:rsidRPr="007B0ED1" w:rsidRDefault="007B0ED1" w:rsidP="007B0ED1">
      <w:pPr>
        <w:spacing w:after="160" w:line="259" w:lineRule="auto"/>
        <w:jc w:val="both"/>
        <w:rPr>
          <w:rFonts w:asciiTheme="minorHAnsi" w:hAnsiTheme="minorHAnsi" w:cstheme="minorHAnsi"/>
          <w:sz w:val="22"/>
          <w:szCs w:val="22"/>
        </w:rPr>
      </w:pPr>
      <w:r w:rsidRPr="007B0ED1">
        <w:rPr>
          <w:rFonts w:asciiTheme="minorHAnsi" w:eastAsiaTheme="minorHAnsi" w:hAnsiTheme="minorHAnsi" w:cstheme="minorHAnsi"/>
          <w:sz w:val="22"/>
          <w:szCs w:val="22"/>
        </w:rPr>
        <w:t>Lewis County is an equal opportunity and affirmative action employer.  Disadvantaged, minority, and women-owned firms are encouraged to submit proposals.</w:t>
      </w:r>
    </w:p>
    <w:p w14:paraId="532147E8" w14:textId="77777777" w:rsidR="007B0ED1" w:rsidRDefault="007B0ED1" w:rsidP="003C49E5">
      <w:pPr>
        <w:rPr>
          <w:rFonts w:ascii="Arial" w:hAnsi="Arial" w:cs="Arial"/>
          <w:sz w:val="22"/>
          <w:szCs w:val="22"/>
        </w:rPr>
      </w:pPr>
    </w:p>
    <w:p w14:paraId="507DBE84" w14:textId="77777777" w:rsidR="003C49E5" w:rsidRPr="00F23D9B" w:rsidRDefault="003C49E5" w:rsidP="003C49E5">
      <w:pPr>
        <w:pStyle w:val="NormalWeb"/>
        <w:shd w:val="clear" w:color="auto" w:fill="FFFFFF"/>
        <w:spacing w:before="0" w:beforeAutospacing="0" w:after="150" w:afterAutospacing="0"/>
        <w:rPr>
          <w:rStyle w:val="Strong"/>
          <w:rFonts w:ascii="Arial" w:hAnsi="Arial" w:cs="Arial"/>
          <w:color w:val="131517"/>
          <w:sz w:val="22"/>
          <w:szCs w:val="22"/>
          <w:u w:val="single"/>
        </w:rPr>
      </w:pPr>
      <w:bookmarkStart w:id="5" w:name="_Hlk148511479"/>
      <w:r w:rsidRPr="00F23D9B">
        <w:rPr>
          <w:rStyle w:val="Strong"/>
          <w:rFonts w:ascii="Arial" w:hAnsi="Arial" w:cs="Arial"/>
          <w:color w:val="131517"/>
          <w:sz w:val="22"/>
          <w:szCs w:val="22"/>
          <w:u w:val="single"/>
        </w:rPr>
        <w:t>Project Description</w:t>
      </w:r>
    </w:p>
    <w:bookmarkEnd w:id="5"/>
    <w:p w14:paraId="0830AD76" w14:textId="358FA4BD" w:rsidR="002E0CBD" w:rsidRPr="007B0ED1" w:rsidRDefault="003C49E5" w:rsidP="003C49E5">
      <w:pPr>
        <w:rPr>
          <w:rFonts w:asciiTheme="minorHAnsi" w:hAnsiTheme="minorHAnsi" w:cstheme="minorHAnsi"/>
          <w:sz w:val="22"/>
          <w:szCs w:val="22"/>
        </w:rPr>
      </w:pPr>
      <w:r w:rsidRPr="007B0ED1">
        <w:rPr>
          <w:rFonts w:asciiTheme="minorHAnsi" w:hAnsiTheme="minorHAnsi" w:cstheme="minorHAnsi"/>
          <w:sz w:val="22"/>
          <w:szCs w:val="22"/>
        </w:rPr>
        <w:t xml:space="preserve">The work to be performed by the CONSULTANT consists of </w:t>
      </w:r>
      <w:r w:rsidR="0044338F" w:rsidRPr="007B0ED1">
        <w:rPr>
          <w:rFonts w:asciiTheme="minorHAnsi" w:hAnsiTheme="minorHAnsi" w:cstheme="minorHAnsi"/>
          <w:sz w:val="22"/>
          <w:szCs w:val="22"/>
        </w:rPr>
        <w:t xml:space="preserve">continuing </w:t>
      </w:r>
      <w:r w:rsidR="00E228C5" w:rsidRPr="007B0ED1">
        <w:rPr>
          <w:rFonts w:asciiTheme="minorHAnsi" w:hAnsiTheme="minorHAnsi" w:cstheme="minorHAnsi"/>
          <w:sz w:val="22"/>
          <w:szCs w:val="22"/>
        </w:rPr>
        <w:t xml:space="preserve">a </w:t>
      </w:r>
      <w:r w:rsidR="0044338F" w:rsidRPr="007B0ED1">
        <w:rPr>
          <w:rFonts w:asciiTheme="minorHAnsi" w:hAnsiTheme="minorHAnsi" w:cstheme="minorHAnsi"/>
          <w:sz w:val="22"/>
          <w:szCs w:val="22"/>
        </w:rPr>
        <w:t xml:space="preserve">concept level </w:t>
      </w:r>
      <w:r w:rsidRPr="007B0ED1">
        <w:rPr>
          <w:rFonts w:asciiTheme="minorHAnsi" w:hAnsiTheme="minorHAnsi" w:cstheme="minorHAnsi"/>
          <w:sz w:val="22"/>
          <w:szCs w:val="22"/>
        </w:rPr>
        <w:t xml:space="preserve">scour mitigation countermeasure plan for </w:t>
      </w:r>
      <w:r w:rsidR="0044338F" w:rsidRPr="007B0ED1">
        <w:rPr>
          <w:rFonts w:asciiTheme="minorHAnsi" w:hAnsiTheme="minorHAnsi" w:cstheme="minorHAnsi"/>
          <w:sz w:val="22"/>
          <w:szCs w:val="22"/>
        </w:rPr>
        <w:t xml:space="preserve">the Sargent Rd MP 1.33 Bridge, a </w:t>
      </w:r>
      <w:r w:rsidRPr="007B0ED1">
        <w:rPr>
          <w:rFonts w:asciiTheme="minorHAnsi" w:hAnsiTheme="minorHAnsi" w:cstheme="minorHAnsi"/>
          <w:sz w:val="22"/>
          <w:szCs w:val="22"/>
        </w:rPr>
        <w:t>federally funded scour critical bridge project in Lewis County, Washington. Lewis County is pursuing design</w:t>
      </w:r>
      <w:r w:rsidR="0044338F" w:rsidRPr="007B0ED1">
        <w:rPr>
          <w:rFonts w:asciiTheme="minorHAnsi" w:hAnsiTheme="minorHAnsi" w:cstheme="minorHAnsi"/>
          <w:sz w:val="22"/>
          <w:szCs w:val="22"/>
        </w:rPr>
        <w:t xml:space="preserve"> advancement of </w:t>
      </w:r>
      <w:r w:rsidR="00FD5A91" w:rsidRPr="007B0ED1">
        <w:rPr>
          <w:rFonts w:asciiTheme="minorHAnsi" w:hAnsiTheme="minorHAnsi" w:cstheme="minorHAnsi"/>
          <w:sz w:val="22"/>
          <w:szCs w:val="22"/>
        </w:rPr>
        <w:t>a previously</w:t>
      </w:r>
      <w:r w:rsidR="0044338F" w:rsidRPr="007B0ED1">
        <w:rPr>
          <w:rFonts w:asciiTheme="minorHAnsi" w:hAnsiTheme="minorHAnsi" w:cstheme="minorHAnsi"/>
          <w:sz w:val="22"/>
          <w:szCs w:val="22"/>
        </w:rPr>
        <w:t xml:space="preserve"> identified </w:t>
      </w:r>
      <w:r w:rsidR="005A00E1" w:rsidRPr="007B0ED1">
        <w:rPr>
          <w:rFonts w:asciiTheme="minorHAnsi" w:hAnsiTheme="minorHAnsi" w:cstheme="minorHAnsi"/>
          <w:sz w:val="22"/>
          <w:szCs w:val="22"/>
        </w:rPr>
        <w:t xml:space="preserve">bridge repair </w:t>
      </w:r>
      <w:r w:rsidRPr="007B0ED1">
        <w:rPr>
          <w:rFonts w:asciiTheme="minorHAnsi" w:hAnsiTheme="minorHAnsi" w:cstheme="minorHAnsi"/>
          <w:sz w:val="22"/>
          <w:szCs w:val="22"/>
        </w:rPr>
        <w:t>option</w:t>
      </w:r>
      <w:r w:rsidR="0044338F" w:rsidRPr="007B0ED1">
        <w:rPr>
          <w:rFonts w:asciiTheme="minorHAnsi" w:hAnsiTheme="minorHAnsi" w:cstheme="minorHAnsi"/>
          <w:sz w:val="22"/>
          <w:szCs w:val="22"/>
        </w:rPr>
        <w:t xml:space="preserve"> </w:t>
      </w:r>
      <w:r w:rsidRPr="007B0ED1">
        <w:rPr>
          <w:rFonts w:asciiTheme="minorHAnsi" w:hAnsiTheme="minorHAnsi" w:cstheme="minorHAnsi"/>
          <w:sz w:val="22"/>
          <w:szCs w:val="22"/>
        </w:rPr>
        <w:t>to provide long term scour mitigation counter measures</w:t>
      </w:r>
      <w:r w:rsidR="0044338F" w:rsidRPr="007B0ED1">
        <w:rPr>
          <w:rFonts w:asciiTheme="minorHAnsi" w:hAnsiTheme="minorHAnsi" w:cstheme="minorHAnsi"/>
          <w:sz w:val="22"/>
          <w:szCs w:val="22"/>
        </w:rPr>
        <w:t xml:space="preserve"> that will</w:t>
      </w:r>
      <w:r w:rsidRPr="007B0ED1">
        <w:rPr>
          <w:rFonts w:asciiTheme="minorHAnsi" w:hAnsiTheme="minorHAnsi" w:cstheme="minorHAnsi"/>
          <w:sz w:val="22"/>
          <w:szCs w:val="22"/>
        </w:rPr>
        <w:t xml:space="preserve"> withstand 100-yr storm events (with evaluation for 200-yr flood events and climate change) and bring </w:t>
      </w:r>
      <w:r w:rsidR="0044338F" w:rsidRPr="007B0ED1">
        <w:rPr>
          <w:rFonts w:asciiTheme="minorHAnsi" w:hAnsiTheme="minorHAnsi" w:cstheme="minorHAnsi"/>
          <w:sz w:val="22"/>
          <w:szCs w:val="22"/>
        </w:rPr>
        <w:t xml:space="preserve">the </w:t>
      </w:r>
      <w:r w:rsidRPr="007B0ED1">
        <w:rPr>
          <w:rFonts w:asciiTheme="minorHAnsi" w:hAnsiTheme="minorHAnsi" w:cstheme="minorHAnsi"/>
          <w:sz w:val="22"/>
          <w:szCs w:val="22"/>
        </w:rPr>
        <w:t xml:space="preserve">structure’s current NBI Code 113 Rating of 3-Scour Critical up to 7-Design Countermeasures Installed. </w:t>
      </w:r>
      <w:r w:rsidR="00FD56EB" w:rsidRPr="007B0ED1">
        <w:rPr>
          <w:rFonts w:asciiTheme="minorHAnsi" w:hAnsiTheme="minorHAnsi" w:cstheme="minorHAnsi"/>
          <w:sz w:val="22"/>
          <w:szCs w:val="22"/>
        </w:rPr>
        <w:t>Lewis County requests</w:t>
      </w:r>
      <w:r w:rsidRPr="007B0ED1">
        <w:rPr>
          <w:rFonts w:asciiTheme="minorHAnsi" w:hAnsiTheme="minorHAnsi" w:cstheme="minorHAnsi"/>
          <w:sz w:val="22"/>
          <w:szCs w:val="22"/>
        </w:rPr>
        <w:t xml:space="preserve"> </w:t>
      </w:r>
      <w:r w:rsidR="0044338F" w:rsidRPr="007B0ED1">
        <w:rPr>
          <w:rFonts w:asciiTheme="minorHAnsi" w:hAnsiTheme="minorHAnsi" w:cstheme="minorHAnsi"/>
          <w:sz w:val="22"/>
          <w:szCs w:val="22"/>
        </w:rPr>
        <w:t xml:space="preserve">plan </w:t>
      </w:r>
      <w:r w:rsidR="00677085" w:rsidRPr="007B0ED1">
        <w:rPr>
          <w:rFonts w:asciiTheme="minorHAnsi" w:hAnsiTheme="minorHAnsi" w:cstheme="minorHAnsi"/>
          <w:sz w:val="22"/>
          <w:szCs w:val="22"/>
        </w:rPr>
        <w:t xml:space="preserve">advancement </w:t>
      </w:r>
      <w:r w:rsidRPr="007B0ED1">
        <w:rPr>
          <w:rFonts w:asciiTheme="minorHAnsi" w:hAnsiTheme="minorHAnsi" w:cstheme="minorHAnsi"/>
          <w:sz w:val="22"/>
          <w:szCs w:val="22"/>
        </w:rPr>
        <w:t>from</w:t>
      </w:r>
      <w:r w:rsidR="00677085" w:rsidRPr="007B0ED1">
        <w:rPr>
          <w:rFonts w:asciiTheme="minorHAnsi" w:hAnsiTheme="minorHAnsi" w:cstheme="minorHAnsi"/>
          <w:sz w:val="22"/>
          <w:szCs w:val="22"/>
        </w:rPr>
        <w:t xml:space="preserve"> concept level </w:t>
      </w:r>
      <w:r w:rsidR="00E228C5" w:rsidRPr="007B0ED1">
        <w:rPr>
          <w:rFonts w:asciiTheme="minorHAnsi" w:hAnsiTheme="minorHAnsi" w:cstheme="minorHAnsi"/>
          <w:sz w:val="22"/>
          <w:szCs w:val="22"/>
        </w:rPr>
        <w:t>(</w:t>
      </w:r>
      <w:r w:rsidR="00677085" w:rsidRPr="007B0ED1">
        <w:rPr>
          <w:rFonts w:asciiTheme="minorHAnsi" w:hAnsiTheme="minorHAnsi" w:cstheme="minorHAnsi"/>
          <w:sz w:val="22"/>
          <w:szCs w:val="22"/>
        </w:rPr>
        <w:t>30% plans</w:t>
      </w:r>
      <w:r w:rsidR="00E228C5" w:rsidRPr="007B0ED1">
        <w:rPr>
          <w:rFonts w:asciiTheme="minorHAnsi" w:hAnsiTheme="minorHAnsi" w:cstheme="minorHAnsi"/>
          <w:sz w:val="22"/>
          <w:szCs w:val="22"/>
        </w:rPr>
        <w:t>)</w:t>
      </w:r>
      <w:r w:rsidR="00677085" w:rsidRPr="007B0ED1">
        <w:rPr>
          <w:rFonts w:asciiTheme="minorHAnsi" w:hAnsiTheme="minorHAnsi" w:cstheme="minorHAnsi"/>
          <w:sz w:val="22"/>
          <w:szCs w:val="22"/>
        </w:rPr>
        <w:t xml:space="preserve"> </w:t>
      </w:r>
      <w:r w:rsidR="00E228C5" w:rsidRPr="007B0ED1">
        <w:rPr>
          <w:rFonts w:asciiTheme="minorHAnsi" w:hAnsiTheme="minorHAnsi" w:cstheme="minorHAnsi"/>
          <w:sz w:val="22"/>
          <w:szCs w:val="22"/>
        </w:rPr>
        <w:t xml:space="preserve">to 75% plans, </w:t>
      </w:r>
      <w:proofErr w:type="gramStart"/>
      <w:r w:rsidR="00E228C5" w:rsidRPr="007B0ED1">
        <w:rPr>
          <w:rFonts w:asciiTheme="minorHAnsi" w:hAnsiTheme="minorHAnsi" w:cstheme="minorHAnsi"/>
          <w:sz w:val="22"/>
          <w:szCs w:val="22"/>
        </w:rPr>
        <w:t>specifications</w:t>
      </w:r>
      <w:proofErr w:type="gramEnd"/>
      <w:r w:rsidR="00E228C5" w:rsidRPr="007B0ED1">
        <w:rPr>
          <w:rFonts w:asciiTheme="minorHAnsi" w:hAnsiTheme="minorHAnsi" w:cstheme="minorHAnsi"/>
          <w:sz w:val="22"/>
          <w:szCs w:val="22"/>
        </w:rPr>
        <w:t xml:space="preserve"> and estimate (PS&amp;E) for </w:t>
      </w:r>
      <w:r w:rsidR="00FD5A91" w:rsidRPr="007B0ED1">
        <w:rPr>
          <w:rFonts w:asciiTheme="minorHAnsi" w:hAnsiTheme="minorHAnsi" w:cstheme="minorHAnsi"/>
          <w:sz w:val="22"/>
          <w:szCs w:val="22"/>
        </w:rPr>
        <w:t>scour protection around existing bridge bearing piles and abutments.  A</w:t>
      </w:r>
      <w:r w:rsidR="00677085" w:rsidRPr="007B0ED1">
        <w:rPr>
          <w:rFonts w:asciiTheme="minorHAnsi" w:hAnsiTheme="minorHAnsi" w:cstheme="minorHAnsi"/>
          <w:sz w:val="22"/>
          <w:szCs w:val="22"/>
        </w:rPr>
        <w:t>nticipated environmental mitigation efforts</w:t>
      </w:r>
      <w:r w:rsidR="00FD5A91" w:rsidRPr="007B0ED1">
        <w:rPr>
          <w:rFonts w:asciiTheme="minorHAnsi" w:hAnsiTheme="minorHAnsi" w:cstheme="minorHAnsi"/>
          <w:sz w:val="22"/>
          <w:szCs w:val="22"/>
        </w:rPr>
        <w:t xml:space="preserve"> and </w:t>
      </w:r>
      <w:r w:rsidR="00677085" w:rsidRPr="007B0ED1">
        <w:rPr>
          <w:rFonts w:asciiTheme="minorHAnsi" w:hAnsiTheme="minorHAnsi" w:cstheme="minorHAnsi"/>
          <w:sz w:val="22"/>
          <w:szCs w:val="22"/>
        </w:rPr>
        <w:t xml:space="preserve">costs associated with </w:t>
      </w:r>
      <w:r w:rsidR="00FD5A91" w:rsidRPr="007B0ED1">
        <w:rPr>
          <w:rFonts w:asciiTheme="minorHAnsi" w:hAnsiTheme="minorHAnsi" w:cstheme="minorHAnsi"/>
          <w:sz w:val="22"/>
          <w:szCs w:val="22"/>
        </w:rPr>
        <w:t xml:space="preserve">this </w:t>
      </w:r>
      <w:r w:rsidR="00E228C5" w:rsidRPr="007B0ED1">
        <w:rPr>
          <w:rFonts w:asciiTheme="minorHAnsi" w:hAnsiTheme="minorHAnsi" w:cstheme="minorHAnsi"/>
          <w:sz w:val="22"/>
          <w:szCs w:val="22"/>
        </w:rPr>
        <w:t xml:space="preserve">scour mitigation project </w:t>
      </w:r>
      <w:r w:rsidR="00FD5A91" w:rsidRPr="007B0ED1">
        <w:rPr>
          <w:rFonts w:asciiTheme="minorHAnsi" w:hAnsiTheme="minorHAnsi" w:cstheme="minorHAnsi"/>
          <w:sz w:val="22"/>
          <w:szCs w:val="22"/>
        </w:rPr>
        <w:t xml:space="preserve">shall be fully explored to accurately estimate total costs </w:t>
      </w:r>
      <w:r w:rsidR="00E228C5" w:rsidRPr="007B0ED1">
        <w:rPr>
          <w:rFonts w:asciiTheme="minorHAnsi" w:hAnsiTheme="minorHAnsi" w:cstheme="minorHAnsi"/>
          <w:sz w:val="22"/>
          <w:szCs w:val="22"/>
        </w:rPr>
        <w:t xml:space="preserve">at the 75% PS&amp;E level.  </w:t>
      </w:r>
      <w:r w:rsidR="002E0CBD" w:rsidRPr="007B0ED1">
        <w:rPr>
          <w:rFonts w:asciiTheme="minorHAnsi" w:hAnsiTheme="minorHAnsi" w:cstheme="minorHAnsi"/>
          <w:sz w:val="22"/>
          <w:szCs w:val="22"/>
        </w:rPr>
        <w:t xml:space="preserve">After </w:t>
      </w:r>
      <w:r w:rsidR="00677085" w:rsidRPr="007B0ED1">
        <w:rPr>
          <w:rFonts w:asciiTheme="minorHAnsi" w:hAnsiTheme="minorHAnsi" w:cstheme="minorHAnsi"/>
          <w:sz w:val="22"/>
          <w:szCs w:val="22"/>
        </w:rPr>
        <w:t>Lewis County (and WSDOT Local Programs)</w:t>
      </w:r>
      <w:r w:rsidR="002E0CBD" w:rsidRPr="007B0ED1">
        <w:rPr>
          <w:rFonts w:asciiTheme="minorHAnsi" w:hAnsiTheme="minorHAnsi" w:cstheme="minorHAnsi"/>
          <w:sz w:val="22"/>
          <w:szCs w:val="22"/>
        </w:rPr>
        <w:t xml:space="preserve"> </w:t>
      </w:r>
      <w:r w:rsidR="00677085" w:rsidRPr="007B0ED1">
        <w:rPr>
          <w:rFonts w:asciiTheme="minorHAnsi" w:hAnsiTheme="minorHAnsi" w:cstheme="minorHAnsi"/>
          <w:sz w:val="22"/>
          <w:szCs w:val="22"/>
        </w:rPr>
        <w:t xml:space="preserve">review </w:t>
      </w:r>
      <w:r w:rsidR="00E228C5" w:rsidRPr="007B0ED1">
        <w:rPr>
          <w:rFonts w:asciiTheme="minorHAnsi" w:hAnsiTheme="minorHAnsi" w:cstheme="minorHAnsi"/>
          <w:sz w:val="22"/>
          <w:szCs w:val="22"/>
        </w:rPr>
        <w:t>75%</w:t>
      </w:r>
      <w:r w:rsidR="002E0CBD" w:rsidRPr="007B0ED1">
        <w:rPr>
          <w:rFonts w:asciiTheme="minorHAnsi" w:hAnsiTheme="minorHAnsi" w:cstheme="minorHAnsi"/>
          <w:sz w:val="22"/>
          <w:szCs w:val="22"/>
        </w:rPr>
        <w:t xml:space="preserve"> plans and estimates, the CONSULTANT will advance </w:t>
      </w:r>
      <w:r w:rsidR="00E228C5" w:rsidRPr="007B0ED1">
        <w:rPr>
          <w:rFonts w:asciiTheme="minorHAnsi" w:hAnsiTheme="minorHAnsi" w:cstheme="minorHAnsi"/>
          <w:sz w:val="22"/>
          <w:szCs w:val="22"/>
        </w:rPr>
        <w:t xml:space="preserve">designs to 100% </w:t>
      </w:r>
      <w:r w:rsidR="002E0CBD" w:rsidRPr="007B0ED1">
        <w:rPr>
          <w:rFonts w:asciiTheme="minorHAnsi" w:hAnsiTheme="minorHAnsi" w:cstheme="minorHAnsi"/>
          <w:sz w:val="22"/>
          <w:szCs w:val="22"/>
        </w:rPr>
        <w:t xml:space="preserve">PS&amp;E along with </w:t>
      </w:r>
      <w:r w:rsidR="00A9024F" w:rsidRPr="007B0ED1">
        <w:rPr>
          <w:rFonts w:asciiTheme="minorHAnsi" w:hAnsiTheme="minorHAnsi" w:cstheme="minorHAnsi"/>
          <w:sz w:val="22"/>
          <w:szCs w:val="22"/>
        </w:rPr>
        <w:t xml:space="preserve">completing </w:t>
      </w:r>
      <w:r w:rsidR="002E0CBD" w:rsidRPr="007B0ED1">
        <w:rPr>
          <w:rFonts w:asciiTheme="minorHAnsi" w:hAnsiTheme="minorHAnsi" w:cstheme="minorHAnsi"/>
          <w:sz w:val="22"/>
          <w:szCs w:val="22"/>
        </w:rPr>
        <w:t>all environmental permitting required for project construction.</w:t>
      </w:r>
      <w:r w:rsidR="00FD5A91" w:rsidRPr="007B0ED1">
        <w:rPr>
          <w:rFonts w:asciiTheme="minorHAnsi" w:hAnsiTheme="minorHAnsi" w:cstheme="minorHAnsi"/>
          <w:sz w:val="22"/>
          <w:szCs w:val="22"/>
        </w:rPr>
        <w:t xml:space="preserve">  </w:t>
      </w:r>
      <w:r w:rsidR="00E228C5" w:rsidRPr="007B0ED1">
        <w:rPr>
          <w:rFonts w:asciiTheme="minorHAnsi" w:hAnsiTheme="minorHAnsi" w:cstheme="minorHAnsi"/>
          <w:sz w:val="22"/>
          <w:szCs w:val="22"/>
        </w:rPr>
        <w:t>T</w:t>
      </w:r>
      <w:r w:rsidR="005A00E1" w:rsidRPr="007B0ED1">
        <w:rPr>
          <w:rFonts w:asciiTheme="minorHAnsi" w:hAnsiTheme="minorHAnsi" w:cstheme="minorHAnsi"/>
          <w:sz w:val="22"/>
          <w:szCs w:val="22"/>
        </w:rPr>
        <w:t>he t</w:t>
      </w:r>
      <w:r w:rsidR="00E228C5" w:rsidRPr="007B0ED1">
        <w:rPr>
          <w:rFonts w:asciiTheme="minorHAnsi" w:hAnsiTheme="minorHAnsi" w:cstheme="minorHAnsi"/>
          <w:sz w:val="22"/>
          <w:szCs w:val="22"/>
        </w:rPr>
        <w:t xml:space="preserve">imeline for this project requires </w:t>
      </w:r>
      <w:r w:rsidR="00FD5A91" w:rsidRPr="007B0ED1">
        <w:rPr>
          <w:rFonts w:asciiTheme="minorHAnsi" w:hAnsiTheme="minorHAnsi" w:cstheme="minorHAnsi"/>
          <w:sz w:val="22"/>
          <w:szCs w:val="22"/>
        </w:rPr>
        <w:t xml:space="preserve">100% PS&amp;E for </w:t>
      </w:r>
      <w:r w:rsidR="004B6B0D" w:rsidRPr="007B0ED1">
        <w:rPr>
          <w:rFonts w:asciiTheme="minorHAnsi" w:hAnsiTheme="minorHAnsi" w:cstheme="minorHAnsi"/>
          <w:sz w:val="22"/>
          <w:szCs w:val="22"/>
        </w:rPr>
        <w:t xml:space="preserve">construction bid </w:t>
      </w:r>
      <w:r w:rsidR="00FD5A91" w:rsidRPr="007B0ED1">
        <w:rPr>
          <w:rFonts w:asciiTheme="minorHAnsi" w:hAnsiTheme="minorHAnsi" w:cstheme="minorHAnsi"/>
          <w:sz w:val="22"/>
          <w:szCs w:val="22"/>
        </w:rPr>
        <w:t xml:space="preserve">advertisement </w:t>
      </w:r>
      <w:r w:rsidR="004B6B0D" w:rsidRPr="007B0ED1">
        <w:rPr>
          <w:rFonts w:asciiTheme="minorHAnsi" w:hAnsiTheme="minorHAnsi" w:cstheme="minorHAnsi"/>
          <w:sz w:val="22"/>
          <w:szCs w:val="22"/>
        </w:rPr>
        <w:t xml:space="preserve">by </w:t>
      </w:r>
      <w:r w:rsidR="005A00E1" w:rsidRPr="007B0ED1">
        <w:rPr>
          <w:rFonts w:asciiTheme="minorHAnsi" w:hAnsiTheme="minorHAnsi" w:cstheme="minorHAnsi"/>
          <w:sz w:val="22"/>
          <w:szCs w:val="22"/>
        </w:rPr>
        <w:t xml:space="preserve">December </w:t>
      </w:r>
      <w:r w:rsidR="004B6B0D" w:rsidRPr="007B0ED1">
        <w:rPr>
          <w:rFonts w:asciiTheme="minorHAnsi" w:hAnsiTheme="minorHAnsi" w:cstheme="minorHAnsi"/>
          <w:sz w:val="22"/>
          <w:szCs w:val="22"/>
        </w:rPr>
        <w:t>1</w:t>
      </w:r>
      <w:r w:rsidR="005A00E1" w:rsidRPr="007B0ED1">
        <w:rPr>
          <w:rFonts w:asciiTheme="minorHAnsi" w:hAnsiTheme="minorHAnsi" w:cstheme="minorHAnsi"/>
          <w:sz w:val="22"/>
          <w:szCs w:val="22"/>
        </w:rPr>
        <w:t>0</w:t>
      </w:r>
      <w:r w:rsidR="004B6B0D" w:rsidRPr="007B0ED1">
        <w:rPr>
          <w:rFonts w:asciiTheme="minorHAnsi" w:hAnsiTheme="minorHAnsi" w:cstheme="minorHAnsi"/>
          <w:sz w:val="22"/>
          <w:szCs w:val="22"/>
        </w:rPr>
        <w:t>, 2024</w:t>
      </w:r>
      <w:r w:rsidR="00883306" w:rsidRPr="007B0ED1">
        <w:rPr>
          <w:rFonts w:asciiTheme="minorHAnsi" w:hAnsiTheme="minorHAnsi" w:cstheme="minorHAnsi"/>
          <w:sz w:val="22"/>
          <w:szCs w:val="22"/>
        </w:rPr>
        <w:t xml:space="preserve">, with availability to answer contractor generated questions during project advertisement (anticipated in February 2025).  </w:t>
      </w:r>
      <w:r w:rsidR="004B6B0D" w:rsidRPr="007B0ED1">
        <w:rPr>
          <w:rFonts w:asciiTheme="minorHAnsi" w:hAnsiTheme="minorHAnsi" w:cstheme="minorHAnsi"/>
          <w:sz w:val="22"/>
          <w:szCs w:val="22"/>
        </w:rPr>
        <w:t>Construction support</w:t>
      </w:r>
      <w:r w:rsidR="00883306" w:rsidRPr="007B0ED1">
        <w:rPr>
          <w:rFonts w:asciiTheme="minorHAnsi" w:hAnsiTheme="minorHAnsi" w:cstheme="minorHAnsi"/>
          <w:sz w:val="22"/>
          <w:szCs w:val="22"/>
        </w:rPr>
        <w:t xml:space="preserve">, </w:t>
      </w:r>
      <w:r w:rsidR="004B6B0D" w:rsidRPr="007B0ED1">
        <w:rPr>
          <w:rFonts w:asciiTheme="minorHAnsi" w:hAnsiTheme="minorHAnsi" w:cstheme="minorHAnsi"/>
          <w:sz w:val="22"/>
          <w:szCs w:val="22"/>
        </w:rPr>
        <w:t>project inspection</w:t>
      </w:r>
      <w:r w:rsidR="00883306" w:rsidRPr="007B0ED1">
        <w:rPr>
          <w:rFonts w:asciiTheme="minorHAnsi" w:hAnsiTheme="minorHAnsi" w:cstheme="minorHAnsi"/>
          <w:sz w:val="22"/>
          <w:szCs w:val="22"/>
        </w:rPr>
        <w:t xml:space="preserve">, or post construction evaluation may be </w:t>
      </w:r>
      <w:r w:rsidR="004B6B0D" w:rsidRPr="007B0ED1">
        <w:rPr>
          <w:rFonts w:asciiTheme="minorHAnsi" w:hAnsiTheme="minorHAnsi" w:cstheme="minorHAnsi"/>
          <w:sz w:val="22"/>
          <w:szCs w:val="22"/>
        </w:rPr>
        <w:t xml:space="preserve">added by contract supplement.     </w:t>
      </w:r>
    </w:p>
    <w:p w14:paraId="68C2EF16" w14:textId="77777777" w:rsidR="002E0CBD" w:rsidRPr="007B0ED1" w:rsidRDefault="002E0CBD" w:rsidP="003C49E5">
      <w:pPr>
        <w:rPr>
          <w:rFonts w:asciiTheme="minorHAnsi" w:hAnsiTheme="minorHAnsi" w:cstheme="minorHAnsi"/>
          <w:sz w:val="22"/>
          <w:szCs w:val="22"/>
        </w:rPr>
      </w:pPr>
    </w:p>
    <w:p w14:paraId="63892828" w14:textId="2B5CFCBB" w:rsidR="003C49E5" w:rsidRPr="007B0ED1" w:rsidRDefault="00411F71" w:rsidP="003C49E5">
      <w:pPr>
        <w:rPr>
          <w:rFonts w:asciiTheme="minorHAnsi" w:hAnsiTheme="minorHAnsi" w:cstheme="minorHAnsi"/>
          <w:sz w:val="22"/>
          <w:szCs w:val="22"/>
        </w:rPr>
      </w:pPr>
      <w:r w:rsidRPr="007B0ED1">
        <w:rPr>
          <w:rFonts w:asciiTheme="minorHAnsi" w:hAnsiTheme="minorHAnsi" w:cstheme="minorHAnsi"/>
          <w:sz w:val="22"/>
          <w:szCs w:val="22"/>
        </w:rPr>
        <w:lastRenderedPageBreak/>
        <w:t xml:space="preserve">The selected CONSULTANT will be expected to enter into a </w:t>
      </w:r>
      <w:r w:rsidR="001D7D02" w:rsidRPr="007B0ED1">
        <w:rPr>
          <w:rFonts w:asciiTheme="minorHAnsi" w:hAnsiTheme="minorHAnsi" w:cstheme="minorHAnsi"/>
          <w:sz w:val="22"/>
          <w:szCs w:val="22"/>
        </w:rPr>
        <w:t xml:space="preserve">Local Agency A&amp;E Professional Services (Cost Plus Fixed Fee) Consultant Agreement.  </w:t>
      </w:r>
      <w:r w:rsidR="00FD56EB" w:rsidRPr="007B0ED1">
        <w:rPr>
          <w:rFonts w:asciiTheme="minorHAnsi" w:hAnsiTheme="minorHAnsi" w:cstheme="minorHAnsi"/>
          <w:sz w:val="22"/>
          <w:szCs w:val="22"/>
        </w:rPr>
        <w:t xml:space="preserve">The </w:t>
      </w:r>
      <w:r w:rsidR="009B28FF" w:rsidRPr="007B0ED1">
        <w:rPr>
          <w:rFonts w:asciiTheme="minorHAnsi" w:hAnsiTheme="minorHAnsi" w:cstheme="minorHAnsi"/>
          <w:sz w:val="22"/>
          <w:szCs w:val="22"/>
        </w:rPr>
        <w:t>Scope of Services to be provided include</w:t>
      </w:r>
      <w:r w:rsidR="00716A7E" w:rsidRPr="007B0ED1">
        <w:rPr>
          <w:rFonts w:asciiTheme="minorHAnsi" w:hAnsiTheme="minorHAnsi" w:cstheme="minorHAnsi"/>
          <w:sz w:val="22"/>
          <w:szCs w:val="22"/>
        </w:rPr>
        <w:t>:</w:t>
      </w:r>
      <w:r w:rsidR="00FD56EB" w:rsidRPr="007B0ED1">
        <w:rPr>
          <w:rFonts w:asciiTheme="minorHAnsi" w:hAnsiTheme="minorHAnsi" w:cstheme="minorHAnsi"/>
          <w:sz w:val="22"/>
          <w:szCs w:val="22"/>
        </w:rPr>
        <w:t xml:space="preserve"> </w:t>
      </w:r>
    </w:p>
    <w:p w14:paraId="5DB1DBDF" w14:textId="77777777" w:rsidR="002823BB" w:rsidRPr="007B0ED1" w:rsidRDefault="002823BB" w:rsidP="00484864">
      <w:pPr>
        <w:rPr>
          <w:rFonts w:asciiTheme="minorHAnsi" w:hAnsiTheme="minorHAnsi" w:cstheme="minorHAnsi"/>
          <w:sz w:val="22"/>
          <w:szCs w:val="22"/>
        </w:rPr>
      </w:pPr>
    </w:p>
    <w:p w14:paraId="661FC8F8" w14:textId="5266E029" w:rsidR="009B28FF" w:rsidRPr="007B0ED1" w:rsidRDefault="009B28FF" w:rsidP="007572CE">
      <w:pPr>
        <w:pStyle w:val="NoSpacing"/>
        <w:ind w:left="720"/>
        <w:rPr>
          <w:rFonts w:asciiTheme="minorHAnsi" w:hAnsiTheme="minorHAnsi" w:cstheme="minorHAnsi"/>
          <w:b/>
          <w:bCs/>
          <w:sz w:val="22"/>
          <w:szCs w:val="22"/>
        </w:rPr>
      </w:pPr>
      <w:r w:rsidRPr="007B0ED1">
        <w:rPr>
          <w:rFonts w:asciiTheme="minorHAnsi" w:hAnsiTheme="minorHAnsi" w:cstheme="minorHAnsi"/>
          <w:b/>
          <w:bCs/>
          <w:sz w:val="22"/>
          <w:szCs w:val="22"/>
        </w:rPr>
        <w:t xml:space="preserve">Hydrologic, Hydraulic and Geomorphic Analysis, PS&amp;E, </w:t>
      </w:r>
      <w:r w:rsidR="007572CE" w:rsidRPr="007B0ED1">
        <w:rPr>
          <w:rFonts w:asciiTheme="minorHAnsi" w:hAnsiTheme="minorHAnsi" w:cstheme="minorHAnsi"/>
          <w:b/>
          <w:bCs/>
          <w:sz w:val="22"/>
          <w:szCs w:val="22"/>
        </w:rPr>
        <w:t xml:space="preserve">Environmental Permitting </w:t>
      </w:r>
      <w:r w:rsidRPr="007B0ED1">
        <w:rPr>
          <w:rFonts w:asciiTheme="minorHAnsi" w:hAnsiTheme="minorHAnsi" w:cstheme="minorHAnsi"/>
          <w:b/>
          <w:bCs/>
          <w:sz w:val="22"/>
          <w:szCs w:val="22"/>
        </w:rPr>
        <w:t>and Design Support </w:t>
      </w:r>
      <w:r w:rsidR="007572CE" w:rsidRPr="007B0ED1">
        <w:rPr>
          <w:rFonts w:asciiTheme="minorHAnsi" w:hAnsiTheme="minorHAnsi" w:cstheme="minorHAnsi"/>
          <w:b/>
          <w:bCs/>
          <w:sz w:val="22"/>
          <w:szCs w:val="22"/>
        </w:rPr>
        <w:t xml:space="preserve">for the Sargent MP 1.33 Bridge Scour </w:t>
      </w:r>
      <w:r w:rsidRPr="007B0ED1">
        <w:rPr>
          <w:rFonts w:asciiTheme="minorHAnsi" w:hAnsiTheme="minorHAnsi" w:cstheme="minorHAnsi"/>
          <w:b/>
          <w:bCs/>
          <w:sz w:val="22"/>
          <w:szCs w:val="22"/>
        </w:rPr>
        <w:t>Mitigation</w:t>
      </w:r>
      <w:r w:rsidR="007572CE" w:rsidRPr="007B0ED1">
        <w:rPr>
          <w:rFonts w:asciiTheme="minorHAnsi" w:hAnsiTheme="minorHAnsi" w:cstheme="minorHAnsi"/>
          <w:b/>
          <w:bCs/>
          <w:sz w:val="22"/>
          <w:szCs w:val="22"/>
        </w:rPr>
        <w:t xml:space="preserve"> Project</w:t>
      </w:r>
      <w:r w:rsidRPr="007B0ED1">
        <w:rPr>
          <w:rFonts w:asciiTheme="minorHAnsi" w:hAnsiTheme="minorHAnsi" w:cstheme="minorHAnsi"/>
          <w:b/>
          <w:bCs/>
          <w:sz w:val="22"/>
          <w:szCs w:val="22"/>
        </w:rPr>
        <w:t xml:space="preserve"> </w:t>
      </w:r>
    </w:p>
    <w:p w14:paraId="5CB8FDEA" w14:textId="77777777" w:rsidR="007572CE" w:rsidRPr="007B0ED1" w:rsidRDefault="007572CE" w:rsidP="007572CE">
      <w:pPr>
        <w:pStyle w:val="NoSpacing"/>
        <w:ind w:left="720"/>
        <w:rPr>
          <w:rFonts w:asciiTheme="minorHAnsi" w:hAnsiTheme="minorHAnsi" w:cstheme="minorHAnsi"/>
          <w:sz w:val="22"/>
          <w:szCs w:val="22"/>
        </w:rPr>
      </w:pPr>
    </w:p>
    <w:p w14:paraId="713AB74B" w14:textId="73A2DD9E" w:rsidR="009B28FF" w:rsidRPr="007B0ED1" w:rsidRDefault="00883306" w:rsidP="007572CE">
      <w:pPr>
        <w:pStyle w:val="NoSpacing"/>
        <w:numPr>
          <w:ilvl w:val="0"/>
          <w:numId w:val="14"/>
        </w:numPr>
        <w:rPr>
          <w:rFonts w:asciiTheme="minorHAnsi" w:hAnsiTheme="minorHAnsi" w:cstheme="minorHAnsi"/>
          <w:sz w:val="22"/>
          <w:szCs w:val="22"/>
        </w:rPr>
      </w:pPr>
      <w:r w:rsidRPr="007B0ED1">
        <w:rPr>
          <w:rFonts w:asciiTheme="minorHAnsi" w:hAnsiTheme="minorHAnsi" w:cstheme="minorHAnsi"/>
          <w:sz w:val="22"/>
          <w:szCs w:val="22"/>
        </w:rPr>
        <w:t>75</w:t>
      </w:r>
      <w:r w:rsidR="0039483D" w:rsidRPr="007B0ED1">
        <w:rPr>
          <w:rFonts w:asciiTheme="minorHAnsi" w:hAnsiTheme="minorHAnsi" w:cstheme="minorHAnsi"/>
          <w:sz w:val="22"/>
          <w:szCs w:val="22"/>
        </w:rPr>
        <w:t xml:space="preserve">% Plans and Estimate:  The CONSULTANT will </w:t>
      </w:r>
      <w:r w:rsidRPr="007B0ED1">
        <w:rPr>
          <w:rFonts w:asciiTheme="minorHAnsi" w:hAnsiTheme="minorHAnsi" w:cstheme="minorHAnsi"/>
          <w:sz w:val="22"/>
          <w:szCs w:val="22"/>
        </w:rPr>
        <w:t xml:space="preserve">evaluate </w:t>
      </w:r>
      <w:r w:rsidR="0039483D" w:rsidRPr="007B0ED1">
        <w:rPr>
          <w:rFonts w:asciiTheme="minorHAnsi" w:hAnsiTheme="minorHAnsi" w:cstheme="minorHAnsi"/>
          <w:sz w:val="22"/>
          <w:szCs w:val="22"/>
        </w:rPr>
        <w:t xml:space="preserve">the </w:t>
      </w:r>
      <w:r w:rsidRPr="007B0ED1">
        <w:rPr>
          <w:rFonts w:asciiTheme="minorHAnsi" w:hAnsiTheme="minorHAnsi" w:cstheme="minorHAnsi"/>
          <w:sz w:val="22"/>
          <w:szCs w:val="22"/>
        </w:rPr>
        <w:t>previously developed scour mitigation 30% Plans and advance</w:t>
      </w:r>
      <w:r w:rsidR="001259BF" w:rsidRPr="007B0ED1">
        <w:rPr>
          <w:rFonts w:asciiTheme="minorHAnsi" w:hAnsiTheme="minorHAnsi" w:cstheme="minorHAnsi"/>
          <w:sz w:val="22"/>
          <w:szCs w:val="22"/>
        </w:rPr>
        <w:t xml:space="preserve"> the</w:t>
      </w:r>
      <w:r w:rsidRPr="007B0ED1">
        <w:rPr>
          <w:rFonts w:asciiTheme="minorHAnsi" w:hAnsiTheme="minorHAnsi" w:cstheme="minorHAnsi"/>
          <w:sz w:val="22"/>
          <w:szCs w:val="22"/>
        </w:rPr>
        <w:t xml:space="preserve"> least cost </w:t>
      </w:r>
      <w:r w:rsidR="00982FB9" w:rsidRPr="007B0ED1">
        <w:rPr>
          <w:rFonts w:asciiTheme="minorHAnsi" w:hAnsiTheme="minorHAnsi" w:cstheme="minorHAnsi"/>
          <w:sz w:val="22"/>
          <w:szCs w:val="22"/>
        </w:rPr>
        <w:t>alternative to 75% PS&amp;E</w:t>
      </w:r>
      <w:r w:rsidR="0039483D" w:rsidRPr="007B0ED1">
        <w:rPr>
          <w:rFonts w:asciiTheme="minorHAnsi" w:hAnsiTheme="minorHAnsi" w:cstheme="minorHAnsi"/>
          <w:sz w:val="22"/>
          <w:szCs w:val="22"/>
        </w:rPr>
        <w:t xml:space="preserve">. </w:t>
      </w:r>
      <w:r w:rsidR="008611A0" w:rsidRPr="007B0ED1">
        <w:rPr>
          <w:rFonts w:asciiTheme="minorHAnsi" w:hAnsiTheme="minorHAnsi" w:cstheme="minorHAnsi"/>
          <w:sz w:val="22"/>
          <w:szCs w:val="22"/>
        </w:rPr>
        <w:t xml:space="preserve">All </w:t>
      </w:r>
      <w:r w:rsidR="00982FB9" w:rsidRPr="007B0ED1">
        <w:rPr>
          <w:rFonts w:asciiTheme="minorHAnsi" w:hAnsiTheme="minorHAnsi" w:cstheme="minorHAnsi"/>
          <w:sz w:val="22"/>
          <w:szCs w:val="22"/>
        </w:rPr>
        <w:t xml:space="preserve">construction and environmental </w:t>
      </w:r>
      <w:r w:rsidR="008611A0" w:rsidRPr="007B0ED1">
        <w:rPr>
          <w:rFonts w:asciiTheme="minorHAnsi" w:hAnsiTheme="minorHAnsi" w:cstheme="minorHAnsi"/>
          <w:sz w:val="22"/>
          <w:szCs w:val="22"/>
        </w:rPr>
        <w:t xml:space="preserve">components of </w:t>
      </w:r>
      <w:r w:rsidR="0039483D" w:rsidRPr="007B0ED1">
        <w:rPr>
          <w:rFonts w:asciiTheme="minorHAnsi" w:hAnsiTheme="minorHAnsi" w:cstheme="minorHAnsi"/>
          <w:sz w:val="22"/>
          <w:szCs w:val="22"/>
        </w:rPr>
        <w:t>this</w:t>
      </w:r>
      <w:r w:rsidR="008611A0" w:rsidRPr="007B0ED1">
        <w:rPr>
          <w:rFonts w:asciiTheme="minorHAnsi" w:hAnsiTheme="minorHAnsi" w:cstheme="minorHAnsi"/>
          <w:sz w:val="22"/>
          <w:szCs w:val="22"/>
        </w:rPr>
        <w:t xml:space="preserve"> option will </w:t>
      </w:r>
      <w:r w:rsidR="00544C73" w:rsidRPr="007B0ED1">
        <w:rPr>
          <w:rFonts w:asciiTheme="minorHAnsi" w:hAnsiTheme="minorHAnsi" w:cstheme="minorHAnsi"/>
          <w:sz w:val="22"/>
          <w:szCs w:val="22"/>
        </w:rPr>
        <w:t>be evaluated</w:t>
      </w:r>
      <w:r w:rsidR="008611A0" w:rsidRPr="007B0ED1">
        <w:rPr>
          <w:rFonts w:asciiTheme="minorHAnsi" w:hAnsiTheme="minorHAnsi" w:cstheme="minorHAnsi"/>
          <w:sz w:val="22"/>
          <w:szCs w:val="22"/>
        </w:rPr>
        <w:t xml:space="preserve"> to </w:t>
      </w:r>
      <w:r w:rsidR="00982FB9" w:rsidRPr="007B0ED1">
        <w:rPr>
          <w:rFonts w:asciiTheme="minorHAnsi" w:hAnsiTheme="minorHAnsi" w:cstheme="minorHAnsi"/>
          <w:sz w:val="22"/>
          <w:szCs w:val="22"/>
        </w:rPr>
        <w:t>ensure</w:t>
      </w:r>
      <w:r w:rsidR="0039483D" w:rsidRPr="007B0ED1">
        <w:rPr>
          <w:rFonts w:asciiTheme="minorHAnsi" w:hAnsiTheme="minorHAnsi" w:cstheme="minorHAnsi"/>
          <w:sz w:val="22"/>
          <w:szCs w:val="22"/>
        </w:rPr>
        <w:t xml:space="preserve"> constructability</w:t>
      </w:r>
      <w:r w:rsidR="00982FB9" w:rsidRPr="007B0ED1">
        <w:rPr>
          <w:rFonts w:asciiTheme="minorHAnsi" w:hAnsiTheme="minorHAnsi" w:cstheme="minorHAnsi"/>
          <w:sz w:val="22"/>
          <w:szCs w:val="22"/>
        </w:rPr>
        <w:t xml:space="preserve">, identify improvement mitigation needs, </w:t>
      </w:r>
      <w:r w:rsidR="0039483D" w:rsidRPr="007B0ED1">
        <w:rPr>
          <w:rFonts w:asciiTheme="minorHAnsi" w:hAnsiTheme="minorHAnsi" w:cstheme="minorHAnsi"/>
          <w:sz w:val="22"/>
          <w:szCs w:val="22"/>
        </w:rPr>
        <w:t xml:space="preserve">and </w:t>
      </w:r>
      <w:r w:rsidR="008611A0" w:rsidRPr="007B0ED1">
        <w:rPr>
          <w:rFonts w:asciiTheme="minorHAnsi" w:hAnsiTheme="minorHAnsi" w:cstheme="minorHAnsi"/>
          <w:sz w:val="22"/>
          <w:szCs w:val="22"/>
        </w:rPr>
        <w:t xml:space="preserve">accurately develop </w:t>
      </w:r>
      <w:r w:rsidR="00544C73" w:rsidRPr="007B0ED1">
        <w:rPr>
          <w:rFonts w:asciiTheme="minorHAnsi" w:hAnsiTheme="minorHAnsi" w:cstheme="minorHAnsi"/>
          <w:sz w:val="22"/>
          <w:szCs w:val="22"/>
        </w:rPr>
        <w:t xml:space="preserve">total </w:t>
      </w:r>
      <w:r w:rsidR="0039483D" w:rsidRPr="007B0ED1">
        <w:rPr>
          <w:rFonts w:asciiTheme="minorHAnsi" w:hAnsiTheme="minorHAnsi" w:cstheme="minorHAnsi"/>
          <w:sz w:val="22"/>
          <w:szCs w:val="22"/>
        </w:rPr>
        <w:t>estimated</w:t>
      </w:r>
      <w:r w:rsidR="00196A4C" w:rsidRPr="007B0ED1">
        <w:rPr>
          <w:rFonts w:asciiTheme="minorHAnsi" w:hAnsiTheme="minorHAnsi" w:cstheme="minorHAnsi"/>
          <w:sz w:val="22"/>
          <w:szCs w:val="22"/>
        </w:rPr>
        <w:t xml:space="preserve"> cost</w:t>
      </w:r>
      <w:r w:rsidR="001259BF" w:rsidRPr="007B0ED1">
        <w:rPr>
          <w:rFonts w:asciiTheme="minorHAnsi" w:hAnsiTheme="minorHAnsi" w:cstheme="minorHAnsi"/>
          <w:sz w:val="22"/>
          <w:szCs w:val="22"/>
        </w:rPr>
        <w:t>s</w:t>
      </w:r>
      <w:r w:rsidR="0039483D" w:rsidRPr="007B0ED1">
        <w:rPr>
          <w:rFonts w:asciiTheme="minorHAnsi" w:hAnsiTheme="minorHAnsi" w:cstheme="minorHAnsi"/>
          <w:sz w:val="22"/>
          <w:szCs w:val="22"/>
        </w:rPr>
        <w:t xml:space="preserve"> </w:t>
      </w:r>
      <w:r w:rsidR="00982FB9" w:rsidRPr="007B0ED1">
        <w:rPr>
          <w:rFonts w:asciiTheme="minorHAnsi" w:hAnsiTheme="minorHAnsi" w:cstheme="minorHAnsi"/>
          <w:sz w:val="22"/>
          <w:szCs w:val="22"/>
        </w:rPr>
        <w:t xml:space="preserve">for the project.  All aspects of the project must be evaluated and could include </w:t>
      </w:r>
      <w:r w:rsidR="0039483D" w:rsidRPr="007B0ED1">
        <w:rPr>
          <w:rFonts w:asciiTheme="minorHAnsi" w:hAnsiTheme="minorHAnsi" w:cstheme="minorHAnsi"/>
          <w:sz w:val="22"/>
          <w:szCs w:val="22"/>
        </w:rPr>
        <w:t>mitigation</w:t>
      </w:r>
      <w:r w:rsidR="00544C73" w:rsidRPr="007B0ED1">
        <w:rPr>
          <w:rFonts w:asciiTheme="minorHAnsi" w:hAnsiTheme="minorHAnsi" w:cstheme="minorHAnsi"/>
          <w:sz w:val="22"/>
          <w:szCs w:val="22"/>
        </w:rPr>
        <w:t xml:space="preserve"> </w:t>
      </w:r>
      <w:r w:rsidR="0039483D" w:rsidRPr="007B0ED1">
        <w:rPr>
          <w:rFonts w:asciiTheme="minorHAnsi" w:hAnsiTheme="minorHAnsi" w:cstheme="minorHAnsi"/>
          <w:sz w:val="22"/>
          <w:szCs w:val="22"/>
        </w:rPr>
        <w:t>for riprap</w:t>
      </w:r>
      <w:r w:rsidR="00982FB9" w:rsidRPr="007B0ED1">
        <w:rPr>
          <w:rFonts w:asciiTheme="minorHAnsi" w:hAnsiTheme="minorHAnsi" w:cstheme="minorHAnsi"/>
          <w:sz w:val="22"/>
          <w:szCs w:val="22"/>
        </w:rPr>
        <w:t>,</w:t>
      </w:r>
      <w:r w:rsidR="00544C73" w:rsidRPr="007B0ED1">
        <w:rPr>
          <w:rFonts w:asciiTheme="minorHAnsi" w:hAnsiTheme="minorHAnsi" w:cstheme="minorHAnsi"/>
          <w:sz w:val="22"/>
          <w:szCs w:val="22"/>
        </w:rPr>
        <w:t xml:space="preserve"> </w:t>
      </w:r>
      <w:r w:rsidR="0039483D" w:rsidRPr="007B0ED1">
        <w:rPr>
          <w:rFonts w:asciiTheme="minorHAnsi" w:hAnsiTheme="minorHAnsi" w:cstheme="minorHAnsi"/>
          <w:sz w:val="22"/>
          <w:szCs w:val="22"/>
        </w:rPr>
        <w:t>incorpora</w:t>
      </w:r>
      <w:r w:rsidR="00544C73" w:rsidRPr="007B0ED1">
        <w:rPr>
          <w:rFonts w:asciiTheme="minorHAnsi" w:hAnsiTheme="minorHAnsi" w:cstheme="minorHAnsi"/>
          <w:sz w:val="22"/>
          <w:szCs w:val="22"/>
        </w:rPr>
        <w:t>tion of</w:t>
      </w:r>
      <w:r w:rsidR="0039483D" w:rsidRPr="007B0ED1">
        <w:rPr>
          <w:rFonts w:asciiTheme="minorHAnsi" w:hAnsiTheme="minorHAnsi" w:cstheme="minorHAnsi"/>
          <w:sz w:val="22"/>
          <w:szCs w:val="22"/>
        </w:rPr>
        <w:t xml:space="preserve"> LWD within riprap</w:t>
      </w:r>
      <w:r w:rsidR="00544C73" w:rsidRPr="007B0ED1">
        <w:rPr>
          <w:rFonts w:asciiTheme="minorHAnsi" w:hAnsiTheme="minorHAnsi" w:cstheme="minorHAnsi"/>
          <w:sz w:val="22"/>
          <w:szCs w:val="22"/>
        </w:rPr>
        <w:t xml:space="preserve">, </w:t>
      </w:r>
      <w:r w:rsidR="0039483D" w:rsidRPr="007B0ED1">
        <w:rPr>
          <w:rFonts w:asciiTheme="minorHAnsi" w:hAnsiTheme="minorHAnsi" w:cstheme="minorHAnsi"/>
          <w:sz w:val="22"/>
          <w:szCs w:val="22"/>
        </w:rPr>
        <w:t>anchored LWD structures downstream of the bridge</w:t>
      </w:r>
      <w:r w:rsidR="00982FB9" w:rsidRPr="007B0ED1">
        <w:rPr>
          <w:rFonts w:asciiTheme="minorHAnsi" w:hAnsiTheme="minorHAnsi" w:cstheme="minorHAnsi"/>
          <w:sz w:val="22"/>
          <w:szCs w:val="22"/>
        </w:rPr>
        <w:t>, planting mitigation, and other alternatives to fully address all proposed construction impacts and costs associated with this project.</w:t>
      </w:r>
      <w:r w:rsidR="008611A0" w:rsidRPr="007B0ED1">
        <w:rPr>
          <w:rFonts w:asciiTheme="minorHAnsi" w:hAnsiTheme="minorHAnsi" w:cstheme="minorHAnsi"/>
          <w:sz w:val="22"/>
          <w:szCs w:val="22"/>
        </w:rPr>
        <w:t xml:space="preserve">  </w:t>
      </w:r>
      <w:r w:rsidR="0076745B" w:rsidRPr="007B0ED1">
        <w:rPr>
          <w:rFonts w:asciiTheme="minorHAnsi" w:hAnsiTheme="minorHAnsi" w:cstheme="minorHAnsi"/>
          <w:sz w:val="22"/>
          <w:szCs w:val="22"/>
        </w:rPr>
        <w:t>As part of the 75% PS&amp;E submittal, the CONSULTANT will provide required construction easement areas/staging for right of way acquisition by Lewis County. </w:t>
      </w:r>
    </w:p>
    <w:p w14:paraId="34E217D6" w14:textId="77777777" w:rsidR="00113D4B" w:rsidRPr="007B0ED1" w:rsidRDefault="00113D4B" w:rsidP="00113D4B">
      <w:pPr>
        <w:pStyle w:val="NoSpacing"/>
        <w:rPr>
          <w:rFonts w:asciiTheme="minorHAnsi" w:hAnsiTheme="minorHAnsi" w:cstheme="minorHAnsi"/>
          <w:sz w:val="22"/>
          <w:szCs w:val="22"/>
        </w:rPr>
      </w:pPr>
    </w:p>
    <w:p w14:paraId="6C173B21" w14:textId="22DFD75F" w:rsidR="009B28FF" w:rsidRPr="007B0ED1" w:rsidRDefault="009B28FF" w:rsidP="009B28FF">
      <w:pPr>
        <w:pStyle w:val="NoSpacing"/>
        <w:numPr>
          <w:ilvl w:val="0"/>
          <w:numId w:val="14"/>
        </w:numPr>
        <w:rPr>
          <w:rFonts w:asciiTheme="minorHAnsi" w:hAnsiTheme="minorHAnsi" w:cstheme="minorHAnsi"/>
          <w:sz w:val="22"/>
          <w:szCs w:val="22"/>
        </w:rPr>
      </w:pPr>
      <w:r w:rsidRPr="007B0ED1">
        <w:rPr>
          <w:rFonts w:asciiTheme="minorHAnsi" w:hAnsiTheme="minorHAnsi" w:cstheme="minorHAnsi"/>
          <w:sz w:val="22"/>
          <w:szCs w:val="22"/>
        </w:rPr>
        <w:t>Environmental</w:t>
      </w:r>
      <w:r w:rsidR="000C526A" w:rsidRPr="007B0ED1">
        <w:rPr>
          <w:rFonts w:asciiTheme="minorHAnsi" w:hAnsiTheme="minorHAnsi" w:cstheme="minorHAnsi"/>
          <w:sz w:val="22"/>
          <w:szCs w:val="22"/>
        </w:rPr>
        <w:t xml:space="preserve"> Permitting</w:t>
      </w:r>
      <w:r w:rsidRPr="007B0ED1">
        <w:rPr>
          <w:rFonts w:asciiTheme="minorHAnsi" w:hAnsiTheme="minorHAnsi" w:cstheme="minorHAnsi"/>
          <w:sz w:val="22"/>
          <w:szCs w:val="22"/>
        </w:rPr>
        <w:t xml:space="preserve">: The Consultant shall be Lewis County’s authorized agent to apply for and obtain all required environmental permits, reviews, and documents necessary for this project.  </w:t>
      </w:r>
      <w:r w:rsidR="0061759F" w:rsidRPr="007B0ED1">
        <w:rPr>
          <w:rFonts w:asciiTheme="minorHAnsi" w:hAnsiTheme="minorHAnsi" w:cstheme="minorHAnsi"/>
          <w:sz w:val="22"/>
          <w:szCs w:val="22"/>
        </w:rPr>
        <w:t xml:space="preserve">Draft and final permit applications shall be prepared and submitted to Lewis County prior to CONSULTANT submittal to the various permitting agencies.  </w:t>
      </w:r>
      <w:r w:rsidR="000C526A" w:rsidRPr="007B0ED1">
        <w:rPr>
          <w:rFonts w:asciiTheme="minorHAnsi" w:hAnsiTheme="minorHAnsi" w:cstheme="minorHAnsi"/>
          <w:sz w:val="22"/>
          <w:szCs w:val="22"/>
        </w:rPr>
        <w:t xml:space="preserve">Depending on anticipated permit lead times and required project information, permit development and submittal will progress up to 75% plan development.  </w:t>
      </w:r>
      <w:r w:rsidRPr="007B0ED1">
        <w:rPr>
          <w:rFonts w:asciiTheme="minorHAnsi" w:hAnsiTheme="minorHAnsi" w:cstheme="minorHAnsi"/>
          <w:sz w:val="22"/>
          <w:szCs w:val="22"/>
        </w:rPr>
        <w:t xml:space="preserve">Anticipated </w:t>
      </w:r>
      <w:r w:rsidR="000C526A" w:rsidRPr="007B0ED1">
        <w:rPr>
          <w:rFonts w:asciiTheme="minorHAnsi" w:hAnsiTheme="minorHAnsi" w:cstheme="minorHAnsi"/>
          <w:sz w:val="22"/>
          <w:szCs w:val="22"/>
        </w:rPr>
        <w:t xml:space="preserve">environmental </w:t>
      </w:r>
      <w:r w:rsidRPr="007B0ED1">
        <w:rPr>
          <w:rFonts w:asciiTheme="minorHAnsi" w:hAnsiTheme="minorHAnsi" w:cstheme="minorHAnsi"/>
          <w:sz w:val="22"/>
          <w:szCs w:val="22"/>
        </w:rPr>
        <w:t>documents/permits</w:t>
      </w:r>
      <w:r w:rsidR="000C526A" w:rsidRPr="007B0ED1">
        <w:rPr>
          <w:rFonts w:asciiTheme="minorHAnsi" w:hAnsiTheme="minorHAnsi" w:cstheme="minorHAnsi"/>
          <w:sz w:val="22"/>
          <w:szCs w:val="22"/>
        </w:rPr>
        <w:t xml:space="preserve"> required for this project</w:t>
      </w:r>
      <w:r w:rsidRPr="007B0ED1">
        <w:rPr>
          <w:rFonts w:asciiTheme="minorHAnsi" w:hAnsiTheme="minorHAnsi" w:cstheme="minorHAnsi"/>
          <w:sz w:val="22"/>
          <w:szCs w:val="22"/>
        </w:rPr>
        <w:t xml:space="preserve"> include:</w:t>
      </w:r>
    </w:p>
    <w:p w14:paraId="52445A5F" w14:textId="77777777" w:rsidR="009B28FF" w:rsidRPr="007B0ED1" w:rsidRDefault="009B28FF" w:rsidP="001B3EDE">
      <w:pPr>
        <w:pStyle w:val="NoSpacing"/>
        <w:numPr>
          <w:ilvl w:val="1"/>
          <w:numId w:val="14"/>
        </w:numPr>
        <w:rPr>
          <w:rFonts w:asciiTheme="minorHAnsi" w:hAnsiTheme="minorHAnsi" w:cstheme="minorHAnsi"/>
          <w:sz w:val="22"/>
          <w:szCs w:val="22"/>
        </w:rPr>
      </w:pPr>
      <w:r w:rsidRPr="007B0ED1">
        <w:rPr>
          <w:rFonts w:asciiTheme="minorHAnsi" w:hAnsiTheme="minorHAnsi" w:cstheme="minorHAnsi"/>
          <w:sz w:val="22"/>
          <w:szCs w:val="22"/>
        </w:rPr>
        <w:t>Archeological review for the project impacts and staging areas.</w:t>
      </w:r>
    </w:p>
    <w:p w14:paraId="234BD23E" w14:textId="77777777" w:rsidR="009B28FF" w:rsidRPr="007B0ED1" w:rsidRDefault="009B28FF" w:rsidP="001B3EDE">
      <w:pPr>
        <w:pStyle w:val="NoSpacing"/>
        <w:numPr>
          <w:ilvl w:val="1"/>
          <w:numId w:val="14"/>
        </w:numPr>
        <w:rPr>
          <w:rFonts w:asciiTheme="minorHAnsi" w:hAnsiTheme="minorHAnsi" w:cstheme="minorHAnsi"/>
          <w:sz w:val="22"/>
          <w:szCs w:val="22"/>
        </w:rPr>
      </w:pPr>
      <w:r w:rsidRPr="007B0ED1">
        <w:rPr>
          <w:rFonts w:asciiTheme="minorHAnsi" w:hAnsiTheme="minorHAnsi" w:cstheme="minorHAnsi"/>
          <w:sz w:val="22"/>
          <w:szCs w:val="22"/>
        </w:rPr>
        <w:t>All NEPA documentation for this FHWA funded project including,</w:t>
      </w:r>
    </w:p>
    <w:p w14:paraId="2ECD654C" w14:textId="77777777" w:rsidR="009B28FF" w:rsidRPr="007B0ED1" w:rsidRDefault="009B28FF" w:rsidP="001B3EDE">
      <w:pPr>
        <w:pStyle w:val="NoSpacing"/>
        <w:ind w:left="1080" w:firstLine="360"/>
        <w:rPr>
          <w:rFonts w:asciiTheme="minorHAnsi" w:hAnsiTheme="minorHAnsi" w:cstheme="minorHAnsi"/>
          <w:sz w:val="22"/>
          <w:szCs w:val="22"/>
        </w:rPr>
      </w:pPr>
      <w:r w:rsidRPr="007B0ED1">
        <w:rPr>
          <w:rFonts w:asciiTheme="minorHAnsi" w:hAnsiTheme="minorHAnsi" w:cstheme="minorHAnsi"/>
          <w:sz w:val="22"/>
          <w:szCs w:val="22"/>
        </w:rPr>
        <w:t>farmland/forestry conversion.</w:t>
      </w:r>
    </w:p>
    <w:p w14:paraId="18B3E71C" w14:textId="77777777" w:rsidR="009B28FF" w:rsidRPr="007B0ED1" w:rsidRDefault="009B28FF" w:rsidP="001B3EDE">
      <w:pPr>
        <w:pStyle w:val="NoSpacing"/>
        <w:numPr>
          <w:ilvl w:val="1"/>
          <w:numId w:val="14"/>
        </w:numPr>
        <w:rPr>
          <w:rFonts w:asciiTheme="minorHAnsi" w:hAnsiTheme="minorHAnsi" w:cstheme="minorHAnsi"/>
          <w:sz w:val="22"/>
          <w:szCs w:val="22"/>
        </w:rPr>
      </w:pPr>
      <w:r w:rsidRPr="007B0ED1">
        <w:rPr>
          <w:rFonts w:asciiTheme="minorHAnsi" w:hAnsiTheme="minorHAnsi" w:cstheme="minorHAnsi"/>
          <w:sz w:val="22"/>
          <w:szCs w:val="22"/>
        </w:rPr>
        <w:t>Ordinarily high water and wetland delineation.</w:t>
      </w:r>
    </w:p>
    <w:p w14:paraId="48B5D01F" w14:textId="50494F16" w:rsidR="009B28FF" w:rsidRPr="007B0ED1" w:rsidRDefault="009B28FF" w:rsidP="001B3EDE">
      <w:pPr>
        <w:pStyle w:val="NoSpacing"/>
        <w:numPr>
          <w:ilvl w:val="1"/>
          <w:numId w:val="14"/>
        </w:numPr>
        <w:rPr>
          <w:rFonts w:asciiTheme="minorHAnsi" w:hAnsiTheme="minorHAnsi" w:cstheme="minorHAnsi"/>
          <w:sz w:val="22"/>
          <w:szCs w:val="22"/>
        </w:rPr>
      </w:pPr>
      <w:r w:rsidRPr="007B0ED1">
        <w:rPr>
          <w:rFonts w:asciiTheme="minorHAnsi" w:hAnsiTheme="minorHAnsi" w:cstheme="minorHAnsi"/>
          <w:sz w:val="22"/>
          <w:szCs w:val="22"/>
        </w:rPr>
        <w:t>Environmental Permits for in-water/near water work (Washington State Department of Wildlife’s Hydraulic Permit Approval, USACE Nationwide Permit, Lewis County Fill &amp; Grade, SEPA, etc.)</w:t>
      </w:r>
      <w:r w:rsidR="0061759F" w:rsidRPr="007B0ED1">
        <w:rPr>
          <w:rFonts w:asciiTheme="minorHAnsi" w:hAnsiTheme="minorHAnsi" w:cstheme="minorHAnsi"/>
          <w:sz w:val="22"/>
          <w:szCs w:val="22"/>
        </w:rPr>
        <w:t xml:space="preserve">.  </w:t>
      </w:r>
    </w:p>
    <w:p w14:paraId="4EB0FA09" w14:textId="1A7D87F5" w:rsidR="000C526A" w:rsidRPr="007B0ED1" w:rsidRDefault="0061759F" w:rsidP="007F6E27">
      <w:pPr>
        <w:pStyle w:val="NoSpacing"/>
        <w:numPr>
          <w:ilvl w:val="1"/>
          <w:numId w:val="14"/>
        </w:numPr>
        <w:rPr>
          <w:rFonts w:asciiTheme="minorHAnsi" w:hAnsiTheme="minorHAnsi" w:cstheme="minorHAnsi"/>
          <w:sz w:val="22"/>
          <w:szCs w:val="22"/>
        </w:rPr>
      </w:pPr>
      <w:r w:rsidRPr="007B0ED1">
        <w:rPr>
          <w:rFonts w:asciiTheme="minorHAnsi" w:hAnsiTheme="minorHAnsi" w:cstheme="minorHAnsi"/>
          <w:sz w:val="22"/>
          <w:szCs w:val="22"/>
        </w:rPr>
        <w:t xml:space="preserve">Floodplain assessment modeling between existing conditions versus proposed </w:t>
      </w:r>
      <w:r w:rsidR="00B81C12" w:rsidRPr="007B0ED1">
        <w:rPr>
          <w:rFonts w:asciiTheme="minorHAnsi" w:hAnsiTheme="minorHAnsi" w:cstheme="minorHAnsi"/>
          <w:sz w:val="22"/>
          <w:szCs w:val="22"/>
        </w:rPr>
        <w:t xml:space="preserve">scour mitigation improvements in order to create an assumed </w:t>
      </w:r>
      <w:r w:rsidR="00113D4B" w:rsidRPr="007B0ED1">
        <w:rPr>
          <w:rFonts w:asciiTheme="minorHAnsi" w:hAnsiTheme="minorHAnsi" w:cstheme="minorHAnsi"/>
          <w:sz w:val="22"/>
          <w:szCs w:val="22"/>
        </w:rPr>
        <w:t>FEMA “No-Rise</w:t>
      </w:r>
      <w:r w:rsidRPr="007B0ED1">
        <w:rPr>
          <w:rFonts w:asciiTheme="minorHAnsi" w:hAnsiTheme="minorHAnsi" w:cstheme="minorHAnsi"/>
          <w:sz w:val="22"/>
          <w:szCs w:val="22"/>
        </w:rPr>
        <w:t>”</w:t>
      </w:r>
      <w:r w:rsidR="00113D4B" w:rsidRPr="007B0ED1">
        <w:rPr>
          <w:rFonts w:asciiTheme="minorHAnsi" w:hAnsiTheme="minorHAnsi" w:cstheme="minorHAnsi"/>
          <w:sz w:val="22"/>
          <w:szCs w:val="22"/>
        </w:rPr>
        <w:t xml:space="preserve"> Certification for Proposed Developments in the Regulatory Floodway</w:t>
      </w:r>
      <w:r w:rsidRPr="007B0ED1">
        <w:rPr>
          <w:rFonts w:asciiTheme="minorHAnsi" w:hAnsiTheme="minorHAnsi" w:cstheme="minorHAnsi"/>
          <w:sz w:val="22"/>
          <w:szCs w:val="22"/>
        </w:rPr>
        <w:t>, Region 10 (October 2013)</w:t>
      </w:r>
      <w:r w:rsidR="00B81C12" w:rsidRPr="007B0ED1">
        <w:rPr>
          <w:rFonts w:asciiTheme="minorHAnsi" w:hAnsiTheme="minorHAnsi" w:cstheme="minorHAnsi"/>
          <w:sz w:val="22"/>
          <w:szCs w:val="22"/>
        </w:rPr>
        <w:t xml:space="preserve">.  If FEMA’s “No-Rise” criteria cannot be met, a Contract Supplement will be negotiated for additional work associated to permit this project.  Floodplain assessment shall be completed during </w:t>
      </w:r>
      <w:r w:rsidR="00F23D9B" w:rsidRPr="007B0ED1">
        <w:rPr>
          <w:rFonts w:asciiTheme="minorHAnsi" w:hAnsiTheme="minorHAnsi" w:cstheme="minorHAnsi"/>
          <w:sz w:val="22"/>
          <w:szCs w:val="22"/>
        </w:rPr>
        <w:t>75</w:t>
      </w:r>
      <w:r w:rsidR="00B81C12" w:rsidRPr="007B0ED1">
        <w:rPr>
          <w:rFonts w:asciiTheme="minorHAnsi" w:hAnsiTheme="minorHAnsi" w:cstheme="minorHAnsi"/>
          <w:sz w:val="22"/>
          <w:szCs w:val="22"/>
        </w:rPr>
        <w:t xml:space="preserve">% plan development.  </w:t>
      </w:r>
    </w:p>
    <w:p w14:paraId="2F334770" w14:textId="77777777" w:rsidR="000C526A" w:rsidRPr="007B0ED1" w:rsidRDefault="000C526A" w:rsidP="000C526A">
      <w:pPr>
        <w:pStyle w:val="NoSpacing"/>
        <w:rPr>
          <w:rFonts w:asciiTheme="minorHAnsi" w:hAnsiTheme="minorHAnsi" w:cstheme="minorHAnsi"/>
          <w:sz w:val="22"/>
          <w:szCs w:val="22"/>
        </w:rPr>
      </w:pPr>
    </w:p>
    <w:p w14:paraId="420D43B2" w14:textId="06FFB721" w:rsidR="000C526A" w:rsidRPr="007B0ED1" w:rsidRDefault="000C526A" w:rsidP="000C526A">
      <w:pPr>
        <w:pStyle w:val="NoSpacing"/>
        <w:numPr>
          <w:ilvl w:val="0"/>
          <w:numId w:val="14"/>
        </w:numPr>
        <w:rPr>
          <w:rFonts w:asciiTheme="minorHAnsi" w:hAnsiTheme="minorHAnsi" w:cstheme="minorHAnsi"/>
          <w:sz w:val="22"/>
          <w:szCs w:val="22"/>
        </w:rPr>
      </w:pPr>
      <w:r w:rsidRPr="007B0ED1">
        <w:rPr>
          <w:rFonts w:asciiTheme="minorHAnsi" w:hAnsiTheme="minorHAnsi" w:cstheme="minorHAnsi"/>
          <w:sz w:val="22"/>
          <w:szCs w:val="22"/>
        </w:rPr>
        <w:t xml:space="preserve">Bid Ready 100% PS&amp;E:  </w:t>
      </w:r>
      <w:r w:rsidR="0076745B" w:rsidRPr="007B0ED1">
        <w:rPr>
          <w:rFonts w:asciiTheme="minorHAnsi" w:hAnsiTheme="minorHAnsi" w:cstheme="minorHAnsi"/>
          <w:sz w:val="22"/>
          <w:szCs w:val="22"/>
        </w:rPr>
        <w:t>The CONSULTANT will finalize the scour mitigation repair construction details and contract specifications to 100% PS&amp;E.  With environmental permit applications completed during previous p</w:t>
      </w:r>
      <w:r w:rsidRPr="007B0ED1">
        <w:rPr>
          <w:rFonts w:asciiTheme="minorHAnsi" w:hAnsiTheme="minorHAnsi" w:cstheme="minorHAnsi"/>
          <w:sz w:val="22"/>
          <w:szCs w:val="22"/>
        </w:rPr>
        <w:t>lan</w:t>
      </w:r>
      <w:r w:rsidR="0076745B" w:rsidRPr="007B0ED1">
        <w:rPr>
          <w:rFonts w:asciiTheme="minorHAnsi" w:hAnsiTheme="minorHAnsi" w:cstheme="minorHAnsi"/>
          <w:sz w:val="22"/>
          <w:szCs w:val="22"/>
        </w:rPr>
        <w:t xml:space="preserve"> development, all approved environmental permits shall be incorporated into the 100% PS&amp;E documents and be ready to advertise by </w:t>
      </w:r>
      <w:r w:rsidR="005A00E1" w:rsidRPr="007B0ED1">
        <w:rPr>
          <w:rFonts w:asciiTheme="minorHAnsi" w:hAnsiTheme="minorHAnsi" w:cstheme="minorHAnsi"/>
          <w:sz w:val="22"/>
          <w:szCs w:val="22"/>
        </w:rPr>
        <w:t>December 10</w:t>
      </w:r>
      <w:r w:rsidR="0076745B" w:rsidRPr="007B0ED1">
        <w:rPr>
          <w:rFonts w:asciiTheme="minorHAnsi" w:hAnsiTheme="minorHAnsi" w:cstheme="minorHAnsi"/>
          <w:sz w:val="22"/>
          <w:szCs w:val="22"/>
        </w:rPr>
        <w:t>, 2024.</w:t>
      </w:r>
      <w:r w:rsidRPr="007B0ED1">
        <w:rPr>
          <w:rFonts w:asciiTheme="minorHAnsi" w:hAnsiTheme="minorHAnsi" w:cstheme="minorHAnsi"/>
          <w:sz w:val="22"/>
          <w:szCs w:val="22"/>
        </w:rPr>
        <w:t xml:space="preserve">  </w:t>
      </w:r>
    </w:p>
    <w:p w14:paraId="5F65AE17" w14:textId="77777777" w:rsidR="00646C2A" w:rsidRPr="007B0ED1" w:rsidRDefault="00646C2A" w:rsidP="00646C2A">
      <w:pPr>
        <w:pStyle w:val="NoSpacing"/>
        <w:rPr>
          <w:rFonts w:asciiTheme="minorHAnsi" w:hAnsiTheme="minorHAnsi" w:cstheme="minorHAnsi"/>
          <w:color w:val="FF0000"/>
          <w:sz w:val="22"/>
          <w:szCs w:val="22"/>
        </w:rPr>
      </w:pPr>
    </w:p>
    <w:p w14:paraId="5515327F" w14:textId="45C5D67E" w:rsidR="009B28FF" w:rsidRDefault="002823BB" w:rsidP="007C311D">
      <w:pPr>
        <w:rPr>
          <w:rFonts w:asciiTheme="minorHAnsi" w:hAnsiTheme="minorHAnsi" w:cstheme="minorHAnsi"/>
          <w:sz w:val="22"/>
          <w:szCs w:val="22"/>
        </w:rPr>
      </w:pPr>
      <w:r w:rsidRPr="007B0ED1">
        <w:rPr>
          <w:rFonts w:asciiTheme="minorHAnsi" w:hAnsiTheme="minorHAnsi" w:cstheme="minorHAnsi"/>
          <w:sz w:val="22"/>
          <w:szCs w:val="22"/>
        </w:rPr>
        <w:t xml:space="preserve">Interested </w:t>
      </w:r>
      <w:r w:rsidR="009B28FF" w:rsidRPr="007B0ED1">
        <w:rPr>
          <w:rFonts w:asciiTheme="minorHAnsi" w:hAnsiTheme="minorHAnsi" w:cstheme="minorHAnsi"/>
          <w:sz w:val="22"/>
          <w:szCs w:val="22"/>
        </w:rPr>
        <w:t>CONSULTANTS</w:t>
      </w:r>
      <w:r w:rsidRPr="007B0ED1">
        <w:rPr>
          <w:rFonts w:asciiTheme="minorHAnsi" w:hAnsiTheme="minorHAnsi" w:cstheme="minorHAnsi"/>
          <w:sz w:val="22"/>
          <w:szCs w:val="22"/>
        </w:rPr>
        <w:t xml:space="preserve"> shall provide a statement of qualifications, experience, and extent of involvement for the assigned personnel on similar projects. The </w:t>
      </w:r>
      <w:r w:rsidR="009D10D1">
        <w:rPr>
          <w:rFonts w:asciiTheme="minorHAnsi" w:hAnsiTheme="minorHAnsi" w:cstheme="minorHAnsi"/>
          <w:sz w:val="22"/>
          <w:szCs w:val="22"/>
        </w:rPr>
        <w:t>SOQ</w:t>
      </w:r>
      <w:r w:rsidRPr="007B0ED1">
        <w:rPr>
          <w:rFonts w:asciiTheme="minorHAnsi" w:hAnsiTheme="minorHAnsi" w:cstheme="minorHAnsi"/>
          <w:sz w:val="22"/>
          <w:szCs w:val="22"/>
        </w:rPr>
        <w:t xml:space="preserve"> shall include the project name, description, and contact information for each project. The </w:t>
      </w:r>
      <w:r w:rsidR="009D10D1">
        <w:rPr>
          <w:rFonts w:asciiTheme="minorHAnsi" w:hAnsiTheme="minorHAnsi" w:cstheme="minorHAnsi"/>
          <w:sz w:val="22"/>
          <w:szCs w:val="22"/>
        </w:rPr>
        <w:t xml:space="preserve">SOQ </w:t>
      </w:r>
      <w:r w:rsidRPr="007B0ED1">
        <w:rPr>
          <w:rFonts w:asciiTheme="minorHAnsi" w:hAnsiTheme="minorHAnsi" w:cstheme="minorHAnsi"/>
          <w:sz w:val="22"/>
          <w:szCs w:val="22"/>
        </w:rPr>
        <w:t>must be limited to fifteen total pages of text, graphs, photographs, resumes, etc. Any additional information (cover letter, cover sheet, additional graphs, photographs, project information, etc.) more than maximum fifteen pages/sheets will not be forwarded to the County's review panel for evaluation. </w:t>
      </w:r>
    </w:p>
    <w:p w14:paraId="79E3096E" w14:textId="77777777" w:rsidR="00FA14FA" w:rsidRDefault="00FA14FA" w:rsidP="007C311D">
      <w:pPr>
        <w:rPr>
          <w:rFonts w:asciiTheme="minorHAnsi" w:hAnsiTheme="minorHAnsi" w:cstheme="minorHAnsi"/>
          <w:sz w:val="22"/>
          <w:szCs w:val="22"/>
        </w:rPr>
      </w:pPr>
    </w:p>
    <w:p w14:paraId="7B502010" w14:textId="77777777" w:rsidR="00FA14FA" w:rsidRPr="00FA14FA" w:rsidRDefault="00FA14FA" w:rsidP="00FA14FA">
      <w:pPr>
        <w:jc w:val="both"/>
        <w:rPr>
          <w:rFonts w:asciiTheme="minorHAnsi" w:hAnsiTheme="minorHAnsi" w:cstheme="minorHAnsi"/>
          <w:sz w:val="22"/>
          <w:szCs w:val="22"/>
        </w:rPr>
      </w:pPr>
      <w:r w:rsidRPr="00FA14FA">
        <w:rPr>
          <w:rFonts w:asciiTheme="minorHAnsi" w:hAnsiTheme="minorHAnsi" w:cstheme="minorHAnsi"/>
          <w:sz w:val="22"/>
          <w:szCs w:val="22"/>
        </w:rPr>
        <w:t xml:space="preserve">The following estimated schedule has been established for the submission and evaluation of the SOQs and selection of the Consultant. </w:t>
      </w:r>
    </w:p>
    <w:p w14:paraId="4BEAF801" w14:textId="33B0CF8F" w:rsidR="00FA14FA" w:rsidRPr="00FA14FA" w:rsidRDefault="009D10D1" w:rsidP="00FA14FA">
      <w:pPr>
        <w:numPr>
          <w:ilvl w:val="0"/>
          <w:numId w:val="15"/>
        </w:numPr>
        <w:spacing w:after="160" w:line="259" w:lineRule="auto"/>
        <w:jc w:val="both"/>
        <w:rPr>
          <w:rFonts w:asciiTheme="minorHAnsi" w:hAnsiTheme="minorHAnsi" w:cstheme="minorHAnsi"/>
          <w:bCs/>
          <w:sz w:val="22"/>
          <w:szCs w:val="22"/>
        </w:rPr>
      </w:pPr>
      <w:r>
        <w:rPr>
          <w:rFonts w:asciiTheme="minorHAnsi" w:hAnsiTheme="minorHAnsi" w:cstheme="minorHAnsi"/>
          <w:bCs/>
          <w:sz w:val="22"/>
          <w:szCs w:val="22"/>
        </w:rPr>
        <w:t>Statement of Qualifications</w:t>
      </w:r>
      <w:r w:rsidR="00FA14FA" w:rsidRPr="00FA14FA">
        <w:rPr>
          <w:rFonts w:asciiTheme="minorHAnsi" w:hAnsiTheme="minorHAnsi" w:cstheme="minorHAnsi"/>
          <w:bCs/>
          <w:sz w:val="22"/>
          <w:szCs w:val="22"/>
        </w:rPr>
        <w:t xml:space="preserve"> due:</w:t>
      </w:r>
      <w:r>
        <w:rPr>
          <w:rFonts w:asciiTheme="minorHAnsi" w:hAnsiTheme="minorHAnsi" w:cstheme="minorHAnsi"/>
          <w:bCs/>
          <w:sz w:val="22"/>
          <w:szCs w:val="22"/>
        </w:rPr>
        <w:tab/>
      </w:r>
      <w:r w:rsidR="00FA14FA" w:rsidRPr="00FA14FA">
        <w:rPr>
          <w:rFonts w:asciiTheme="minorHAnsi" w:hAnsiTheme="minorHAnsi" w:cstheme="minorHAnsi"/>
          <w:bCs/>
          <w:sz w:val="22"/>
          <w:szCs w:val="22"/>
        </w:rPr>
        <w:t xml:space="preserve">March </w:t>
      </w:r>
      <w:r w:rsidR="00FA14FA">
        <w:rPr>
          <w:rFonts w:asciiTheme="minorHAnsi" w:hAnsiTheme="minorHAnsi" w:cstheme="minorHAnsi"/>
          <w:bCs/>
          <w:sz w:val="22"/>
          <w:szCs w:val="22"/>
        </w:rPr>
        <w:t>8</w:t>
      </w:r>
      <w:r w:rsidR="00FA14FA" w:rsidRPr="00FA14FA">
        <w:rPr>
          <w:rFonts w:asciiTheme="minorHAnsi" w:hAnsiTheme="minorHAnsi" w:cstheme="minorHAnsi"/>
          <w:bCs/>
          <w:sz w:val="22"/>
          <w:szCs w:val="22"/>
        </w:rPr>
        <w:t>, 2024 (2:00 PM Local Time)</w:t>
      </w:r>
    </w:p>
    <w:p w14:paraId="10391150" w14:textId="21177EE9" w:rsidR="00FA14FA" w:rsidRPr="00FA14FA" w:rsidRDefault="00FA14FA" w:rsidP="00FA14FA">
      <w:pPr>
        <w:numPr>
          <w:ilvl w:val="0"/>
          <w:numId w:val="15"/>
        </w:numPr>
        <w:spacing w:after="160" w:line="259" w:lineRule="auto"/>
        <w:jc w:val="both"/>
        <w:rPr>
          <w:rFonts w:asciiTheme="minorHAnsi" w:hAnsiTheme="minorHAnsi" w:cstheme="minorHAnsi"/>
          <w:bCs/>
          <w:sz w:val="22"/>
          <w:szCs w:val="22"/>
        </w:rPr>
      </w:pPr>
      <w:r w:rsidRPr="00FA14FA">
        <w:rPr>
          <w:rFonts w:asciiTheme="minorHAnsi" w:hAnsiTheme="minorHAnsi" w:cstheme="minorHAnsi"/>
          <w:bCs/>
          <w:sz w:val="22"/>
          <w:szCs w:val="22"/>
        </w:rPr>
        <w:t>Short list for interviews:</w:t>
      </w:r>
      <w:r w:rsidRPr="00FA14FA">
        <w:rPr>
          <w:rFonts w:asciiTheme="minorHAnsi" w:hAnsiTheme="minorHAnsi" w:cstheme="minorHAnsi"/>
          <w:bCs/>
          <w:sz w:val="22"/>
          <w:szCs w:val="22"/>
        </w:rPr>
        <w:tab/>
      </w:r>
      <w:r w:rsidRPr="00FA14FA">
        <w:rPr>
          <w:rFonts w:asciiTheme="minorHAnsi" w:hAnsiTheme="minorHAnsi" w:cstheme="minorHAnsi"/>
          <w:bCs/>
          <w:sz w:val="22"/>
          <w:szCs w:val="22"/>
        </w:rPr>
        <w:tab/>
      </w:r>
      <w:r w:rsidR="009D10D1">
        <w:rPr>
          <w:rFonts w:asciiTheme="minorHAnsi" w:hAnsiTheme="minorHAnsi" w:cstheme="minorHAnsi"/>
          <w:bCs/>
          <w:sz w:val="22"/>
          <w:szCs w:val="22"/>
        </w:rPr>
        <w:tab/>
      </w:r>
      <w:r w:rsidRPr="00FA14FA">
        <w:rPr>
          <w:rFonts w:asciiTheme="minorHAnsi" w:hAnsiTheme="minorHAnsi" w:cstheme="minorHAnsi"/>
          <w:bCs/>
          <w:sz w:val="22"/>
          <w:szCs w:val="22"/>
        </w:rPr>
        <w:t xml:space="preserve">March </w:t>
      </w:r>
      <w:r>
        <w:rPr>
          <w:rFonts w:asciiTheme="minorHAnsi" w:hAnsiTheme="minorHAnsi" w:cstheme="minorHAnsi"/>
          <w:bCs/>
          <w:sz w:val="22"/>
          <w:szCs w:val="22"/>
        </w:rPr>
        <w:t>15</w:t>
      </w:r>
      <w:r w:rsidRPr="00FA14FA">
        <w:rPr>
          <w:rFonts w:asciiTheme="minorHAnsi" w:hAnsiTheme="minorHAnsi" w:cstheme="minorHAnsi"/>
          <w:bCs/>
          <w:sz w:val="22"/>
          <w:szCs w:val="22"/>
        </w:rPr>
        <w:t>, 2024</w:t>
      </w:r>
    </w:p>
    <w:p w14:paraId="5C68E1F8" w14:textId="1D6C81F2" w:rsidR="00FA14FA" w:rsidRPr="00FA14FA" w:rsidRDefault="00FA14FA" w:rsidP="007C311D">
      <w:pPr>
        <w:numPr>
          <w:ilvl w:val="0"/>
          <w:numId w:val="15"/>
        </w:numPr>
        <w:spacing w:after="160" w:line="259" w:lineRule="auto"/>
        <w:jc w:val="both"/>
        <w:rPr>
          <w:rFonts w:asciiTheme="minorHAnsi" w:hAnsiTheme="minorHAnsi" w:cstheme="minorHAnsi"/>
          <w:bCs/>
          <w:sz w:val="22"/>
          <w:szCs w:val="22"/>
        </w:rPr>
      </w:pPr>
      <w:r w:rsidRPr="00FA14FA">
        <w:rPr>
          <w:rFonts w:asciiTheme="minorHAnsi" w:hAnsiTheme="minorHAnsi" w:cstheme="minorHAnsi"/>
          <w:bCs/>
          <w:sz w:val="22"/>
          <w:szCs w:val="22"/>
        </w:rPr>
        <w:t>Interviews (Zoom or Teams):</w:t>
      </w:r>
      <w:r w:rsidRPr="00FA14FA">
        <w:rPr>
          <w:rFonts w:asciiTheme="minorHAnsi" w:hAnsiTheme="minorHAnsi" w:cstheme="minorHAnsi"/>
          <w:bCs/>
          <w:sz w:val="22"/>
          <w:szCs w:val="22"/>
        </w:rPr>
        <w:tab/>
      </w:r>
      <w:r w:rsidR="009D10D1">
        <w:rPr>
          <w:rFonts w:asciiTheme="minorHAnsi" w:hAnsiTheme="minorHAnsi" w:cstheme="minorHAnsi"/>
          <w:bCs/>
          <w:sz w:val="22"/>
          <w:szCs w:val="22"/>
        </w:rPr>
        <w:tab/>
      </w:r>
      <w:r w:rsidRPr="00FA14FA">
        <w:rPr>
          <w:rFonts w:asciiTheme="minorHAnsi" w:hAnsiTheme="minorHAnsi" w:cstheme="minorHAnsi"/>
          <w:bCs/>
          <w:sz w:val="22"/>
          <w:szCs w:val="22"/>
        </w:rPr>
        <w:t xml:space="preserve">March </w:t>
      </w:r>
      <w:r>
        <w:rPr>
          <w:rFonts w:asciiTheme="minorHAnsi" w:hAnsiTheme="minorHAnsi" w:cstheme="minorHAnsi"/>
          <w:bCs/>
          <w:sz w:val="22"/>
          <w:szCs w:val="22"/>
        </w:rPr>
        <w:t>20</w:t>
      </w:r>
      <w:r w:rsidRPr="00FA14FA">
        <w:rPr>
          <w:rFonts w:asciiTheme="minorHAnsi" w:hAnsiTheme="minorHAnsi" w:cstheme="minorHAnsi"/>
          <w:bCs/>
          <w:sz w:val="22"/>
          <w:szCs w:val="22"/>
        </w:rPr>
        <w:t>, 2024</w:t>
      </w:r>
    </w:p>
    <w:p w14:paraId="7325A2B4" w14:textId="77777777" w:rsidR="009B28FF" w:rsidRPr="007B0ED1" w:rsidRDefault="009B28FF" w:rsidP="007C311D">
      <w:pPr>
        <w:rPr>
          <w:rFonts w:asciiTheme="minorHAnsi" w:hAnsiTheme="minorHAnsi" w:cstheme="minorHAnsi"/>
          <w:color w:val="131517"/>
          <w:sz w:val="22"/>
          <w:szCs w:val="22"/>
          <w:shd w:val="clear" w:color="auto" w:fill="FFFFFF"/>
        </w:rPr>
      </w:pPr>
    </w:p>
    <w:p w14:paraId="0E1EA207" w14:textId="4F0E195F" w:rsidR="003F48CA" w:rsidRPr="007B0ED1" w:rsidRDefault="003F48CA" w:rsidP="003F48CA">
      <w:pPr>
        <w:pStyle w:val="NormalWeb"/>
        <w:shd w:val="clear" w:color="auto" w:fill="FFFFFF"/>
        <w:spacing w:before="0" w:beforeAutospacing="0" w:after="150" w:afterAutospacing="0"/>
        <w:rPr>
          <w:rFonts w:asciiTheme="minorHAnsi" w:eastAsia="Calibri" w:hAnsiTheme="minorHAnsi" w:cstheme="minorHAnsi"/>
          <w:b/>
          <w:bCs/>
          <w:sz w:val="22"/>
          <w:szCs w:val="22"/>
        </w:rPr>
      </w:pPr>
      <w:r w:rsidRPr="007B0ED1">
        <w:rPr>
          <w:rFonts w:asciiTheme="minorHAnsi" w:eastAsia="Calibri" w:hAnsiTheme="minorHAnsi" w:cstheme="minorHAnsi"/>
          <w:b/>
          <w:bCs/>
          <w:sz w:val="22"/>
          <w:szCs w:val="22"/>
        </w:rPr>
        <w:t>Evaluation Criteria</w:t>
      </w:r>
    </w:p>
    <w:p w14:paraId="0BFC8284" w14:textId="60097F71" w:rsidR="003F48CA" w:rsidRPr="007B0ED1" w:rsidRDefault="003F48CA" w:rsidP="003F48CA">
      <w:pPr>
        <w:rPr>
          <w:rFonts w:asciiTheme="minorHAnsi" w:hAnsiTheme="minorHAnsi" w:cstheme="minorHAnsi"/>
          <w:sz w:val="22"/>
          <w:szCs w:val="22"/>
        </w:rPr>
      </w:pPr>
      <w:r w:rsidRPr="007B0ED1">
        <w:rPr>
          <w:rFonts w:asciiTheme="minorHAnsi" w:hAnsiTheme="minorHAnsi" w:cstheme="minorHAnsi"/>
          <w:sz w:val="22"/>
          <w:szCs w:val="22"/>
        </w:rPr>
        <w:t>Submittals will be evaluated and ranked for the following criteria:</w:t>
      </w:r>
    </w:p>
    <w:p w14:paraId="7127A8C3" w14:textId="77777777" w:rsidR="003F48CA" w:rsidRPr="007B0ED1" w:rsidRDefault="003F48CA" w:rsidP="003F48CA">
      <w:pPr>
        <w:rPr>
          <w:rFonts w:asciiTheme="minorHAnsi" w:hAnsiTheme="minorHAnsi" w:cstheme="minorHAnsi"/>
          <w:sz w:val="22"/>
          <w:szCs w:val="22"/>
        </w:rPr>
      </w:pPr>
    </w:p>
    <w:p w14:paraId="1982447E" w14:textId="190CC0C5" w:rsidR="003F48CA" w:rsidRPr="007B0ED1" w:rsidRDefault="003F48CA" w:rsidP="003F48CA">
      <w:pPr>
        <w:ind w:firstLine="720"/>
        <w:rPr>
          <w:rFonts w:asciiTheme="minorHAnsi" w:hAnsiTheme="minorHAnsi" w:cstheme="minorHAnsi"/>
          <w:sz w:val="22"/>
          <w:szCs w:val="22"/>
        </w:rPr>
      </w:pPr>
      <w:r w:rsidRPr="007B0ED1">
        <w:rPr>
          <w:rFonts w:asciiTheme="minorHAnsi" w:hAnsiTheme="minorHAnsi" w:cstheme="minorHAnsi"/>
          <w:sz w:val="22"/>
          <w:szCs w:val="22"/>
        </w:rPr>
        <w:t>1.  Staffing expertise consistent with contract needs – 25%</w:t>
      </w:r>
    </w:p>
    <w:p w14:paraId="15FDA45B" w14:textId="11A51160" w:rsidR="003F48CA" w:rsidRPr="007B0ED1" w:rsidRDefault="003F48CA" w:rsidP="003F48CA">
      <w:pPr>
        <w:ind w:left="720"/>
        <w:rPr>
          <w:rFonts w:asciiTheme="minorHAnsi" w:hAnsiTheme="minorHAnsi" w:cstheme="minorHAnsi"/>
          <w:sz w:val="22"/>
          <w:szCs w:val="22"/>
        </w:rPr>
      </w:pPr>
      <w:r w:rsidRPr="007B0ED1">
        <w:rPr>
          <w:rFonts w:asciiTheme="minorHAnsi" w:hAnsiTheme="minorHAnsi" w:cstheme="minorHAnsi"/>
          <w:sz w:val="22"/>
          <w:szCs w:val="22"/>
        </w:rPr>
        <w:t>2.  Experience with similar projects and familiarity with WSDOT/FHWA Standards – 25%</w:t>
      </w:r>
    </w:p>
    <w:p w14:paraId="3EE9D8DB" w14:textId="77777777" w:rsidR="003F48CA" w:rsidRPr="007B0ED1" w:rsidRDefault="003F48CA" w:rsidP="003F48CA">
      <w:pPr>
        <w:ind w:firstLine="720"/>
        <w:rPr>
          <w:rFonts w:asciiTheme="minorHAnsi" w:hAnsiTheme="minorHAnsi" w:cstheme="minorHAnsi"/>
          <w:sz w:val="22"/>
          <w:szCs w:val="22"/>
        </w:rPr>
      </w:pPr>
      <w:r w:rsidRPr="007B0ED1">
        <w:rPr>
          <w:rFonts w:asciiTheme="minorHAnsi" w:hAnsiTheme="minorHAnsi" w:cstheme="minorHAnsi"/>
          <w:sz w:val="22"/>
          <w:szCs w:val="22"/>
        </w:rPr>
        <w:t>3.  Performance evaluations by Lewis County and other government agencies – 15%</w:t>
      </w:r>
    </w:p>
    <w:p w14:paraId="733C1C54" w14:textId="589FBEE8" w:rsidR="003F48CA" w:rsidRPr="007B0ED1" w:rsidRDefault="003F48CA" w:rsidP="003F48CA">
      <w:pPr>
        <w:ind w:firstLine="720"/>
        <w:rPr>
          <w:rFonts w:asciiTheme="minorHAnsi" w:hAnsiTheme="minorHAnsi" w:cstheme="minorHAnsi"/>
          <w:sz w:val="22"/>
          <w:szCs w:val="22"/>
        </w:rPr>
      </w:pPr>
      <w:r w:rsidRPr="007B0ED1">
        <w:rPr>
          <w:rFonts w:asciiTheme="minorHAnsi" w:hAnsiTheme="minorHAnsi" w:cstheme="minorHAnsi"/>
          <w:sz w:val="22"/>
          <w:szCs w:val="22"/>
        </w:rPr>
        <w:t>4.  Demonstrated ability to meet schedules/commitments given by key staff – 15%</w:t>
      </w:r>
    </w:p>
    <w:p w14:paraId="6A83E80F" w14:textId="77777777" w:rsidR="003F48CA" w:rsidRPr="007B0ED1" w:rsidRDefault="003F48CA" w:rsidP="003F48CA">
      <w:pPr>
        <w:ind w:left="720"/>
        <w:rPr>
          <w:rFonts w:asciiTheme="minorHAnsi" w:hAnsiTheme="minorHAnsi" w:cstheme="minorHAnsi"/>
          <w:sz w:val="22"/>
          <w:szCs w:val="22"/>
        </w:rPr>
      </w:pPr>
      <w:r w:rsidRPr="007B0ED1">
        <w:rPr>
          <w:rFonts w:asciiTheme="minorHAnsi" w:hAnsiTheme="minorHAnsi" w:cstheme="minorHAnsi"/>
          <w:sz w:val="22"/>
          <w:szCs w:val="22"/>
        </w:rPr>
        <w:t xml:space="preserve">5.  Overall Proposal evaluation by the Lewis County selection team – 20%   </w:t>
      </w:r>
    </w:p>
    <w:p w14:paraId="7C8E6A71" w14:textId="442AD9E1" w:rsidR="003F48CA" w:rsidRPr="007B0ED1" w:rsidRDefault="003F48CA" w:rsidP="00AD67B0">
      <w:pPr>
        <w:ind w:left="1440"/>
        <w:rPr>
          <w:rFonts w:asciiTheme="minorHAnsi" w:hAnsiTheme="minorHAnsi" w:cstheme="minorHAnsi"/>
          <w:sz w:val="22"/>
          <w:szCs w:val="22"/>
        </w:rPr>
      </w:pPr>
      <w:r w:rsidRPr="007B0ED1">
        <w:rPr>
          <w:rFonts w:asciiTheme="minorHAnsi" w:hAnsiTheme="minorHAnsi" w:cstheme="minorHAnsi"/>
          <w:sz w:val="22"/>
          <w:szCs w:val="22"/>
        </w:rPr>
        <w:t>Consultant Proposals will be evaluated by Lewis County’s review panel for accuracy, clarity, readability, and concise information along with consultant suggestions/comments for Lewis County’s included scope of work, PS&amp;E timeline, environmental outline, and other potential project complications.</w:t>
      </w:r>
    </w:p>
    <w:p w14:paraId="32492935" w14:textId="77777777" w:rsidR="003F48CA" w:rsidRPr="007B0ED1" w:rsidRDefault="003F48CA" w:rsidP="007C311D">
      <w:pPr>
        <w:rPr>
          <w:rFonts w:asciiTheme="minorHAnsi" w:hAnsiTheme="minorHAnsi" w:cstheme="minorHAnsi"/>
          <w:color w:val="131517"/>
          <w:sz w:val="22"/>
          <w:szCs w:val="22"/>
          <w:shd w:val="clear" w:color="auto" w:fill="FFFFFF"/>
        </w:rPr>
      </w:pPr>
    </w:p>
    <w:p w14:paraId="45FB6BA9" w14:textId="3039F40E" w:rsidR="009B28FF" w:rsidRPr="007B0ED1" w:rsidRDefault="009B28FF" w:rsidP="009B28FF">
      <w:pPr>
        <w:pStyle w:val="NormalWeb"/>
        <w:shd w:val="clear" w:color="auto" w:fill="FFFFFF"/>
        <w:spacing w:before="0" w:beforeAutospacing="0" w:after="150" w:afterAutospacing="0"/>
        <w:rPr>
          <w:rFonts w:asciiTheme="minorHAnsi" w:eastAsia="Calibri" w:hAnsiTheme="minorHAnsi" w:cstheme="minorHAnsi"/>
          <w:b/>
          <w:bCs/>
          <w:sz w:val="22"/>
          <w:szCs w:val="22"/>
          <w:u w:val="single"/>
        </w:rPr>
      </w:pPr>
      <w:r w:rsidRPr="007B0ED1">
        <w:rPr>
          <w:rFonts w:asciiTheme="minorHAnsi" w:eastAsia="Calibri" w:hAnsiTheme="minorHAnsi" w:cstheme="minorHAnsi"/>
          <w:b/>
          <w:bCs/>
          <w:sz w:val="22"/>
          <w:szCs w:val="22"/>
          <w:u w:val="single"/>
        </w:rPr>
        <w:t>Submittal</w:t>
      </w:r>
    </w:p>
    <w:p w14:paraId="779B5886" w14:textId="53E42775" w:rsidR="009B28FF" w:rsidRPr="007B0ED1" w:rsidRDefault="009B28FF" w:rsidP="00C414B1">
      <w:pPr>
        <w:rPr>
          <w:rFonts w:asciiTheme="minorHAnsi" w:hAnsiTheme="minorHAnsi" w:cstheme="minorHAnsi"/>
          <w:sz w:val="22"/>
          <w:szCs w:val="22"/>
        </w:rPr>
      </w:pPr>
      <w:r w:rsidRPr="007B0ED1">
        <w:rPr>
          <w:rFonts w:asciiTheme="minorHAnsi" w:hAnsiTheme="minorHAnsi" w:cstheme="minorHAnsi"/>
          <w:sz w:val="22"/>
          <w:szCs w:val="22"/>
        </w:rPr>
        <w:t>CONSULTANTS</w:t>
      </w:r>
      <w:r w:rsidR="007C311D" w:rsidRPr="007B0ED1">
        <w:rPr>
          <w:rFonts w:asciiTheme="minorHAnsi" w:hAnsiTheme="minorHAnsi" w:cstheme="minorHAnsi"/>
          <w:sz w:val="22"/>
          <w:szCs w:val="22"/>
        </w:rPr>
        <w:t xml:space="preserve"> desiring consideration shall </w:t>
      </w:r>
      <w:r w:rsidR="00B107DC" w:rsidRPr="007B0ED1">
        <w:rPr>
          <w:rFonts w:asciiTheme="minorHAnsi" w:hAnsiTheme="minorHAnsi" w:cstheme="minorHAnsi"/>
          <w:sz w:val="22"/>
          <w:szCs w:val="22"/>
        </w:rPr>
        <w:t xml:space="preserve">electronically </w:t>
      </w:r>
      <w:r w:rsidR="007C311D" w:rsidRPr="007B0ED1">
        <w:rPr>
          <w:rFonts w:asciiTheme="minorHAnsi" w:hAnsiTheme="minorHAnsi" w:cstheme="minorHAnsi"/>
          <w:sz w:val="22"/>
          <w:szCs w:val="22"/>
        </w:rPr>
        <w:t>submit a complete proposal packet</w:t>
      </w:r>
      <w:r w:rsidR="00C414B1" w:rsidRPr="007B0ED1">
        <w:rPr>
          <w:rFonts w:asciiTheme="minorHAnsi" w:hAnsiTheme="minorHAnsi" w:cstheme="minorHAnsi"/>
          <w:sz w:val="22"/>
          <w:szCs w:val="22"/>
        </w:rPr>
        <w:t xml:space="preserve"> for Hydraulic Engineering Services RF</w:t>
      </w:r>
      <w:r w:rsidR="009D10D1">
        <w:rPr>
          <w:rFonts w:asciiTheme="minorHAnsi" w:hAnsiTheme="minorHAnsi" w:cstheme="minorHAnsi"/>
          <w:sz w:val="22"/>
          <w:szCs w:val="22"/>
        </w:rPr>
        <w:t>Q</w:t>
      </w:r>
      <w:r w:rsidR="00C414B1" w:rsidRPr="007B0ED1">
        <w:rPr>
          <w:rFonts w:asciiTheme="minorHAnsi" w:hAnsiTheme="minorHAnsi" w:cstheme="minorHAnsi"/>
          <w:sz w:val="22"/>
          <w:szCs w:val="22"/>
        </w:rPr>
        <w:t xml:space="preserve"> </w:t>
      </w:r>
      <w:r w:rsidR="00BA6D0D" w:rsidRPr="007B0ED1">
        <w:rPr>
          <w:rFonts w:asciiTheme="minorHAnsi" w:hAnsiTheme="minorHAnsi" w:cstheme="minorHAnsi"/>
          <w:sz w:val="22"/>
          <w:szCs w:val="22"/>
        </w:rPr>
        <w:t xml:space="preserve">Sargent MP 1.33 Bridge Scour, Fed. Aid Project No. BHOS-2021(070) </w:t>
      </w:r>
      <w:r w:rsidR="00CB0D78" w:rsidRPr="007B0ED1">
        <w:rPr>
          <w:rFonts w:asciiTheme="minorHAnsi" w:hAnsiTheme="minorHAnsi" w:cstheme="minorHAnsi"/>
          <w:sz w:val="22"/>
          <w:szCs w:val="22"/>
        </w:rPr>
        <w:t xml:space="preserve">in </w:t>
      </w:r>
      <w:proofErr w:type="spellStart"/>
      <w:r w:rsidR="00CB0D78" w:rsidRPr="007B0ED1">
        <w:rPr>
          <w:rFonts w:asciiTheme="minorHAnsi" w:hAnsiTheme="minorHAnsi" w:cstheme="minorHAnsi"/>
          <w:sz w:val="22"/>
          <w:szCs w:val="22"/>
        </w:rPr>
        <w:t>OpenGov</w:t>
      </w:r>
      <w:proofErr w:type="spellEnd"/>
      <w:r w:rsidR="00CB0D78" w:rsidRPr="007B0ED1">
        <w:rPr>
          <w:rFonts w:asciiTheme="minorHAnsi" w:hAnsiTheme="minorHAnsi" w:cstheme="minorHAnsi"/>
          <w:sz w:val="22"/>
          <w:szCs w:val="22"/>
        </w:rPr>
        <w:t xml:space="preserve"> </w:t>
      </w:r>
      <w:hyperlink r:id="rId7" w:history="1">
        <w:r w:rsidR="00CB0D78" w:rsidRPr="007B0ED1">
          <w:rPr>
            <w:rStyle w:val="Hyperlink"/>
            <w:rFonts w:asciiTheme="minorHAnsi" w:hAnsiTheme="minorHAnsi" w:cstheme="minorHAnsi"/>
            <w:sz w:val="22"/>
            <w:szCs w:val="22"/>
          </w:rPr>
          <w:t>https://procurement.opengov.com/signup</w:t>
        </w:r>
      </w:hyperlink>
      <w:r w:rsidR="00C414B1" w:rsidRPr="007B0ED1">
        <w:rPr>
          <w:rStyle w:val="Hyperlink"/>
          <w:rFonts w:asciiTheme="minorHAnsi" w:hAnsiTheme="minorHAnsi" w:cstheme="minorHAnsi"/>
          <w:sz w:val="22"/>
          <w:szCs w:val="22"/>
        </w:rPr>
        <w:t>.</w:t>
      </w:r>
      <w:r w:rsidR="00C414B1" w:rsidRPr="007B0ED1">
        <w:rPr>
          <w:rStyle w:val="Hyperlink"/>
          <w:rFonts w:asciiTheme="minorHAnsi" w:hAnsiTheme="minorHAnsi" w:cstheme="minorHAnsi"/>
          <w:sz w:val="22"/>
          <w:szCs w:val="22"/>
          <w:u w:val="none"/>
        </w:rPr>
        <w:t xml:space="preserve">  </w:t>
      </w:r>
      <w:r w:rsidR="009D10D1">
        <w:rPr>
          <w:rFonts w:asciiTheme="minorHAnsi" w:hAnsiTheme="minorHAnsi" w:cstheme="minorHAnsi"/>
          <w:sz w:val="22"/>
          <w:szCs w:val="22"/>
        </w:rPr>
        <w:t>SOQs</w:t>
      </w:r>
      <w:r w:rsidR="00C414B1" w:rsidRPr="007B0ED1">
        <w:rPr>
          <w:rFonts w:asciiTheme="minorHAnsi" w:hAnsiTheme="minorHAnsi" w:cstheme="minorHAnsi"/>
          <w:sz w:val="22"/>
          <w:szCs w:val="22"/>
        </w:rPr>
        <w:t xml:space="preserve"> are </w:t>
      </w:r>
      <w:r w:rsidR="00B5464F" w:rsidRPr="007B0ED1">
        <w:rPr>
          <w:rFonts w:asciiTheme="minorHAnsi" w:hAnsiTheme="minorHAnsi" w:cstheme="minorHAnsi"/>
          <w:sz w:val="22"/>
          <w:szCs w:val="22"/>
        </w:rPr>
        <w:t>l</w:t>
      </w:r>
      <w:r w:rsidR="00BD73A2" w:rsidRPr="007B0ED1">
        <w:rPr>
          <w:rFonts w:asciiTheme="minorHAnsi" w:hAnsiTheme="minorHAnsi" w:cstheme="minorHAnsi"/>
          <w:sz w:val="22"/>
          <w:szCs w:val="22"/>
        </w:rPr>
        <w:t xml:space="preserve">imited to </w:t>
      </w:r>
      <w:r w:rsidR="00B107DC" w:rsidRPr="007B0ED1">
        <w:rPr>
          <w:rFonts w:asciiTheme="minorHAnsi" w:hAnsiTheme="minorHAnsi" w:cstheme="minorHAnsi"/>
          <w:sz w:val="22"/>
          <w:szCs w:val="22"/>
        </w:rPr>
        <w:t>fifteen</w:t>
      </w:r>
      <w:r w:rsidR="00BD73A2" w:rsidRPr="007B0ED1">
        <w:rPr>
          <w:rFonts w:asciiTheme="minorHAnsi" w:hAnsiTheme="minorHAnsi" w:cstheme="minorHAnsi"/>
          <w:sz w:val="22"/>
          <w:szCs w:val="22"/>
        </w:rPr>
        <w:t xml:space="preserve"> (1</w:t>
      </w:r>
      <w:r w:rsidR="00B107DC" w:rsidRPr="007B0ED1">
        <w:rPr>
          <w:rFonts w:asciiTheme="minorHAnsi" w:hAnsiTheme="minorHAnsi" w:cstheme="minorHAnsi"/>
          <w:sz w:val="22"/>
          <w:szCs w:val="22"/>
        </w:rPr>
        <w:t>5</w:t>
      </w:r>
      <w:r w:rsidR="00BD73A2" w:rsidRPr="007B0ED1">
        <w:rPr>
          <w:rFonts w:asciiTheme="minorHAnsi" w:hAnsiTheme="minorHAnsi" w:cstheme="minorHAnsi"/>
          <w:sz w:val="22"/>
          <w:szCs w:val="22"/>
        </w:rPr>
        <w:t>) pages</w:t>
      </w:r>
      <w:r w:rsidR="007C311D" w:rsidRPr="007B0ED1">
        <w:rPr>
          <w:rFonts w:asciiTheme="minorHAnsi" w:hAnsiTheme="minorHAnsi" w:cstheme="minorHAnsi"/>
          <w:sz w:val="22"/>
          <w:szCs w:val="22"/>
        </w:rPr>
        <w:t xml:space="preserve"> </w:t>
      </w:r>
      <w:r w:rsidR="00C414B1" w:rsidRPr="007B0ED1">
        <w:rPr>
          <w:rFonts w:asciiTheme="minorHAnsi" w:hAnsiTheme="minorHAnsi" w:cstheme="minorHAnsi"/>
          <w:sz w:val="22"/>
          <w:szCs w:val="22"/>
        </w:rPr>
        <w:t xml:space="preserve">and must be submitted electronically (in </w:t>
      </w:r>
      <w:proofErr w:type="spellStart"/>
      <w:r w:rsidR="00C414B1" w:rsidRPr="007B0ED1">
        <w:rPr>
          <w:rFonts w:asciiTheme="minorHAnsi" w:hAnsiTheme="minorHAnsi" w:cstheme="minorHAnsi"/>
          <w:sz w:val="22"/>
          <w:szCs w:val="22"/>
        </w:rPr>
        <w:t>OpenGov</w:t>
      </w:r>
      <w:proofErr w:type="spellEnd"/>
      <w:r w:rsidR="00C414B1" w:rsidRPr="007B0ED1">
        <w:rPr>
          <w:rFonts w:asciiTheme="minorHAnsi" w:hAnsiTheme="minorHAnsi" w:cstheme="minorHAnsi"/>
          <w:sz w:val="22"/>
          <w:szCs w:val="22"/>
        </w:rPr>
        <w:t xml:space="preserve">) </w:t>
      </w:r>
      <w:r w:rsidRPr="007B0ED1">
        <w:rPr>
          <w:rFonts w:asciiTheme="minorHAnsi" w:hAnsiTheme="minorHAnsi" w:cstheme="minorHAnsi"/>
          <w:b/>
          <w:bCs/>
          <w:sz w:val="22"/>
          <w:szCs w:val="22"/>
        </w:rPr>
        <w:t>no later than</w:t>
      </w:r>
      <w:r w:rsidR="007C311D" w:rsidRPr="007B0ED1">
        <w:rPr>
          <w:rFonts w:asciiTheme="minorHAnsi" w:hAnsiTheme="minorHAnsi" w:cstheme="minorHAnsi"/>
          <w:b/>
          <w:bCs/>
          <w:sz w:val="22"/>
          <w:szCs w:val="22"/>
        </w:rPr>
        <w:t xml:space="preserve"> </w:t>
      </w:r>
      <w:r w:rsidR="00B107DC" w:rsidRPr="007B0ED1">
        <w:rPr>
          <w:rFonts w:asciiTheme="minorHAnsi" w:hAnsiTheme="minorHAnsi" w:cstheme="minorHAnsi"/>
          <w:b/>
          <w:bCs/>
          <w:sz w:val="22"/>
          <w:szCs w:val="22"/>
        </w:rPr>
        <w:t>2</w:t>
      </w:r>
      <w:r w:rsidR="007C311D" w:rsidRPr="007B0ED1">
        <w:rPr>
          <w:rFonts w:asciiTheme="minorHAnsi" w:hAnsiTheme="minorHAnsi" w:cstheme="minorHAnsi"/>
          <w:b/>
          <w:bCs/>
          <w:sz w:val="22"/>
          <w:szCs w:val="22"/>
        </w:rPr>
        <w:t xml:space="preserve">:00 PM </w:t>
      </w:r>
      <w:r w:rsidR="00013C0E" w:rsidRPr="007B0ED1">
        <w:rPr>
          <w:rFonts w:asciiTheme="minorHAnsi" w:hAnsiTheme="minorHAnsi" w:cstheme="minorHAnsi"/>
          <w:b/>
          <w:bCs/>
          <w:sz w:val="22"/>
          <w:szCs w:val="22"/>
        </w:rPr>
        <w:t>March 8</w:t>
      </w:r>
      <w:r w:rsidR="00AD4767" w:rsidRPr="007B0ED1">
        <w:rPr>
          <w:rFonts w:asciiTheme="minorHAnsi" w:hAnsiTheme="minorHAnsi" w:cstheme="minorHAnsi"/>
          <w:b/>
          <w:bCs/>
          <w:sz w:val="22"/>
          <w:szCs w:val="22"/>
        </w:rPr>
        <w:t>, 202</w:t>
      </w:r>
      <w:r w:rsidR="00FC672D" w:rsidRPr="007B0ED1">
        <w:rPr>
          <w:rFonts w:asciiTheme="minorHAnsi" w:hAnsiTheme="minorHAnsi" w:cstheme="minorHAnsi"/>
          <w:b/>
          <w:bCs/>
          <w:sz w:val="22"/>
          <w:szCs w:val="22"/>
        </w:rPr>
        <w:t>4</w:t>
      </w:r>
      <w:r w:rsidR="00AD4767" w:rsidRPr="007B0ED1">
        <w:rPr>
          <w:rFonts w:asciiTheme="minorHAnsi" w:hAnsiTheme="minorHAnsi" w:cstheme="minorHAnsi"/>
          <w:color w:val="131517"/>
          <w:sz w:val="22"/>
          <w:szCs w:val="22"/>
          <w:shd w:val="clear" w:color="auto" w:fill="FFFFFF"/>
        </w:rPr>
        <w:t>.</w:t>
      </w:r>
      <w:r w:rsidR="00B107DC" w:rsidRPr="007B0ED1">
        <w:rPr>
          <w:rFonts w:asciiTheme="minorHAnsi" w:hAnsiTheme="minorHAnsi" w:cstheme="minorHAnsi"/>
          <w:color w:val="131517"/>
          <w:sz w:val="22"/>
          <w:szCs w:val="22"/>
          <w:shd w:val="clear" w:color="auto" w:fill="FFFFFF"/>
        </w:rPr>
        <w:t xml:space="preserve"> </w:t>
      </w:r>
      <w:r w:rsidRPr="007B0ED1">
        <w:rPr>
          <w:rFonts w:asciiTheme="minorHAnsi" w:hAnsiTheme="minorHAnsi" w:cstheme="minorHAnsi"/>
          <w:color w:val="131517"/>
          <w:sz w:val="22"/>
          <w:szCs w:val="22"/>
          <w:shd w:val="clear" w:color="auto" w:fill="FFFFFF"/>
        </w:rPr>
        <w:t xml:space="preserve">  Any questions regarding this project should be directed to </w:t>
      </w:r>
      <w:r w:rsidRPr="007B0ED1">
        <w:rPr>
          <w:rFonts w:asciiTheme="minorHAnsi" w:hAnsiTheme="minorHAnsi" w:cstheme="minorHAnsi"/>
          <w:sz w:val="22"/>
          <w:szCs w:val="22"/>
        </w:rPr>
        <w:t xml:space="preserve">Rod Lakey at 360-740-2780 or </w:t>
      </w:r>
      <w:hyperlink r:id="rId8" w:history="1">
        <w:r w:rsidRPr="007B0ED1">
          <w:rPr>
            <w:rStyle w:val="Hyperlink"/>
            <w:rFonts w:asciiTheme="minorHAnsi" w:hAnsiTheme="minorHAnsi" w:cstheme="minorHAnsi"/>
            <w:sz w:val="22"/>
            <w:szCs w:val="22"/>
          </w:rPr>
          <w:t>Rodney.Lakey@lewiscountywa.gov</w:t>
        </w:r>
      </w:hyperlink>
      <w:r w:rsidRPr="007B0ED1">
        <w:rPr>
          <w:rFonts w:asciiTheme="minorHAnsi" w:hAnsiTheme="minorHAnsi" w:cstheme="minorHAnsi"/>
          <w:sz w:val="22"/>
          <w:szCs w:val="22"/>
        </w:rPr>
        <w:t xml:space="preserve"> . </w:t>
      </w:r>
    </w:p>
    <w:p w14:paraId="7F6AAFA5" w14:textId="77777777" w:rsidR="009B28FF" w:rsidRPr="007B0ED1" w:rsidRDefault="009B28FF" w:rsidP="009B28FF">
      <w:pPr>
        <w:rPr>
          <w:rFonts w:asciiTheme="minorHAnsi" w:hAnsiTheme="minorHAnsi" w:cstheme="minorHAnsi"/>
          <w:color w:val="131517"/>
          <w:sz w:val="22"/>
          <w:szCs w:val="22"/>
          <w:shd w:val="clear" w:color="auto" w:fill="FFFFFF"/>
        </w:rPr>
      </w:pPr>
    </w:p>
    <w:p w14:paraId="241EA934" w14:textId="17353331" w:rsidR="007C311D" w:rsidRPr="007B0ED1" w:rsidRDefault="00D21EE4" w:rsidP="007C311D">
      <w:pPr>
        <w:rPr>
          <w:rFonts w:asciiTheme="minorHAnsi" w:hAnsiTheme="minorHAnsi" w:cstheme="minorHAnsi"/>
          <w:sz w:val="22"/>
          <w:szCs w:val="22"/>
        </w:rPr>
      </w:pPr>
      <w:r w:rsidRPr="007B0ED1">
        <w:rPr>
          <w:rFonts w:asciiTheme="minorHAnsi" w:hAnsiTheme="minorHAnsi" w:cstheme="minorHAnsi"/>
          <w:sz w:val="22"/>
          <w:szCs w:val="22"/>
        </w:rPr>
        <w:t>Additional information</w:t>
      </w:r>
      <w:r w:rsidR="00CB0D78" w:rsidRPr="007B0ED1">
        <w:rPr>
          <w:rFonts w:asciiTheme="minorHAnsi" w:hAnsiTheme="minorHAnsi" w:cstheme="minorHAnsi"/>
          <w:sz w:val="22"/>
          <w:szCs w:val="22"/>
        </w:rPr>
        <w:t xml:space="preserve"> regarding </w:t>
      </w:r>
      <w:proofErr w:type="spellStart"/>
      <w:r w:rsidR="00CB0D78" w:rsidRPr="007B0ED1">
        <w:rPr>
          <w:rFonts w:asciiTheme="minorHAnsi" w:hAnsiTheme="minorHAnsi" w:cstheme="minorHAnsi"/>
          <w:sz w:val="22"/>
          <w:szCs w:val="22"/>
        </w:rPr>
        <w:t>OpenGov</w:t>
      </w:r>
      <w:proofErr w:type="spellEnd"/>
      <w:r w:rsidR="00CB0D78" w:rsidRPr="007B0ED1">
        <w:rPr>
          <w:rFonts w:asciiTheme="minorHAnsi" w:hAnsiTheme="minorHAnsi" w:cstheme="minorHAnsi"/>
          <w:sz w:val="22"/>
          <w:szCs w:val="22"/>
        </w:rPr>
        <w:t xml:space="preserve"> Procurement</w:t>
      </w:r>
      <w:r w:rsidR="00B72F57" w:rsidRPr="007B0ED1">
        <w:rPr>
          <w:rFonts w:asciiTheme="minorHAnsi" w:hAnsiTheme="minorHAnsi" w:cstheme="minorHAnsi"/>
          <w:sz w:val="22"/>
          <w:szCs w:val="22"/>
        </w:rPr>
        <w:t xml:space="preserve"> and </w:t>
      </w:r>
      <w:r w:rsidR="00C414B1" w:rsidRPr="007B0ED1">
        <w:rPr>
          <w:rFonts w:asciiTheme="minorHAnsi" w:hAnsiTheme="minorHAnsi" w:cstheme="minorHAnsi"/>
          <w:sz w:val="22"/>
          <w:szCs w:val="22"/>
        </w:rPr>
        <w:t xml:space="preserve">bridge background information </w:t>
      </w:r>
      <w:r w:rsidRPr="007B0ED1">
        <w:rPr>
          <w:rFonts w:asciiTheme="minorHAnsi" w:hAnsiTheme="minorHAnsi" w:cstheme="minorHAnsi"/>
          <w:sz w:val="22"/>
          <w:szCs w:val="22"/>
        </w:rPr>
        <w:t xml:space="preserve">is available at </w:t>
      </w:r>
      <w:hyperlink r:id="rId9" w:history="1">
        <w:r w:rsidRPr="007B0ED1">
          <w:rPr>
            <w:rStyle w:val="Hyperlink"/>
            <w:rFonts w:asciiTheme="minorHAnsi" w:hAnsiTheme="minorHAnsi" w:cstheme="minorHAnsi"/>
            <w:sz w:val="22"/>
            <w:szCs w:val="22"/>
          </w:rPr>
          <w:t>www.lewiscountywa.gov</w:t>
        </w:r>
      </w:hyperlink>
      <w:r w:rsidRPr="007B0ED1">
        <w:rPr>
          <w:rFonts w:asciiTheme="minorHAnsi" w:hAnsiTheme="minorHAnsi" w:cstheme="minorHAnsi"/>
          <w:sz w:val="22"/>
          <w:szCs w:val="22"/>
        </w:rPr>
        <w:t xml:space="preserve">.  </w:t>
      </w:r>
    </w:p>
    <w:p w14:paraId="5B3EBAF1" w14:textId="77777777" w:rsidR="00BA43E8" w:rsidRPr="007B0ED1" w:rsidRDefault="00BA43E8" w:rsidP="007C311D">
      <w:pPr>
        <w:rPr>
          <w:rFonts w:asciiTheme="minorHAnsi" w:hAnsiTheme="minorHAnsi" w:cstheme="minorHAnsi"/>
          <w:sz w:val="22"/>
          <w:szCs w:val="22"/>
        </w:rPr>
      </w:pPr>
    </w:p>
    <w:p w14:paraId="6DE882EF" w14:textId="548853A2" w:rsidR="00C414B1" w:rsidRPr="007B0ED1" w:rsidRDefault="00C414B1" w:rsidP="00C414B1">
      <w:pPr>
        <w:pStyle w:val="NormalWeb"/>
        <w:shd w:val="clear" w:color="auto" w:fill="FFFFFF"/>
        <w:spacing w:before="0" w:beforeAutospacing="0" w:after="150" w:afterAutospacing="0"/>
        <w:rPr>
          <w:rFonts w:asciiTheme="minorHAnsi" w:eastAsia="Calibri" w:hAnsiTheme="minorHAnsi" w:cstheme="minorHAnsi"/>
          <w:b/>
          <w:bCs/>
          <w:sz w:val="22"/>
          <w:szCs w:val="22"/>
          <w:u w:val="single"/>
        </w:rPr>
      </w:pPr>
      <w:r w:rsidRPr="007B0ED1">
        <w:rPr>
          <w:rFonts w:asciiTheme="minorHAnsi" w:eastAsia="Calibri" w:hAnsiTheme="minorHAnsi" w:cstheme="minorHAnsi"/>
          <w:b/>
          <w:bCs/>
          <w:sz w:val="22"/>
          <w:szCs w:val="22"/>
          <w:u w:val="single"/>
        </w:rPr>
        <w:t>Americans with Disabilities Act (ADA) Information</w:t>
      </w:r>
    </w:p>
    <w:p w14:paraId="7DAB2143" w14:textId="1A437F99" w:rsidR="00BA43E8" w:rsidRPr="007B0ED1" w:rsidRDefault="00BA43E8" w:rsidP="007C311D">
      <w:pPr>
        <w:rPr>
          <w:rFonts w:asciiTheme="minorHAnsi" w:hAnsiTheme="minorHAnsi" w:cstheme="minorHAnsi"/>
          <w:sz w:val="22"/>
          <w:szCs w:val="22"/>
        </w:rPr>
      </w:pPr>
      <w:r w:rsidRPr="007B0ED1">
        <w:rPr>
          <w:rFonts w:asciiTheme="minorHAnsi" w:hAnsiTheme="minorHAnsi" w:cstheme="minorHAnsi"/>
          <w:sz w:val="22"/>
          <w:szCs w:val="22"/>
        </w:rPr>
        <w:t>Lewis County, in accordance with Section 504 of the Rehabilitation Act (Section 504) and the Americans with Disabilities Act (ADA), commits to nondiscrimination o</w:t>
      </w:r>
      <w:r w:rsidR="00C414B1" w:rsidRPr="007B0ED1">
        <w:rPr>
          <w:rFonts w:asciiTheme="minorHAnsi" w:hAnsiTheme="minorHAnsi" w:cstheme="minorHAnsi"/>
          <w:sz w:val="22"/>
          <w:szCs w:val="22"/>
        </w:rPr>
        <w:t>n</w:t>
      </w:r>
      <w:r w:rsidRPr="007B0ED1">
        <w:rPr>
          <w:rFonts w:asciiTheme="minorHAnsi" w:hAnsiTheme="minorHAnsi" w:cstheme="minorHAnsi"/>
          <w:sz w:val="22"/>
          <w:szCs w:val="22"/>
        </w:rPr>
        <w:t xml:space="preserve"> the basis of disability, in all of its programs and activities. This material can be made available in an alternate format by emailing Zelma Hammer at</w:t>
      </w:r>
      <w:r w:rsidRPr="007B0ED1">
        <w:rPr>
          <w:rFonts w:asciiTheme="minorHAnsi" w:hAnsiTheme="minorHAnsi" w:cstheme="minorHAnsi"/>
          <w:color w:val="131517"/>
          <w:sz w:val="22"/>
          <w:szCs w:val="22"/>
          <w:shd w:val="clear" w:color="auto" w:fill="FFFFFF"/>
        </w:rPr>
        <w:t> </w:t>
      </w:r>
      <w:hyperlink r:id="rId10" w:tgtFrame="_blank" w:history="1">
        <w:r w:rsidRPr="007B0ED1">
          <w:rPr>
            <w:rStyle w:val="Hyperlink"/>
            <w:rFonts w:asciiTheme="minorHAnsi" w:hAnsiTheme="minorHAnsi" w:cstheme="minorHAnsi"/>
            <w:sz w:val="22"/>
            <w:szCs w:val="22"/>
          </w:rPr>
          <w:t>Zelma.hammer@lewiscountywa.gov</w:t>
        </w:r>
      </w:hyperlink>
      <w:r w:rsidRPr="007B0ED1">
        <w:rPr>
          <w:rFonts w:asciiTheme="minorHAnsi" w:hAnsiTheme="minorHAnsi" w:cstheme="minorHAnsi"/>
          <w:color w:val="131517"/>
          <w:sz w:val="22"/>
          <w:szCs w:val="22"/>
          <w:shd w:val="clear" w:color="auto" w:fill="FFFFFF"/>
        </w:rPr>
        <w:t xml:space="preserve"> </w:t>
      </w:r>
      <w:r w:rsidRPr="007B0ED1">
        <w:rPr>
          <w:rFonts w:asciiTheme="minorHAnsi" w:hAnsiTheme="minorHAnsi" w:cstheme="minorHAnsi"/>
          <w:sz w:val="22"/>
          <w:szCs w:val="22"/>
        </w:rPr>
        <w:t>or by calling collect 360-740-1123.</w:t>
      </w:r>
    </w:p>
    <w:p w14:paraId="474E054F" w14:textId="77777777" w:rsidR="007C311D" w:rsidRPr="007B0ED1" w:rsidRDefault="007C311D" w:rsidP="007C311D">
      <w:pPr>
        <w:rPr>
          <w:rFonts w:asciiTheme="minorHAnsi" w:hAnsiTheme="minorHAnsi" w:cstheme="minorHAnsi"/>
          <w:sz w:val="22"/>
          <w:szCs w:val="22"/>
        </w:rPr>
      </w:pPr>
    </w:p>
    <w:p w14:paraId="511DEC29" w14:textId="77777777" w:rsidR="001F53FE" w:rsidRPr="007B0ED1" w:rsidRDefault="001F53FE" w:rsidP="00F23D9B">
      <w:pPr>
        <w:rPr>
          <w:rFonts w:asciiTheme="minorHAnsi" w:hAnsiTheme="minorHAnsi" w:cstheme="minorHAnsi"/>
          <w:b/>
          <w:bCs/>
          <w:sz w:val="22"/>
          <w:szCs w:val="22"/>
          <w:u w:val="single"/>
        </w:rPr>
      </w:pPr>
      <w:r w:rsidRPr="007B0ED1">
        <w:rPr>
          <w:rFonts w:asciiTheme="minorHAnsi" w:hAnsiTheme="minorHAnsi" w:cstheme="minorHAnsi"/>
          <w:b/>
          <w:bCs/>
          <w:sz w:val="22"/>
          <w:szCs w:val="22"/>
          <w:u w:val="single"/>
        </w:rPr>
        <w:t>Title VI Statement</w:t>
      </w:r>
    </w:p>
    <w:p w14:paraId="03F9BC50" w14:textId="0D4F8488" w:rsidR="001F53FE" w:rsidRPr="007B0ED1" w:rsidRDefault="001F53FE" w:rsidP="00F23D9B">
      <w:pPr>
        <w:rPr>
          <w:rFonts w:asciiTheme="minorHAnsi" w:hAnsiTheme="minorHAnsi" w:cstheme="minorHAnsi"/>
          <w:sz w:val="22"/>
          <w:szCs w:val="22"/>
        </w:rPr>
      </w:pPr>
      <w:r w:rsidRPr="007B0ED1">
        <w:rPr>
          <w:rFonts w:asciiTheme="minorHAnsi" w:hAnsiTheme="minorHAnsi" w:cstheme="minorHAnsi"/>
          <w:sz w:val="22"/>
          <w:szCs w:val="22"/>
        </w:rPr>
        <w:t>Lewis County, in accordance with the provisions of Title VI of the Civil Rights Act of 1964 (78 Stat. 252, 42 U.S.C. 2000d to 2000d-4) and the Regulations, hereby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55EE477B" w14:textId="77777777" w:rsidR="007B0ED1" w:rsidRDefault="001F53FE" w:rsidP="00BA6D0D">
      <w:pPr>
        <w:pStyle w:val="NormalWeb"/>
        <w:rPr>
          <w:rFonts w:asciiTheme="minorHAnsi" w:eastAsia="Calibri" w:hAnsiTheme="minorHAnsi" w:cstheme="minorHAnsi"/>
          <w:color w:val="131517"/>
          <w:sz w:val="22"/>
          <w:szCs w:val="22"/>
          <w:shd w:val="clear" w:color="auto" w:fill="FFFFFF"/>
        </w:rPr>
      </w:pPr>
      <w:r w:rsidRPr="007B0ED1">
        <w:rPr>
          <w:rFonts w:asciiTheme="minorHAnsi" w:eastAsia="Calibri" w:hAnsiTheme="minorHAnsi" w:cstheme="minorHAnsi"/>
          <w:color w:val="131517"/>
          <w:sz w:val="22"/>
          <w:szCs w:val="22"/>
          <w:u w:val="single"/>
          <w:shd w:val="clear" w:color="auto" w:fill="FFFFFF"/>
        </w:rPr>
        <w:lastRenderedPageBreak/>
        <w:t xml:space="preserve">Dates of publication:  </w:t>
      </w:r>
      <w:r w:rsidR="00BA6D0D" w:rsidRPr="007B0ED1">
        <w:rPr>
          <w:rFonts w:asciiTheme="minorHAnsi" w:eastAsia="Calibri" w:hAnsiTheme="minorHAnsi" w:cstheme="minorHAnsi"/>
          <w:color w:val="131517"/>
          <w:sz w:val="22"/>
          <w:szCs w:val="22"/>
          <w:u w:val="single"/>
          <w:shd w:val="clear" w:color="auto" w:fill="FFFFFF"/>
        </w:rPr>
        <w:t xml:space="preserve"> </w:t>
      </w:r>
      <w:r w:rsidR="00BA6D0D" w:rsidRPr="007B0ED1">
        <w:rPr>
          <w:rFonts w:asciiTheme="minorHAnsi" w:eastAsia="Calibri" w:hAnsiTheme="minorHAnsi" w:cstheme="minorHAnsi"/>
          <w:color w:val="131517"/>
          <w:sz w:val="22"/>
          <w:szCs w:val="22"/>
          <w:shd w:val="clear" w:color="auto" w:fill="FFFFFF"/>
        </w:rPr>
        <w:t xml:space="preserve">        </w:t>
      </w:r>
    </w:p>
    <w:p w14:paraId="2F318FC3" w14:textId="77777777" w:rsidR="007B0ED1" w:rsidRDefault="001F53FE" w:rsidP="007B0ED1">
      <w:pPr>
        <w:pStyle w:val="NormalWeb"/>
        <w:spacing w:before="0" w:beforeAutospacing="0" w:after="0" w:afterAutospacing="0"/>
        <w:rPr>
          <w:rFonts w:asciiTheme="minorHAnsi" w:eastAsia="Calibri" w:hAnsiTheme="minorHAnsi" w:cstheme="minorHAnsi"/>
          <w:color w:val="131517"/>
          <w:sz w:val="22"/>
          <w:szCs w:val="22"/>
          <w:shd w:val="clear" w:color="auto" w:fill="FFFFFF"/>
        </w:rPr>
      </w:pPr>
      <w:r w:rsidRPr="007B0ED1">
        <w:rPr>
          <w:rFonts w:asciiTheme="minorHAnsi" w:eastAsia="Calibri" w:hAnsiTheme="minorHAnsi" w:cstheme="minorHAnsi"/>
          <w:color w:val="131517"/>
          <w:sz w:val="22"/>
          <w:szCs w:val="22"/>
          <w:shd w:val="clear" w:color="auto" w:fill="FFFFFF"/>
        </w:rPr>
        <w:t xml:space="preserve">Lewis County’s Newspaper of Record “The Chronicle” </w:t>
      </w:r>
      <w:r w:rsidR="00013C0E" w:rsidRPr="007B0ED1">
        <w:rPr>
          <w:rFonts w:asciiTheme="minorHAnsi" w:eastAsia="Calibri" w:hAnsiTheme="minorHAnsi" w:cstheme="minorHAnsi"/>
          <w:color w:val="131517"/>
          <w:sz w:val="22"/>
          <w:szCs w:val="22"/>
          <w:shd w:val="clear" w:color="auto" w:fill="FFFFFF"/>
        </w:rPr>
        <w:t>15</w:t>
      </w:r>
      <w:r w:rsidR="00DD5D02" w:rsidRPr="007B0ED1">
        <w:rPr>
          <w:rFonts w:asciiTheme="minorHAnsi" w:eastAsia="Calibri" w:hAnsiTheme="minorHAnsi" w:cstheme="minorHAnsi"/>
          <w:color w:val="131517"/>
          <w:sz w:val="22"/>
          <w:szCs w:val="22"/>
          <w:shd w:val="clear" w:color="auto" w:fill="FFFFFF"/>
        </w:rPr>
        <w:t>-</w:t>
      </w:r>
      <w:r w:rsidR="00FC672D" w:rsidRPr="007B0ED1">
        <w:rPr>
          <w:rFonts w:asciiTheme="minorHAnsi" w:eastAsia="Calibri" w:hAnsiTheme="minorHAnsi" w:cstheme="minorHAnsi"/>
          <w:color w:val="131517"/>
          <w:sz w:val="22"/>
          <w:szCs w:val="22"/>
          <w:shd w:val="clear" w:color="auto" w:fill="FFFFFF"/>
        </w:rPr>
        <w:t>Feb</w:t>
      </w:r>
      <w:r w:rsidR="00DD5D02" w:rsidRPr="007B0ED1">
        <w:rPr>
          <w:rFonts w:asciiTheme="minorHAnsi" w:eastAsia="Calibri" w:hAnsiTheme="minorHAnsi" w:cstheme="minorHAnsi"/>
          <w:color w:val="131517"/>
          <w:sz w:val="22"/>
          <w:szCs w:val="22"/>
          <w:shd w:val="clear" w:color="auto" w:fill="FFFFFF"/>
        </w:rPr>
        <w:t>-2</w:t>
      </w:r>
      <w:r w:rsidR="00FC672D" w:rsidRPr="007B0ED1">
        <w:rPr>
          <w:rFonts w:asciiTheme="minorHAnsi" w:eastAsia="Calibri" w:hAnsiTheme="minorHAnsi" w:cstheme="minorHAnsi"/>
          <w:color w:val="131517"/>
          <w:sz w:val="22"/>
          <w:szCs w:val="22"/>
          <w:shd w:val="clear" w:color="auto" w:fill="FFFFFF"/>
        </w:rPr>
        <w:t>4</w:t>
      </w:r>
      <w:r w:rsidR="00DD5D02" w:rsidRPr="007B0ED1">
        <w:rPr>
          <w:rFonts w:asciiTheme="minorHAnsi" w:eastAsia="Calibri" w:hAnsiTheme="minorHAnsi" w:cstheme="minorHAnsi"/>
          <w:color w:val="131517"/>
          <w:sz w:val="22"/>
          <w:szCs w:val="22"/>
          <w:shd w:val="clear" w:color="auto" w:fill="FFFFFF"/>
        </w:rPr>
        <w:t xml:space="preserve"> and </w:t>
      </w:r>
      <w:r w:rsidR="00013C0E" w:rsidRPr="007B0ED1">
        <w:rPr>
          <w:rFonts w:asciiTheme="minorHAnsi" w:eastAsia="Calibri" w:hAnsiTheme="minorHAnsi" w:cstheme="minorHAnsi"/>
          <w:color w:val="131517"/>
          <w:sz w:val="22"/>
          <w:szCs w:val="22"/>
          <w:shd w:val="clear" w:color="auto" w:fill="FFFFFF"/>
        </w:rPr>
        <w:t>22</w:t>
      </w:r>
      <w:r w:rsidR="00DD5D02" w:rsidRPr="007B0ED1">
        <w:rPr>
          <w:rFonts w:asciiTheme="minorHAnsi" w:eastAsia="Calibri" w:hAnsiTheme="minorHAnsi" w:cstheme="minorHAnsi"/>
          <w:color w:val="131517"/>
          <w:sz w:val="22"/>
          <w:szCs w:val="22"/>
          <w:shd w:val="clear" w:color="auto" w:fill="FFFFFF"/>
        </w:rPr>
        <w:t>-</w:t>
      </w:r>
      <w:r w:rsidR="00FC672D" w:rsidRPr="007B0ED1">
        <w:rPr>
          <w:rFonts w:asciiTheme="minorHAnsi" w:eastAsia="Calibri" w:hAnsiTheme="minorHAnsi" w:cstheme="minorHAnsi"/>
          <w:color w:val="131517"/>
          <w:sz w:val="22"/>
          <w:szCs w:val="22"/>
          <w:shd w:val="clear" w:color="auto" w:fill="FFFFFF"/>
        </w:rPr>
        <w:t>Feb</w:t>
      </w:r>
      <w:r w:rsidR="00DD5D02" w:rsidRPr="007B0ED1">
        <w:rPr>
          <w:rFonts w:asciiTheme="minorHAnsi" w:eastAsia="Calibri" w:hAnsiTheme="minorHAnsi" w:cstheme="minorHAnsi"/>
          <w:color w:val="131517"/>
          <w:sz w:val="22"/>
          <w:szCs w:val="22"/>
          <w:shd w:val="clear" w:color="auto" w:fill="FFFFFF"/>
        </w:rPr>
        <w:t>-2</w:t>
      </w:r>
      <w:r w:rsidR="00FC672D" w:rsidRPr="007B0ED1">
        <w:rPr>
          <w:rFonts w:asciiTheme="minorHAnsi" w:eastAsia="Calibri" w:hAnsiTheme="minorHAnsi" w:cstheme="minorHAnsi"/>
          <w:color w:val="131517"/>
          <w:sz w:val="22"/>
          <w:szCs w:val="22"/>
          <w:shd w:val="clear" w:color="auto" w:fill="FFFFFF"/>
        </w:rPr>
        <w:t>4</w:t>
      </w:r>
    </w:p>
    <w:p w14:paraId="377A7E3B" w14:textId="2CA0C851" w:rsidR="00DD5D02" w:rsidRPr="007B0ED1" w:rsidRDefault="00DD5D02" w:rsidP="007B0ED1">
      <w:pPr>
        <w:pStyle w:val="NormalWeb"/>
        <w:spacing w:before="0" w:beforeAutospacing="0" w:after="0" w:afterAutospacing="0"/>
        <w:rPr>
          <w:rFonts w:asciiTheme="minorHAnsi" w:eastAsia="Calibri" w:hAnsiTheme="minorHAnsi" w:cstheme="minorHAnsi"/>
          <w:color w:val="131517"/>
          <w:sz w:val="22"/>
          <w:szCs w:val="22"/>
          <w:shd w:val="clear" w:color="auto" w:fill="FFFFFF"/>
        </w:rPr>
      </w:pPr>
      <w:r w:rsidRPr="007B0ED1">
        <w:rPr>
          <w:rFonts w:asciiTheme="minorHAnsi" w:eastAsia="Calibri" w:hAnsiTheme="minorHAnsi" w:cstheme="minorHAnsi"/>
          <w:color w:val="131517"/>
          <w:sz w:val="22"/>
          <w:szCs w:val="22"/>
          <w:shd w:val="clear" w:color="auto" w:fill="FFFFFF"/>
        </w:rPr>
        <w:t xml:space="preserve">Seattle Journal of Commerce </w:t>
      </w:r>
      <w:r w:rsidR="00FC672D" w:rsidRPr="007B0ED1">
        <w:rPr>
          <w:rFonts w:asciiTheme="minorHAnsi" w:eastAsia="Calibri" w:hAnsiTheme="minorHAnsi" w:cstheme="minorHAnsi"/>
          <w:color w:val="131517"/>
          <w:sz w:val="22"/>
          <w:szCs w:val="22"/>
          <w:shd w:val="clear" w:color="auto" w:fill="FFFFFF"/>
        </w:rPr>
        <w:t>1</w:t>
      </w:r>
      <w:r w:rsidR="00013C0E" w:rsidRPr="007B0ED1">
        <w:rPr>
          <w:rFonts w:asciiTheme="minorHAnsi" w:eastAsia="Calibri" w:hAnsiTheme="minorHAnsi" w:cstheme="minorHAnsi"/>
          <w:color w:val="131517"/>
          <w:sz w:val="22"/>
          <w:szCs w:val="22"/>
          <w:shd w:val="clear" w:color="auto" w:fill="FFFFFF"/>
        </w:rPr>
        <w:t>5</w:t>
      </w:r>
      <w:r w:rsidR="00FC672D" w:rsidRPr="007B0ED1">
        <w:rPr>
          <w:rFonts w:asciiTheme="minorHAnsi" w:eastAsia="Calibri" w:hAnsiTheme="minorHAnsi" w:cstheme="minorHAnsi"/>
          <w:color w:val="131517"/>
          <w:sz w:val="22"/>
          <w:szCs w:val="22"/>
          <w:shd w:val="clear" w:color="auto" w:fill="FFFFFF"/>
        </w:rPr>
        <w:t xml:space="preserve">-Feb-24 and </w:t>
      </w:r>
      <w:r w:rsidR="00013C0E" w:rsidRPr="007B0ED1">
        <w:rPr>
          <w:rFonts w:asciiTheme="minorHAnsi" w:eastAsia="Calibri" w:hAnsiTheme="minorHAnsi" w:cstheme="minorHAnsi"/>
          <w:color w:val="131517"/>
          <w:sz w:val="22"/>
          <w:szCs w:val="22"/>
          <w:shd w:val="clear" w:color="auto" w:fill="FFFFFF"/>
        </w:rPr>
        <w:t>22</w:t>
      </w:r>
      <w:r w:rsidR="00FC672D" w:rsidRPr="007B0ED1">
        <w:rPr>
          <w:rFonts w:asciiTheme="minorHAnsi" w:eastAsia="Calibri" w:hAnsiTheme="minorHAnsi" w:cstheme="minorHAnsi"/>
          <w:color w:val="131517"/>
          <w:sz w:val="22"/>
          <w:szCs w:val="22"/>
          <w:shd w:val="clear" w:color="auto" w:fill="FFFFFF"/>
        </w:rPr>
        <w:t xml:space="preserve">-Feb-24                             </w:t>
      </w:r>
    </w:p>
    <w:p w14:paraId="24E29B12" w14:textId="5E6108DD" w:rsidR="007B0ED1" w:rsidRDefault="00DD5D02" w:rsidP="007B0ED1">
      <w:pPr>
        <w:pStyle w:val="NormalWeb"/>
        <w:spacing w:before="0" w:beforeAutospacing="0" w:after="0" w:afterAutospacing="0"/>
        <w:rPr>
          <w:rFonts w:asciiTheme="minorHAnsi" w:eastAsia="Calibri" w:hAnsiTheme="minorHAnsi" w:cstheme="minorHAnsi"/>
          <w:color w:val="131517"/>
          <w:sz w:val="22"/>
          <w:szCs w:val="22"/>
          <w:shd w:val="clear" w:color="auto" w:fill="FFFFFF"/>
        </w:rPr>
      </w:pPr>
      <w:r w:rsidRPr="007B0ED1">
        <w:rPr>
          <w:rFonts w:asciiTheme="minorHAnsi" w:eastAsia="Calibri" w:hAnsiTheme="minorHAnsi" w:cstheme="minorHAnsi"/>
          <w:color w:val="131517"/>
          <w:sz w:val="22"/>
          <w:szCs w:val="22"/>
          <w:shd w:val="clear" w:color="auto" w:fill="FFFFFF"/>
        </w:rPr>
        <w:t xml:space="preserve">Website Posting </w:t>
      </w:r>
      <w:r w:rsidR="00013C0E" w:rsidRPr="007B0ED1">
        <w:rPr>
          <w:rFonts w:asciiTheme="minorHAnsi" w:eastAsia="Calibri" w:hAnsiTheme="minorHAnsi" w:cstheme="minorHAnsi"/>
          <w:color w:val="131517"/>
          <w:sz w:val="22"/>
          <w:szCs w:val="22"/>
          <w:shd w:val="clear" w:color="auto" w:fill="FFFFFF"/>
        </w:rPr>
        <w:t>15</w:t>
      </w:r>
      <w:r w:rsidR="00FC672D" w:rsidRPr="007B0ED1">
        <w:rPr>
          <w:rFonts w:asciiTheme="minorHAnsi" w:eastAsia="Calibri" w:hAnsiTheme="minorHAnsi" w:cstheme="minorHAnsi"/>
          <w:color w:val="131517"/>
          <w:sz w:val="22"/>
          <w:szCs w:val="22"/>
          <w:shd w:val="clear" w:color="auto" w:fill="FFFFFF"/>
        </w:rPr>
        <w:t>-Feb-24</w:t>
      </w:r>
      <w:r w:rsidRPr="007B0ED1">
        <w:rPr>
          <w:rFonts w:asciiTheme="minorHAnsi" w:eastAsia="Calibri" w:hAnsiTheme="minorHAnsi" w:cstheme="minorHAnsi"/>
          <w:color w:val="131517"/>
          <w:sz w:val="22"/>
          <w:szCs w:val="22"/>
          <w:shd w:val="clear" w:color="auto" w:fill="FFFFFF"/>
        </w:rPr>
        <w:t xml:space="preserve"> through RF</w:t>
      </w:r>
      <w:r w:rsidR="009D10D1">
        <w:rPr>
          <w:rFonts w:asciiTheme="minorHAnsi" w:eastAsia="Calibri" w:hAnsiTheme="minorHAnsi" w:cstheme="minorHAnsi"/>
          <w:color w:val="131517"/>
          <w:sz w:val="22"/>
          <w:szCs w:val="22"/>
          <w:shd w:val="clear" w:color="auto" w:fill="FFFFFF"/>
        </w:rPr>
        <w:t>Q</w:t>
      </w:r>
      <w:r w:rsidRPr="007B0ED1">
        <w:rPr>
          <w:rFonts w:asciiTheme="minorHAnsi" w:eastAsia="Calibri" w:hAnsiTheme="minorHAnsi" w:cstheme="minorHAnsi"/>
          <w:color w:val="131517"/>
          <w:sz w:val="22"/>
          <w:szCs w:val="22"/>
          <w:shd w:val="clear" w:color="auto" w:fill="FFFFFF"/>
        </w:rPr>
        <w:t xml:space="preserve"> submittal date:</w:t>
      </w:r>
      <w:r w:rsidR="00BA6D0D" w:rsidRPr="007B0ED1">
        <w:rPr>
          <w:rFonts w:asciiTheme="minorHAnsi" w:eastAsia="Calibri" w:hAnsiTheme="minorHAnsi" w:cstheme="minorHAnsi"/>
          <w:color w:val="131517"/>
          <w:sz w:val="22"/>
          <w:szCs w:val="22"/>
          <w:shd w:val="clear" w:color="auto" w:fill="FFFFFF"/>
        </w:rPr>
        <w:t xml:space="preserve">  </w:t>
      </w:r>
    </w:p>
    <w:p w14:paraId="2A54D3E0" w14:textId="4F4C314A" w:rsidR="00484864" w:rsidRPr="007B0ED1" w:rsidRDefault="009D10D1" w:rsidP="007B0ED1">
      <w:pPr>
        <w:pStyle w:val="NormalWeb"/>
        <w:spacing w:before="0" w:beforeAutospacing="0" w:after="0" w:afterAutospacing="0"/>
        <w:rPr>
          <w:rFonts w:asciiTheme="minorHAnsi" w:eastAsia="Calibri" w:hAnsiTheme="minorHAnsi" w:cstheme="minorHAnsi"/>
          <w:color w:val="131517"/>
          <w:sz w:val="22"/>
          <w:szCs w:val="22"/>
          <w:shd w:val="clear" w:color="auto" w:fill="FFFFFF"/>
        </w:rPr>
      </w:pPr>
      <w:hyperlink r:id="rId11" w:history="1">
        <w:r w:rsidR="007B0ED1" w:rsidRPr="00D768E0">
          <w:rPr>
            <w:rStyle w:val="Hyperlink"/>
            <w:rFonts w:asciiTheme="minorHAnsi" w:eastAsia="Calibri" w:hAnsiTheme="minorHAnsi" w:cstheme="minorHAnsi"/>
            <w:sz w:val="22"/>
            <w:szCs w:val="22"/>
            <w:shd w:val="clear" w:color="auto" w:fill="FFFFFF"/>
          </w:rPr>
          <w:t>Office of Minority and Women's Business Enterprises</w:t>
        </w:r>
      </w:hyperlink>
      <w:r w:rsidR="00DD5D02" w:rsidRPr="007B0ED1">
        <w:rPr>
          <w:rFonts w:asciiTheme="minorHAnsi" w:eastAsia="Calibri" w:hAnsiTheme="minorHAnsi" w:cstheme="minorHAnsi"/>
          <w:color w:val="131517"/>
          <w:sz w:val="22"/>
          <w:szCs w:val="22"/>
          <w:shd w:val="clear" w:color="auto" w:fill="FFFFFF"/>
        </w:rPr>
        <w:t xml:space="preserve"> </w:t>
      </w:r>
      <w:hyperlink r:id="rId12" w:history="1">
        <w:bookmarkStart w:id="6" w:name="_Hlk148513436"/>
        <w:r w:rsidR="00DD5D02" w:rsidRPr="007B0ED1">
          <w:rPr>
            <w:rStyle w:val="Hyperlink"/>
            <w:rFonts w:asciiTheme="minorHAnsi" w:hAnsiTheme="minorHAnsi" w:cstheme="minorHAnsi"/>
            <w:sz w:val="22"/>
            <w:szCs w:val="22"/>
            <w:shd w:val="clear" w:color="auto" w:fill="FFFFFF"/>
          </w:rPr>
          <w:t>https://</w:t>
        </w:r>
        <w:bookmarkEnd w:id="6"/>
        <w:r w:rsidR="00DD5D02" w:rsidRPr="007B0ED1">
          <w:rPr>
            <w:rStyle w:val="Hyperlink"/>
            <w:rFonts w:asciiTheme="minorHAnsi" w:hAnsiTheme="minorHAnsi" w:cstheme="minorHAnsi"/>
            <w:sz w:val="22"/>
            <w:szCs w:val="22"/>
            <w:shd w:val="clear" w:color="auto" w:fill="FFFFFF"/>
          </w:rPr>
          <w:t>omwbe.wa.gov</w:t>
        </w:r>
      </w:hyperlink>
      <w:r w:rsidR="00DD5D02" w:rsidRPr="007B0ED1">
        <w:rPr>
          <w:rFonts w:asciiTheme="minorHAnsi" w:hAnsiTheme="minorHAnsi" w:cstheme="minorHAnsi"/>
          <w:color w:val="006D21"/>
          <w:sz w:val="22"/>
          <w:szCs w:val="22"/>
          <w:shd w:val="clear" w:color="auto" w:fill="FFFFFF"/>
        </w:rPr>
        <w:t xml:space="preserve"> </w:t>
      </w:r>
      <w:r w:rsidR="00BA6D0D" w:rsidRPr="007B0ED1">
        <w:rPr>
          <w:rFonts w:asciiTheme="minorHAnsi" w:hAnsiTheme="minorHAnsi" w:cstheme="minorHAnsi"/>
          <w:color w:val="006D21"/>
          <w:sz w:val="22"/>
          <w:szCs w:val="22"/>
          <w:shd w:val="clear" w:color="auto" w:fill="FFFFFF"/>
        </w:rPr>
        <w:t xml:space="preserve">                                          </w:t>
      </w:r>
      <w:r w:rsidR="00DD5D02" w:rsidRPr="007B0ED1">
        <w:rPr>
          <w:rFonts w:asciiTheme="minorHAnsi" w:eastAsia="Calibri" w:hAnsiTheme="minorHAnsi" w:cstheme="minorHAnsi"/>
          <w:color w:val="131517"/>
          <w:sz w:val="22"/>
          <w:szCs w:val="22"/>
          <w:shd w:val="clear" w:color="auto" w:fill="FFFFFF"/>
        </w:rPr>
        <w:t xml:space="preserve">Lewis County’s website </w:t>
      </w:r>
      <w:r w:rsidR="00DD5D02" w:rsidRPr="007B0ED1">
        <w:rPr>
          <w:rFonts w:asciiTheme="minorHAnsi" w:hAnsiTheme="minorHAnsi" w:cstheme="minorHAnsi"/>
          <w:color w:val="006D21"/>
          <w:sz w:val="22"/>
          <w:szCs w:val="22"/>
          <w:shd w:val="clear" w:color="auto" w:fill="FFFFFF"/>
        </w:rPr>
        <w:t>https://lewiscountywa.gov</w:t>
      </w:r>
      <w:r w:rsidR="00DD5D02" w:rsidRPr="007B0ED1">
        <w:rPr>
          <w:rFonts w:asciiTheme="minorHAnsi" w:eastAsia="Calibri" w:hAnsiTheme="minorHAnsi" w:cstheme="minorHAnsi"/>
          <w:color w:val="131517"/>
          <w:sz w:val="22"/>
          <w:szCs w:val="22"/>
          <w:shd w:val="clear" w:color="auto" w:fill="FFFFFF"/>
        </w:rPr>
        <w:t xml:space="preserve">                </w:t>
      </w:r>
    </w:p>
    <w:sectPr w:rsidR="00484864" w:rsidRPr="007B0ED1" w:rsidSect="00AB31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0646D" w14:textId="77777777" w:rsidR="008B25F0" w:rsidRDefault="008B25F0" w:rsidP="0068723A">
      <w:r>
        <w:separator/>
      </w:r>
    </w:p>
  </w:endnote>
  <w:endnote w:type="continuationSeparator" w:id="0">
    <w:p w14:paraId="0FB6336F" w14:textId="77777777" w:rsidR="008B25F0" w:rsidRDefault="008B25F0"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29796" w14:textId="77777777" w:rsidR="008B25F0" w:rsidRDefault="008B25F0" w:rsidP="0068723A">
      <w:r>
        <w:separator/>
      </w:r>
    </w:p>
  </w:footnote>
  <w:footnote w:type="continuationSeparator" w:id="0">
    <w:p w14:paraId="591791EB" w14:textId="77777777" w:rsidR="008B25F0" w:rsidRDefault="008B25F0" w:rsidP="00687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3F6E45"/>
    <w:multiLevelType w:val="multilevel"/>
    <w:tmpl w:val="1D3036C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26CC1B26"/>
    <w:multiLevelType w:val="hybridMultilevel"/>
    <w:tmpl w:val="B344A9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2D316C"/>
    <w:multiLevelType w:val="multilevel"/>
    <w:tmpl w:val="86D2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3B62D4"/>
    <w:multiLevelType w:val="multilevel"/>
    <w:tmpl w:val="6818C80E"/>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181F82"/>
    <w:multiLevelType w:val="hybridMultilevel"/>
    <w:tmpl w:val="F8080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5824332">
    <w:abstractNumId w:val="8"/>
  </w:num>
  <w:num w:numId="2" w16cid:durableId="345986444">
    <w:abstractNumId w:val="9"/>
  </w:num>
  <w:num w:numId="3" w16cid:durableId="1735547908">
    <w:abstractNumId w:val="14"/>
  </w:num>
  <w:num w:numId="4" w16cid:durableId="1067000995">
    <w:abstractNumId w:val="12"/>
  </w:num>
  <w:num w:numId="5" w16cid:durableId="1620724543">
    <w:abstractNumId w:val="3"/>
  </w:num>
  <w:num w:numId="6" w16cid:durableId="1685093041">
    <w:abstractNumId w:val="2"/>
  </w:num>
  <w:num w:numId="7" w16cid:durableId="2070422923">
    <w:abstractNumId w:val="10"/>
  </w:num>
  <w:num w:numId="8" w16cid:durableId="1054933521">
    <w:abstractNumId w:val="5"/>
  </w:num>
  <w:num w:numId="9" w16cid:durableId="34894212">
    <w:abstractNumId w:val="11"/>
  </w:num>
  <w:num w:numId="10" w16cid:durableId="1884171427">
    <w:abstractNumId w:val="4"/>
  </w:num>
  <w:num w:numId="11" w16cid:durableId="280915693">
    <w:abstractNumId w:val="0"/>
  </w:num>
  <w:num w:numId="12" w16cid:durableId="248126730">
    <w:abstractNumId w:val="6"/>
  </w:num>
  <w:num w:numId="13" w16cid:durableId="525749278">
    <w:abstractNumId w:val="7"/>
  </w:num>
  <w:num w:numId="14" w16cid:durableId="366763415">
    <w:abstractNumId w:val="1"/>
  </w:num>
  <w:num w:numId="15" w16cid:durableId="7011770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566"/>
    <w:rsid w:val="00013C0E"/>
    <w:rsid w:val="00026403"/>
    <w:rsid w:val="000606D1"/>
    <w:rsid w:val="00071B02"/>
    <w:rsid w:val="000868FE"/>
    <w:rsid w:val="000C526A"/>
    <w:rsid w:val="000C573A"/>
    <w:rsid w:val="000F43FD"/>
    <w:rsid w:val="00101E39"/>
    <w:rsid w:val="00106E2E"/>
    <w:rsid w:val="0011360A"/>
    <w:rsid w:val="00113D4B"/>
    <w:rsid w:val="001259BF"/>
    <w:rsid w:val="001643A3"/>
    <w:rsid w:val="00170A1F"/>
    <w:rsid w:val="00170C43"/>
    <w:rsid w:val="0017544C"/>
    <w:rsid w:val="00181E21"/>
    <w:rsid w:val="0018389C"/>
    <w:rsid w:val="00187B97"/>
    <w:rsid w:val="00194865"/>
    <w:rsid w:val="00196008"/>
    <w:rsid w:val="00196A4C"/>
    <w:rsid w:val="001B3EDE"/>
    <w:rsid w:val="001D7D02"/>
    <w:rsid w:val="001F53FE"/>
    <w:rsid w:val="00257253"/>
    <w:rsid w:val="0026766C"/>
    <w:rsid w:val="00271916"/>
    <w:rsid w:val="002767DF"/>
    <w:rsid w:val="002823BB"/>
    <w:rsid w:val="00297443"/>
    <w:rsid w:val="002B0C34"/>
    <w:rsid w:val="002E0CBD"/>
    <w:rsid w:val="00346FD6"/>
    <w:rsid w:val="00354947"/>
    <w:rsid w:val="003640AE"/>
    <w:rsid w:val="0039483D"/>
    <w:rsid w:val="003C49E5"/>
    <w:rsid w:val="003C61ED"/>
    <w:rsid w:val="003D0C9E"/>
    <w:rsid w:val="003F48CA"/>
    <w:rsid w:val="003F7855"/>
    <w:rsid w:val="00411F71"/>
    <w:rsid w:val="00412AA0"/>
    <w:rsid w:val="00421350"/>
    <w:rsid w:val="0044338F"/>
    <w:rsid w:val="00470F5A"/>
    <w:rsid w:val="004816CC"/>
    <w:rsid w:val="00483D71"/>
    <w:rsid w:val="00484864"/>
    <w:rsid w:val="00484C4D"/>
    <w:rsid w:val="00487C10"/>
    <w:rsid w:val="00493963"/>
    <w:rsid w:val="004A3D47"/>
    <w:rsid w:val="004B5F42"/>
    <w:rsid w:val="004B6B0D"/>
    <w:rsid w:val="004C0F04"/>
    <w:rsid w:val="005052B2"/>
    <w:rsid w:val="00526371"/>
    <w:rsid w:val="005308A0"/>
    <w:rsid w:val="00533F55"/>
    <w:rsid w:val="00544C73"/>
    <w:rsid w:val="005579C4"/>
    <w:rsid w:val="0057420D"/>
    <w:rsid w:val="00582FFA"/>
    <w:rsid w:val="005A00E1"/>
    <w:rsid w:val="005C769D"/>
    <w:rsid w:val="005D168D"/>
    <w:rsid w:val="005F4E33"/>
    <w:rsid w:val="00605B7E"/>
    <w:rsid w:val="006169D0"/>
    <w:rsid w:val="0061759F"/>
    <w:rsid w:val="00646C2A"/>
    <w:rsid w:val="006540B1"/>
    <w:rsid w:val="00674BB4"/>
    <w:rsid w:val="00677085"/>
    <w:rsid w:val="00685927"/>
    <w:rsid w:val="0068723A"/>
    <w:rsid w:val="00693262"/>
    <w:rsid w:val="00705B8B"/>
    <w:rsid w:val="00714AF1"/>
    <w:rsid w:val="00716A7E"/>
    <w:rsid w:val="00720E83"/>
    <w:rsid w:val="00721E83"/>
    <w:rsid w:val="007572CE"/>
    <w:rsid w:val="00766DFA"/>
    <w:rsid w:val="0076745B"/>
    <w:rsid w:val="00776697"/>
    <w:rsid w:val="007B0ED1"/>
    <w:rsid w:val="007B771C"/>
    <w:rsid w:val="007C311D"/>
    <w:rsid w:val="0081251A"/>
    <w:rsid w:val="008611A0"/>
    <w:rsid w:val="0088096D"/>
    <w:rsid w:val="00883306"/>
    <w:rsid w:val="008A3E57"/>
    <w:rsid w:val="008A5566"/>
    <w:rsid w:val="008B25F0"/>
    <w:rsid w:val="008B6254"/>
    <w:rsid w:val="008C288D"/>
    <w:rsid w:val="008E5CD8"/>
    <w:rsid w:val="009027BD"/>
    <w:rsid w:val="00907BF4"/>
    <w:rsid w:val="009158FF"/>
    <w:rsid w:val="0093733F"/>
    <w:rsid w:val="0098026A"/>
    <w:rsid w:val="00982FB9"/>
    <w:rsid w:val="009B13AB"/>
    <w:rsid w:val="009B28FF"/>
    <w:rsid w:val="009D10D1"/>
    <w:rsid w:val="009D2AC6"/>
    <w:rsid w:val="009E6D3C"/>
    <w:rsid w:val="009F63A6"/>
    <w:rsid w:val="00A15206"/>
    <w:rsid w:val="00A54BF2"/>
    <w:rsid w:val="00A54F7A"/>
    <w:rsid w:val="00A6562D"/>
    <w:rsid w:val="00A83E93"/>
    <w:rsid w:val="00A9024F"/>
    <w:rsid w:val="00AB29D8"/>
    <w:rsid w:val="00AB3113"/>
    <w:rsid w:val="00AD4767"/>
    <w:rsid w:val="00AD67B0"/>
    <w:rsid w:val="00AF7DE0"/>
    <w:rsid w:val="00B107DC"/>
    <w:rsid w:val="00B10BBB"/>
    <w:rsid w:val="00B22F65"/>
    <w:rsid w:val="00B423BF"/>
    <w:rsid w:val="00B460F6"/>
    <w:rsid w:val="00B5464F"/>
    <w:rsid w:val="00B667FA"/>
    <w:rsid w:val="00B72F57"/>
    <w:rsid w:val="00B81C12"/>
    <w:rsid w:val="00BA43E8"/>
    <w:rsid w:val="00BA6D0D"/>
    <w:rsid w:val="00BB03FB"/>
    <w:rsid w:val="00BD73A2"/>
    <w:rsid w:val="00BF5245"/>
    <w:rsid w:val="00C028DE"/>
    <w:rsid w:val="00C036B2"/>
    <w:rsid w:val="00C07B2A"/>
    <w:rsid w:val="00C2083A"/>
    <w:rsid w:val="00C3362A"/>
    <w:rsid w:val="00C414B1"/>
    <w:rsid w:val="00C564E8"/>
    <w:rsid w:val="00C841D9"/>
    <w:rsid w:val="00CB0D78"/>
    <w:rsid w:val="00CE017F"/>
    <w:rsid w:val="00CE624D"/>
    <w:rsid w:val="00CF7D6E"/>
    <w:rsid w:val="00D21EE4"/>
    <w:rsid w:val="00D51EA2"/>
    <w:rsid w:val="00D85579"/>
    <w:rsid w:val="00D967E1"/>
    <w:rsid w:val="00DD5D02"/>
    <w:rsid w:val="00DF12E2"/>
    <w:rsid w:val="00E228C5"/>
    <w:rsid w:val="00E22BAB"/>
    <w:rsid w:val="00E53E52"/>
    <w:rsid w:val="00E901A4"/>
    <w:rsid w:val="00EC5258"/>
    <w:rsid w:val="00EE3353"/>
    <w:rsid w:val="00F23D9B"/>
    <w:rsid w:val="00F63548"/>
    <w:rsid w:val="00F77400"/>
    <w:rsid w:val="00F85D44"/>
    <w:rsid w:val="00FA14FA"/>
    <w:rsid w:val="00FB796E"/>
    <w:rsid w:val="00FC672D"/>
    <w:rsid w:val="00FD42EE"/>
    <w:rsid w:val="00FD56EB"/>
    <w:rsid w:val="00FD5A91"/>
    <w:rsid w:val="00FD6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CB531"/>
  <w15:chartTrackingRefBased/>
  <w15:docId w15:val="{AD158DE6-DDC8-44BA-89F2-00AF87119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855"/>
    <w:rPr>
      <w:color w:val="0563C1"/>
      <w:u w:val="single"/>
    </w:rPr>
  </w:style>
  <w:style w:type="character" w:styleId="UnresolvedMention">
    <w:name w:val="Unresolved Mention"/>
    <w:basedOn w:val="DefaultParagraphFont"/>
    <w:uiPriority w:val="99"/>
    <w:semiHidden/>
    <w:unhideWhenUsed/>
    <w:rsid w:val="00B107DC"/>
    <w:rPr>
      <w:color w:val="605E5C"/>
      <w:shd w:val="clear" w:color="auto" w:fill="E1DFDD"/>
    </w:rPr>
  </w:style>
  <w:style w:type="paragraph" w:styleId="NormalWeb">
    <w:name w:val="Normal (Web)"/>
    <w:basedOn w:val="Normal"/>
    <w:uiPriority w:val="99"/>
    <w:unhideWhenUsed/>
    <w:rsid w:val="002823BB"/>
    <w:pPr>
      <w:spacing w:before="100" w:beforeAutospacing="1" w:after="100" w:afterAutospacing="1"/>
    </w:pPr>
    <w:rPr>
      <w:rFonts w:eastAsia="Times New Roman"/>
    </w:rPr>
  </w:style>
  <w:style w:type="character" w:styleId="Strong">
    <w:name w:val="Strong"/>
    <w:basedOn w:val="DefaultParagraphFont"/>
    <w:uiPriority w:val="22"/>
    <w:qFormat/>
    <w:rsid w:val="002823BB"/>
    <w:rPr>
      <w:b/>
      <w:bCs/>
    </w:rPr>
  </w:style>
  <w:style w:type="paragraph" w:styleId="NoSpacing">
    <w:name w:val="No Spacing"/>
    <w:uiPriority w:val="1"/>
    <w:qFormat/>
    <w:rsid w:val="002823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082306">
      <w:bodyDiv w:val="1"/>
      <w:marLeft w:val="0"/>
      <w:marRight w:val="0"/>
      <w:marTop w:val="0"/>
      <w:marBottom w:val="0"/>
      <w:divBdr>
        <w:top w:val="none" w:sz="0" w:space="0" w:color="auto"/>
        <w:left w:val="none" w:sz="0" w:space="0" w:color="auto"/>
        <w:bottom w:val="none" w:sz="0" w:space="0" w:color="auto"/>
        <w:right w:val="none" w:sz="0" w:space="0" w:color="auto"/>
      </w:divBdr>
      <w:divsChild>
        <w:div w:id="9456377">
          <w:marLeft w:val="0"/>
          <w:marRight w:val="0"/>
          <w:marTop w:val="0"/>
          <w:marBottom w:val="0"/>
          <w:divBdr>
            <w:top w:val="none" w:sz="0" w:space="0" w:color="auto"/>
            <w:left w:val="none" w:sz="0" w:space="0" w:color="auto"/>
            <w:bottom w:val="none" w:sz="0" w:space="0" w:color="auto"/>
            <w:right w:val="none" w:sz="0" w:space="0" w:color="auto"/>
          </w:divBdr>
          <w:divsChild>
            <w:div w:id="180192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005126">
      <w:bodyDiv w:val="1"/>
      <w:marLeft w:val="0"/>
      <w:marRight w:val="0"/>
      <w:marTop w:val="0"/>
      <w:marBottom w:val="0"/>
      <w:divBdr>
        <w:top w:val="none" w:sz="0" w:space="0" w:color="auto"/>
        <w:left w:val="none" w:sz="0" w:space="0" w:color="auto"/>
        <w:bottom w:val="none" w:sz="0" w:space="0" w:color="auto"/>
        <w:right w:val="none" w:sz="0" w:space="0" w:color="auto"/>
      </w:divBdr>
    </w:div>
    <w:div w:id="1376810453">
      <w:bodyDiv w:val="1"/>
      <w:marLeft w:val="0"/>
      <w:marRight w:val="0"/>
      <w:marTop w:val="0"/>
      <w:marBottom w:val="0"/>
      <w:divBdr>
        <w:top w:val="none" w:sz="0" w:space="0" w:color="auto"/>
        <w:left w:val="none" w:sz="0" w:space="0" w:color="auto"/>
        <w:bottom w:val="none" w:sz="0" w:space="0" w:color="auto"/>
        <w:right w:val="none" w:sz="0" w:space="0" w:color="auto"/>
      </w:divBdr>
    </w:div>
    <w:div w:id="191169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odney.Lakey@lewiscountywa.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ocurement.opengov.com/signup" TargetMode="External"/><Relationship Id="rId12" Type="http://schemas.openxmlformats.org/officeDocument/2006/relationships/hyperlink" Target="https://omwbe.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Office%20of%20Minority%20and%20Women's%20Business%20Enterprises" TargetMode="External"/><Relationship Id="rId5" Type="http://schemas.openxmlformats.org/officeDocument/2006/relationships/footnotes" Target="footnotes.xml"/><Relationship Id="rId10" Type="http://schemas.openxmlformats.org/officeDocument/2006/relationships/hyperlink" Target="mailto:Zelma.hammer@lewiscountywa.gov" TargetMode="External"/><Relationship Id="rId4" Type="http://schemas.openxmlformats.org/officeDocument/2006/relationships/webSettings" Target="webSettings.xml"/><Relationship Id="rId9" Type="http://schemas.openxmlformats.org/officeDocument/2006/relationships/hyperlink" Target="http://www.lewiscountyw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1530</Words>
  <Characters>8726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10236</CharactersWithSpaces>
  <SharedDoc>false</SharedDoc>
  <HLinks>
    <vt:vector size="6" baseType="variant">
      <vt:variant>
        <vt:i4>6291480</vt:i4>
      </vt:variant>
      <vt:variant>
        <vt:i4>0</vt:i4>
      </vt:variant>
      <vt:variant>
        <vt:i4>0</vt:i4>
      </vt:variant>
      <vt:variant>
        <vt:i4>5</vt:i4>
      </vt:variant>
      <vt:variant>
        <vt:lpwstr>mailto:Ann.Weckback@lewiscountywa.gov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Wesley Anderson</cp:lastModifiedBy>
  <cp:revision>4</cp:revision>
  <cp:lastPrinted>2024-01-16T21:50:00Z</cp:lastPrinted>
  <dcterms:created xsi:type="dcterms:W3CDTF">2024-01-31T23:13:00Z</dcterms:created>
  <dcterms:modified xsi:type="dcterms:W3CDTF">2024-02-01T00:51:00Z</dcterms:modified>
</cp:coreProperties>
</file>