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E1B05" w14:textId="77777777" w:rsidR="00570332" w:rsidRDefault="00570332" w:rsidP="00570332">
      <w:pPr>
        <w:spacing w:after="0"/>
        <w:jc w:val="center"/>
        <w:rPr>
          <w:rFonts w:ascii="Arial" w:hAnsi="Arial" w:cs="Arial"/>
        </w:rPr>
      </w:pPr>
      <w:r>
        <w:rPr>
          <w:rFonts w:ascii="Arial" w:hAnsi="Arial" w:cs="Arial"/>
        </w:rPr>
        <w:t>LEWIS COUNTY NOTICE TO CONSULTANTS FOR:</w:t>
      </w:r>
    </w:p>
    <w:p w14:paraId="454F6642" w14:textId="77777777" w:rsidR="00570332" w:rsidRDefault="00570332" w:rsidP="00570332">
      <w:pPr>
        <w:spacing w:after="0"/>
        <w:jc w:val="center"/>
        <w:rPr>
          <w:rFonts w:ascii="Arial" w:hAnsi="Arial" w:cs="Arial"/>
        </w:rPr>
      </w:pPr>
    </w:p>
    <w:p w14:paraId="1212CAD8" w14:textId="77777777" w:rsidR="00570332" w:rsidRPr="00570332" w:rsidRDefault="00570332" w:rsidP="00570332">
      <w:pPr>
        <w:spacing w:after="0"/>
        <w:jc w:val="center"/>
        <w:rPr>
          <w:rFonts w:ascii="Arial" w:hAnsi="Arial" w:cs="Arial"/>
          <w:b/>
        </w:rPr>
      </w:pPr>
      <w:r w:rsidRPr="00570332">
        <w:rPr>
          <w:rFonts w:ascii="Arial" w:hAnsi="Arial" w:cs="Arial"/>
          <w:b/>
        </w:rPr>
        <w:t xml:space="preserve">Request for </w:t>
      </w:r>
      <w:r w:rsidR="0051163A">
        <w:rPr>
          <w:rFonts w:ascii="Arial" w:hAnsi="Arial" w:cs="Arial"/>
          <w:b/>
        </w:rPr>
        <w:t>Qualifications</w:t>
      </w:r>
      <w:r w:rsidRPr="00570332">
        <w:rPr>
          <w:rFonts w:ascii="Arial" w:hAnsi="Arial" w:cs="Arial"/>
          <w:b/>
        </w:rPr>
        <w:t xml:space="preserve"> (RF</w:t>
      </w:r>
      <w:r w:rsidR="0051163A">
        <w:rPr>
          <w:rFonts w:ascii="Arial" w:hAnsi="Arial" w:cs="Arial"/>
          <w:b/>
        </w:rPr>
        <w:t>Q</w:t>
      </w:r>
      <w:r w:rsidRPr="00570332">
        <w:rPr>
          <w:rFonts w:ascii="Arial" w:hAnsi="Arial" w:cs="Arial"/>
          <w:b/>
        </w:rPr>
        <w:t>)</w:t>
      </w:r>
    </w:p>
    <w:p w14:paraId="75FC8447" w14:textId="77777777" w:rsidR="00703AD4" w:rsidRDefault="00480D93" w:rsidP="00570332">
      <w:pPr>
        <w:spacing w:after="0"/>
        <w:jc w:val="center"/>
        <w:rPr>
          <w:rFonts w:ascii="Arial" w:hAnsi="Arial" w:cs="Arial"/>
          <w:b/>
        </w:rPr>
      </w:pPr>
      <w:r>
        <w:rPr>
          <w:rFonts w:ascii="Arial" w:hAnsi="Arial" w:cs="Arial"/>
          <w:b/>
        </w:rPr>
        <w:t>Cultural Resources</w:t>
      </w:r>
      <w:r w:rsidR="008768AA">
        <w:rPr>
          <w:rFonts w:ascii="Arial" w:hAnsi="Arial" w:cs="Arial"/>
          <w:b/>
        </w:rPr>
        <w:t xml:space="preserve"> Services</w:t>
      </w:r>
    </w:p>
    <w:p w14:paraId="736B8064" w14:textId="77777777" w:rsidR="004E4C81" w:rsidRDefault="004E4C81" w:rsidP="004E4C81">
      <w:pPr>
        <w:spacing w:after="0"/>
        <w:rPr>
          <w:rFonts w:ascii="Arial" w:hAnsi="Arial" w:cs="Arial"/>
          <w:b/>
        </w:rPr>
      </w:pPr>
    </w:p>
    <w:p w14:paraId="7E296C0B" w14:textId="77777777" w:rsidR="00570332" w:rsidRPr="00A075D2" w:rsidRDefault="00537F32" w:rsidP="00480D93">
      <w:pPr>
        <w:spacing w:after="0"/>
        <w:jc w:val="center"/>
        <w:rPr>
          <w:rFonts w:ascii="Arial" w:hAnsi="Arial" w:cs="Arial"/>
          <w:b/>
          <w:sz w:val="20"/>
          <w:szCs w:val="20"/>
        </w:rPr>
      </w:pPr>
      <w:r>
        <w:rPr>
          <w:rFonts w:ascii="Arial" w:hAnsi="Arial" w:cs="Arial"/>
          <w:b/>
          <w:sz w:val="20"/>
          <w:szCs w:val="20"/>
        </w:rPr>
        <w:t>Berwick Creek at Logan Hill Fish Passage Construction</w:t>
      </w:r>
      <w:r w:rsidR="00A075D2" w:rsidRPr="00A075D2">
        <w:rPr>
          <w:rFonts w:ascii="Arial" w:hAnsi="Arial" w:cs="Arial"/>
          <w:b/>
          <w:sz w:val="20"/>
          <w:szCs w:val="20"/>
        </w:rPr>
        <w:t xml:space="preserve"> Project, CRP 2159S</w:t>
      </w:r>
    </w:p>
    <w:p w14:paraId="1622DB9C" w14:textId="77777777" w:rsidR="00A87B48" w:rsidRPr="00A075D2" w:rsidRDefault="00A075D2" w:rsidP="00480D93">
      <w:pPr>
        <w:spacing w:after="0"/>
        <w:jc w:val="center"/>
        <w:rPr>
          <w:rFonts w:ascii="Arial" w:hAnsi="Arial" w:cs="Arial"/>
          <w:b/>
          <w:sz w:val="20"/>
          <w:szCs w:val="20"/>
        </w:rPr>
      </w:pPr>
      <w:r w:rsidRPr="00A075D2">
        <w:rPr>
          <w:rFonts w:ascii="Arial" w:hAnsi="Arial" w:cs="Arial"/>
          <w:b/>
          <w:sz w:val="20"/>
          <w:szCs w:val="20"/>
        </w:rPr>
        <w:t xml:space="preserve">Federal Aid Project No. </w:t>
      </w:r>
      <w:r w:rsidR="00537F32">
        <w:rPr>
          <w:rFonts w:ascii="Arial" w:hAnsi="Arial" w:cs="Arial"/>
          <w:b/>
          <w:sz w:val="20"/>
          <w:szCs w:val="20"/>
        </w:rPr>
        <w:t>PROTECT-2021(076)</w:t>
      </w:r>
    </w:p>
    <w:p w14:paraId="524F9BA7" w14:textId="77777777" w:rsidR="00A075D2" w:rsidRPr="00A075D2" w:rsidRDefault="00A075D2" w:rsidP="00480D93">
      <w:pPr>
        <w:spacing w:after="0"/>
        <w:jc w:val="center"/>
        <w:rPr>
          <w:rFonts w:ascii="Arial" w:hAnsi="Arial" w:cs="Arial"/>
          <w:b/>
          <w:sz w:val="20"/>
          <w:szCs w:val="20"/>
        </w:rPr>
      </w:pPr>
      <w:r w:rsidRPr="00A075D2">
        <w:rPr>
          <w:rFonts w:ascii="Arial" w:hAnsi="Arial" w:cs="Arial"/>
          <w:b/>
          <w:sz w:val="20"/>
          <w:szCs w:val="20"/>
        </w:rPr>
        <w:t xml:space="preserve">Federal Aid Agreement No. LA </w:t>
      </w:r>
      <w:r w:rsidR="00537F32">
        <w:rPr>
          <w:rFonts w:ascii="Arial" w:hAnsi="Arial" w:cs="Arial"/>
          <w:b/>
          <w:sz w:val="20"/>
          <w:szCs w:val="20"/>
        </w:rPr>
        <w:t>10730</w:t>
      </w:r>
    </w:p>
    <w:p w14:paraId="53134769" w14:textId="77777777" w:rsidR="009A61D2" w:rsidRDefault="009A61D2" w:rsidP="00570332">
      <w:pPr>
        <w:spacing w:after="0"/>
        <w:jc w:val="center"/>
        <w:rPr>
          <w:rFonts w:ascii="Arial" w:hAnsi="Arial" w:cs="Arial"/>
          <w:b/>
        </w:rPr>
      </w:pPr>
    </w:p>
    <w:p w14:paraId="25A756A5" w14:textId="77777777" w:rsidR="004E4C81" w:rsidRPr="004E4C81" w:rsidRDefault="000369F4" w:rsidP="004E4C81">
      <w:pPr>
        <w:spacing w:after="0"/>
        <w:jc w:val="center"/>
        <w:rPr>
          <w:rFonts w:ascii="Arial" w:hAnsi="Arial" w:cs="Arial"/>
        </w:rPr>
      </w:pPr>
      <w:r w:rsidRPr="000369F4">
        <w:rPr>
          <w:rFonts w:ascii="Arial" w:hAnsi="Arial" w:cs="Arial"/>
          <w:b/>
        </w:rPr>
        <w:t xml:space="preserve">SOQs </w:t>
      </w:r>
      <w:r w:rsidR="00B661FE" w:rsidRPr="000369F4">
        <w:rPr>
          <w:rFonts w:ascii="Arial" w:hAnsi="Arial" w:cs="Arial"/>
          <w:b/>
        </w:rPr>
        <w:t xml:space="preserve">Due by 2:00 PM, </w:t>
      </w:r>
      <w:r w:rsidR="00D05944">
        <w:rPr>
          <w:rFonts w:ascii="Arial" w:hAnsi="Arial" w:cs="Arial"/>
          <w:b/>
        </w:rPr>
        <w:t>March 1</w:t>
      </w:r>
      <w:r w:rsidR="00F20D6C" w:rsidRPr="000369F4">
        <w:rPr>
          <w:rFonts w:ascii="Arial" w:hAnsi="Arial" w:cs="Arial"/>
          <w:b/>
        </w:rPr>
        <w:t>, 202</w:t>
      </w:r>
      <w:r w:rsidR="00480D93" w:rsidRPr="000369F4">
        <w:rPr>
          <w:rFonts w:ascii="Arial" w:hAnsi="Arial" w:cs="Arial"/>
          <w:b/>
        </w:rPr>
        <w:t>4</w:t>
      </w:r>
    </w:p>
    <w:p w14:paraId="1FB3C711" w14:textId="77777777" w:rsidR="004E4C81" w:rsidRDefault="004E4C81" w:rsidP="00DA051F">
      <w:pPr>
        <w:spacing w:after="0"/>
        <w:rPr>
          <w:rFonts w:ascii="Arial" w:hAnsi="Arial" w:cs="Arial"/>
          <w:b/>
        </w:rPr>
      </w:pPr>
    </w:p>
    <w:p w14:paraId="4EE8A9D2" w14:textId="77777777" w:rsidR="00DA051F" w:rsidRPr="0071241B" w:rsidRDefault="00DA051F" w:rsidP="00DA051F">
      <w:pPr>
        <w:spacing w:after="0"/>
        <w:rPr>
          <w:rFonts w:ascii="Arial" w:hAnsi="Arial" w:cs="Arial"/>
          <w:b/>
        </w:rPr>
      </w:pPr>
      <w:r w:rsidRPr="0071241B">
        <w:rPr>
          <w:rFonts w:ascii="Arial" w:hAnsi="Arial" w:cs="Arial"/>
          <w:b/>
        </w:rPr>
        <w:t>Introduction</w:t>
      </w:r>
    </w:p>
    <w:p w14:paraId="4EC7C48A" w14:textId="77777777" w:rsidR="00F32AE4" w:rsidRDefault="00F32AE4" w:rsidP="00F32AE4">
      <w:pPr>
        <w:spacing w:after="0"/>
        <w:rPr>
          <w:rFonts w:ascii="Arial" w:hAnsi="Arial" w:cs="Arial"/>
        </w:rPr>
      </w:pPr>
      <w:r>
        <w:rPr>
          <w:rFonts w:ascii="Arial" w:hAnsi="Arial" w:cs="Arial"/>
        </w:rPr>
        <w:t xml:space="preserve">Lewis County </w:t>
      </w:r>
      <w:r w:rsidRPr="006D1E33">
        <w:rPr>
          <w:rFonts w:ascii="Arial" w:hAnsi="Arial" w:cs="Arial"/>
        </w:rPr>
        <w:t xml:space="preserve">is </w:t>
      </w:r>
      <w:r>
        <w:rPr>
          <w:rFonts w:ascii="Arial" w:hAnsi="Arial" w:cs="Arial"/>
        </w:rPr>
        <w:t xml:space="preserve">soliciting Statements of Qualifications (SOQs) from qualified consulting firms with expertise in providing professional </w:t>
      </w:r>
      <w:r w:rsidRPr="0071241B">
        <w:rPr>
          <w:rFonts w:ascii="Arial" w:hAnsi="Arial" w:cs="Arial"/>
        </w:rPr>
        <w:t xml:space="preserve">cultural resources services </w:t>
      </w:r>
      <w:r w:rsidR="00F73461">
        <w:rPr>
          <w:rFonts w:ascii="Arial" w:hAnsi="Arial" w:cs="Arial"/>
        </w:rPr>
        <w:t>for the construction of</w:t>
      </w:r>
      <w:r w:rsidRPr="0071241B">
        <w:rPr>
          <w:rFonts w:ascii="Arial" w:hAnsi="Arial" w:cs="Arial"/>
        </w:rPr>
        <w:t xml:space="preserve"> the Berwick Creek at Logan </w:t>
      </w:r>
      <w:r w:rsidR="00AC3C2D">
        <w:rPr>
          <w:rFonts w:ascii="Arial" w:hAnsi="Arial" w:cs="Arial"/>
        </w:rPr>
        <w:t xml:space="preserve">Hill </w:t>
      </w:r>
      <w:r w:rsidRPr="0071241B">
        <w:rPr>
          <w:rFonts w:ascii="Arial" w:hAnsi="Arial" w:cs="Arial"/>
        </w:rPr>
        <w:t>Fish Passage Project</w:t>
      </w:r>
      <w:r>
        <w:rPr>
          <w:rFonts w:ascii="Arial" w:hAnsi="Arial" w:cs="Arial"/>
        </w:rPr>
        <w:t xml:space="preserve">, </w:t>
      </w:r>
      <w:r w:rsidRPr="0071241B">
        <w:rPr>
          <w:rFonts w:ascii="Arial" w:hAnsi="Arial" w:cs="Arial"/>
        </w:rPr>
        <w:t>a federally funded barrier removal and realignment project in Lewis County, Washington</w:t>
      </w:r>
      <w:r w:rsidR="00F73461">
        <w:rPr>
          <w:rFonts w:ascii="Arial" w:hAnsi="Arial" w:cs="Arial"/>
        </w:rPr>
        <w:t>.</w:t>
      </w:r>
    </w:p>
    <w:p w14:paraId="60CBC782" w14:textId="77777777" w:rsidR="00703AD4" w:rsidRPr="005B295D" w:rsidRDefault="00EC712B" w:rsidP="00537F32">
      <w:pPr>
        <w:spacing w:after="0"/>
        <w:rPr>
          <w:rFonts w:ascii="Arial" w:hAnsi="Arial" w:cs="Arial"/>
        </w:rPr>
      </w:pPr>
      <w:r>
        <w:rPr>
          <w:rFonts w:ascii="Arial" w:hAnsi="Arial" w:cs="Arial"/>
        </w:rPr>
        <w:t xml:space="preserve">  </w:t>
      </w:r>
    </w:p>
    <w:p w14:paraId="04B1BD37" w14:textId="77777777" w:rsidR="00595828" w:rsidRDefault="00D45A55" w:rsidP="0071241B">
      <w:pPr>
        <w:spacing w:after="0"/>
        <w:rPr>
          <w:rFonts w:ascii="Arial" w:hAnsi="Arial" w:cs="Arial"/>
          <w:color w:val="000000"/>
        </w:rPr>
      </w:pPr>
      <w:r w:rsidRPr="00783183">
        <w:rPr>
          <w:rFonts w:ascii="Arial" w:hAnsi="Arial" w:cs="Arial"/>
        </w:rPr>
        <w:t xml:space="preserve">The </w:t>
      </w:r>
      <w:r w:rsidR="00537F32" w:rsidRPr="00783183">
        <w:rPr>
          <w:rFonts w:ascii="Arial" w:hAnsi="Arial" w:cs="Arial"/>
        </w:rPr>
        <w:t xml:space="preserve">Berwick Creek at Logan Hill Road Fish Passage Construction Project </w:t>
      </w:r>
      <w:r w:rsidR="0071241B" w:rsidRPr="00783183">
        <w:rPr>
          <w:rFonts w:ascii="Arial" w:hAnsi="Arial" w:cs="Arial"/>
        </w:rPr>
        <w:t>is located at milepost 0.103 of Logan Hill Road in Lewis Cou</w:t>
      </w:r>
      <w:r w:rsidR="00F73461">
        <w:rPr>
          <w:rFonts w:ascii="Arial" w:hAnsi="Arial" w:cs="Arial"/>
        </w:rPr>
        <w:t>n</w:t>
      </w:r>
      <w:r w:rsidR="0071241B" w:rsidRPr="00783183">
        <w:rPr>
          <w:rFonts w:ascii="Arial" w:hAnsi="Arial" w:cs="Arial"/>
        </w:rPr>
        <w:t xml:space="preserve">ty, WA.  </w:t>
      </w:r>
      <w:r w:rsidR="00783183" w:rsidRPr="00783183">
        <w:rPr>
          <w:rFonts w:ascii="Arial" w:hAnsi="Arial" w:cs="Arial"/>
          <w:color w:val="000000"/>
        </w:rPr>
        <w:t>Lewis County proposes to replace a bridge with a concrete floor that is 0 percent fish passable with a 24-ft wide by 11-ft tall fish passable structure</w:t>
      </w:r>
      <w:r w:rsidR="0079188D">
        <w:rPr>
          <w:rFonts w:ascii="Arial" w:hAnsi="Arial" w:cs="Arial"/>
          <w:color w:val="000000"/>
        </w:rPr>
        <w:t>,</w:t>
      </w:r>
      <w:r w:rsidR="00783183" w:rsidRPr="00783183">
        <w:rPr>
          <w:rFonts w:ascii="Arial" w:hAnsi="Arial" w:cs="Arial"/>
          <w:color w:val="000000"/>
        </w:rPr>
        <w:t xml:space="preserve"> 60 feet in length. Additional construction will include the regrade and realignment of approximately 620 feet of channel, placement of streambed within the culvert and channel regrade area and incorporation of a low flow notch, construction of meander bars within the culvert, construction of large woody debris features upstream and downstream of the proposed structure, construction of an overflow channel for the Armstrong Rd Ditch, regrading of roadway slopes to improve roadway safety, and planting of a riparian buffer.</w:t>
      </w:r>
    </w:p>
    <w:p w14:paraId="31B4AB8B" w14:textId="77777777" w:rsidR="002829ED" w:rsidRDefault="002829ED" w:rsidP="0071241B">
      <w:pPr>
        <w:spacing w:after="0"/>
        <w:rPr>
          <w:rFonts w:ascii="Arial" w:hAnsi="Arial" w:cs="Arial"/>
          <w:color w:val="000000"/>
        </w:rPr>
      </w:pPr>
    </w:p>
    <w:p w14:paraId="7B25AEB0" w14:textId="77777777" w:rsidR="002829ED" w:rsidRDefault="002829ED" w:rsidP="002829ED">
      <w:pPr>
        <w:spacing w:after="0"/>
        <w:rPr>
          <w:rFonts w:ascii="Arial" w:hAnsi="Arial" w:cs="Arial"/>
        </w:rPr>
      </w:pPr>
      <w:r>
        <w:rPr>
          <w:rFonts w:ascii="Arial" w:hAnsi="Arial" w:cs="Arial"/>
        </w:rPr>
        <w:t xml:space="preserve">Lewis County is interested in entering into a professional services contract with one </w:t>
      </w:r>
      <w:r w:rsidR="00B711DF">
        <w:rPr>
          <w:rFonts w:ascii="Arial" w:hAnsi="Arial" w:cs="Arial"/>
        </w:rPr>
        <w:t>professional cultural resources services</w:t>
      </w:r>
      <w:r>
        <w:rPr>
          <w:rFonts w:ascii="Arial" w:hAnsi="Arial" w:cs="Arial"/>
        </w:rPr>
        <w:t xml:space="preserve"> firm to provide consulting services, and subsequently be asked to prepare </w:t>
      </w:r>
      <w:r w:rsidR="002D79DF">
        <w:rPr>
          <w:rFonts w:ascii="Arial" w:hAnsi="Arial" w:cs="Arial"/>
        </w:rPr>
        <w:t xml:space="preserve">a </w:t>
      </w:r>
      <w:r>
        <w:rPr>
          <w:rFonts w:ascii="Arial" w:hAnsi="Arial" w:cs="Arial"/>
        </w:rPr>
        <w:t xml:space="preserve">specific proposal (task order) for </w:t>
      </w:r>
      <w:r w:rsidR="00B711DF">
        <w:rPr>
          <w:rFonts w:ascii="Arial" w:hAnsi="Arial" w:cs="Arial"/>
        </w:rPr>
        <w:t>the</w:t>
      </w:r>
      <w:r>
        <w:rPr>
          <w:rFonts w:ascii="Arial" w:hAnsi="Arial" w:cs="Arial"/>
        </w:rPr>
        <w:t xml:space="preserve"> project. The work will be conducted on </w:t>
      </w:r>
      <w:r w:rsidR="00B711DF">
        <w:rPr>
          <w:rFonts w:ascii="Arial" w:hAnsi="Arial" w:cs="Arial"/>
        </w:rPr>
        <w:t>a</w:t>
      </w:r>
      <w:r>
        <w:rPr>
          <w:rFonts w:ascii="Arial" w:hAnsi="Arial" w:cs="Arial"/>
        </w:rPr>
        <w:t xml:space="preserve"> task order basis, according to </w:t>
      </w:r>
      <w:r w:rsidR="002D79DF">
        <w:rPr>
          <w:rFonts w:ascii="Arial" w:hAnsi="Arial" w:cs="Arial"/>
        </w:rPr>
        <w:t>t</w:t>
      </w:r>
      <w:r>
        <w:rPr>
          <w:rFonts w:ascii="Arial" w:hAnsi="Arial" w:cs="Arial"/>
        </w:rPr>
        <w:t>h</w:t>
      </w:r>
      <w:r w:rsidR="002D79DF">
        <w:rPr>
          <w:rFonts w:ascii="Arial" w:hAnsi="Arial" w:cs="Arial"/>
        </w:rPr>
        <w:t>e</w:t>
      </w:r>
      <w:r>
        <w:rPr>
          <w:rFonts w:ascii="Arial" w:hAnsi="Arial" w:cs="Arial"/>
        </w:rPr>
        <w:t xml:space="preserve"> project scope. </w:t>
      </w:r>
      <w:r w:rsidR="00B711DF">
        <w:rPr>
          <w:rFonts w:ascii="Arial" w:hAnsi="Arial" w:cs="Arial"/>
        </w:rPr>
        <w:t xml:space="preserve">The </w:t>
      </w:r>
      <w:r>
        <w:rPr>
          <w:rFonts w:ascii="Arial" w:hAnsi="Arial" w:cs="Arial"/>
        </w:rPr>
        <w:t xml:space="preserve">task order shall be authorized in writing by Lewis County prior to execution of the work and be negotiated based on an Actual Costs Plus a Fixed Fee agreement. </w:t>
      </w:r>
      <w:r w:rsidR="005952E5" w:rsidRPr="005952E5">
        <w:rPr>
          <w:rFonts w:ascii="Arial" w:hAnsi="Arial" w:cs="Arial"/>
        </w:rPr>
        <w:t>Cost proposals, if included in the SOQ, shall be in a concealed format and separate from the technical/qualifications of the proposal and will not be considered in the evaluation, ranking, and selection phase.</w:t>
      </w:r>
    </w:p>
    <w:p w14:paraId="6FAB82CE" w14:textId="77777777" w:rsidR="002829ED" w:rsidRDefault="002829ED" w:rsidP="0071241B">
      <w:pPr>
        <w:spacing w:after="0"/>
        <w:rPr>
          <w:rFonts w:ascii="Arial" w:hAnsi="Arial" w:cs="Arial"/>
        </w:rPr>
      </w:pPr>
    </w:p>
    <w:p w14:paraId="21C61631" w14:textId="77777777" w:rsidR="00B711DF" w:rsidRDefault="00B711DF" w:rsidP="0071241B">
      <w:pPr>
        <w:spacing w:after="0"/>
        <w:rPr>
          <w:rFonts w:ascii="Arial" w:hAnsi="Arial" w:cs="Arial"/>
        </w:rPr>
      </w:pPr>
      <w:r>
        <w:rPr>
          <w:rFonts w:ascii="Arial" w:hAnsi="Arial" w:cs="Arial"/>
        </w:rPr>
        <w:t>Lewis County Public Works reserves the right to amend terms of this “Request for Qualifications” (RFQ) to circulate various addenda, or to withdraw the RFQ at any time, regardless of how much time and effort consultants have spent on their responses.</w:t>
      </w:r>
    </w:p>
    <w:p w14:paraId="474E2B4B" w14:textId="77777777" w:rsidR="00921F23" w:rsidRDefault="00921F23" w:rsidP="0071241B">
      <w:pPr>
        <w:spacing w:after="0"/>
        <w:rPr>
          <w:rFonts w:ascii="Arial" w:hAnsi="Arial" w:cs="Arial"/>
        </w:rPr>
      </w:pPr>
    </w:p>
    <w:p w14:paraId="1CDFBFC1" w14:textId="77777777" w:rsidR="00921F23" w:rsidRDefault="00921F23" w:rsidP="00921F23">
      <w:pPr>
        <w:spacing w:after="0"/>
        <w:rPr>
          <w:rFonts w:ascii="Arial" w:hAnsi="Arial" w:cs="Arial"/>
        </w:rPr>
      </w:pPr>
      <w:r>
        <w:rPr>
          <w:rFonts w:ascii="Arial" w:hAnsi="Arial" w:cs="Arial"/>
        </w:rPr>
        <w:t>Lewis County is an equal opportunity and affirmative action employer.  Disadvantaged, minority, and women-owned firms are encouraged to submit proposals.</w:t>
      </w:r>
    </w:p>
    <w:p w14:paraId="4ECC0AFB" w14:textId="77777777" w:rsidR="004E4C81" w:rsidRPr="0071241B" w:rsidRDefault="004E4C81" w:rsidP="00570332">
      <w:pPr>
        <w:spacing w:after="0"/>
        <w:rPr>
          <w:rFonts w:ascii="Arial" w:hAnsi="Arial" w:cs="Arial"/>
        </w:rPr>
      </w:pPr>
    </w:p>
    <w:p w14:paraId="04CE1E0C" w14:textId="77777777" w:rsidR="008768AA" w:rsidRPr="0071241B" w:rsidRDefault="008768AA" w:rsidP="008768AA">
      <w:pPr>
        <w:spacing w:after="0"/>
        <w:rPr>
          <w:rFonts w:ascii="Arial" w:hAnsi="Arial" w:cs="Arial"/>
          <w:b/>
        </w:rPr>
      </w:pPr>
      <w:r w:rsidRPr="0071241B">
        <w:rPr>
          <w:rFonts w:ascii="Arial" w:hAnsi="Arial" w:cs="Arial"/>
          <w:b/>
        </w:rPr>
        <w:t>Scope of Work</w:t>
      </w:r>
    </w:p>
    <w:p w14:paraId="7263642F" w14:textId="77777777" w:rsidR="008768AA" w:rsidRPr="0071241B" w:rsidRDefault="008768AA" w:rsidP="008768AA">
      <w:pPr>
        <w:spacing w:after="0"/>
        <w:rPr>
          <w:rFonts w:ascii="Arial" w:hAnsi="Arial" w:cs="Arial"/>
        </w:rPr>
      </w:pPr>
      <w:r w:rsidRPr="0071241B">
        <w:rPr>
          <w:rFonts w:ascii="Arial" w:hAnsi="Arial" w:cs="Arial"/>
        </w:rPr>
        <w:t>Scope of Services</w:t>
      </w:r>
      <w:r w:rsidR="000C6B88" w:rsidRPr="0071241B">
        <w:rPr>
          <w:rFonts w:ascii="Arial" w:hAnsi="Arial" w:cs="Arial"/>
        </w:rPr>
        <w:t xml:space="preserve"> to be provided</w:t>
      </w:r>
      <w:r w:rsidRPr="0071241B">
        <w:rPr>
          <w:rFonts w:ascii="Arial" w:hAnsi="Arial" w:cs="Arial"/>
        </w:rPr>
        <w:t>:</w:t>
      </w:r>
    </w:p>
    <w:p w14:paraId="6A075742" w14:textId="77777777" w:rsidR="0071241B" w:rsidRDefault="0071241B" w:rsidP="0071241B">
      <w:pPr>
        <w:spacing w:after="0"/>
        <w:rPr>
          <w:rFonts w:ascii="Arial" w:hAnsi="Arial" w:cs="Arial"/>
        </w:rPr>
      </w:pPr>
      <w:bookmarkStart w:id="0" w:name="_Hlk155793737"/>
      <w:r w:rsidRPr="0051163A">
        <w:rPr>
          <w:rFonts w:ascii="Arial" w:hAnsi="Arial" w:cs="Arial"/>
        </w:rPr>
        <w:t xml:space="preserve">The Consultant will provide archaeological monitoring and reporting services in accordance with </w:t>
      </w:r>
      <w:r w:rsidR="0051163A" w:rsidRPr="0051163A">
        <w:rPr>
          <w:rFonts w:ascii="Arial" w:hAnsi="Arial" w:cs="Arial"/>
        </w:rPr>
        <w:t>a Contracting Agency provided Archaeological Monitoring Plan</w:t>
      </w:r>
      <w:r w:rsidR="00F649C5">
        <w:rPr>
          <w:rFonts w:ascii="Arial" w:hAnsi="Arial" w:cs="Arial"/>
        </w:rPr>
        <w:t xml:space="preserve"> during construction of the project. </w:t>
      </w:r>
      <w:r w:rsidRPr="00F73461">
        <w:rPr>
          <w:rFonts w:ascii="Arial" w:hAnsi="Arial" w:cs="Arial"/>
        </w:rPr>
        <w:t xml:space="preserve">The consultant will provide on-site monitoring for up to 30 days and prepare an archaeological monitoring report describing the methods and results of monitoring.  Project construction is anticipated to be completed between July 1, 2024, and  </w:t>
      </w:r>
      <w:r w:rsidRPr="00F73461">
        <w:rPr>
          <w:rFonts w:ascii="Arial" w:hAnsi="Arial" w:cs="Arial"/>
        </w:rPr>
        <w:lastRenderedPageBreak/>
        <w:t>February 28, 2025.</w:t>
      </w:r>
      <w:r w:rsidRPr="0071241B">
        <w:rPr>
          <w:rFonts w:ascii="Arial" w:hAnsi="Arial" w:cs="Arial"/>
        </w:rPr>
        <w:t xml:space="preserve">  </w:t>
      </w:r>
      <w:r w:rsidR="00B711DF">
        <w:rPr>
          <w:rFonts w:ascii="Arial" w:hAnsi="Arial" w:cs="Arial"/>
        </w:rPr>
        <w:t>Anticipated maximum total value of contract: $</w:t>
      </w:r>
      <w:r w:rsidR="000369F4">
        <w:rPr>
          <w:rFonts w:ascii="Arial" w:hAnsi="Arial" w:cs="Arial"/>
        </w:rPr>
        <w:t>10</w:t>
      </w:r>
      <w:r w:rsidR="00B711DF">
        <w:rPr>
          <w:rFonts w:ascii="Arial" w:hAnsi="Arial" w:cs="Arial"/>
        </w:rPr>
        <w:t>0,000.</w:t>
      </w:r>
      <w:r w:rsidR="00B711DF" w:rsidRPr="00B711DF">
        <w:rPr>
          <w:rFonts w:ascii="Arial" w:hAnsi="Arial" w:cs="Arial"/>
        </w:rPr>
        <w:t xml:space="preserve"> </w:t>
      </w:r>
      <w:r w:rsidR="002C3498" w:rsidRPr="002C3498">
        <w:rPr>
          <w:rFonts w:ascii="Arial" w:hAnsi="Arial" w:cs="Arial"/>
        </w:rPr>
        <w:t xml:space="preserve">The project has a 0% DBE goal </w:t>
      </w:r>
      <w:r w:rsidR="00B711DF">
        <w:rPr>
          <w:rFonts w:ascii="Arial" w:hAnsi="Arial" w:cs="Arial"/>
        </w:rPr>
        <w:t>At the sole option of Lewis County Public Works, the contract amount may be increased to meet ongoing needs of Lewis County Public Works.</w:t>
      </w:r>
    </w:p>
    <w:bookmarkEnd w:id="0"/>
    <w:p w14:paraId="36AB664E" w14:textId="77777777" w:rsidR="00B711DF" w:rsidRDefault="00B711DF" w:rsidP="0071241B">
      <w:pPr>
        <w:spacing w:after="0"/>
        <w:rPr>
          <w:rFonts w:ascii="Arial" w:hAnsi="Arial" w:cs="Arial"/>
        </w:rPr>
      </w:pPr>
    </w:p>
    <w:p w14:paraId="68808451" w14:textId="77777777" w:rsidR="00B711DF" w:rsidRDefault="00B711DF" w:rsidP="00B711DF">
      <w:pPr>
        <w:spacing w:after="0"/>
        <w:rPr>
          <w:rFonts w:ascii="Arial" w:hAnsi="Arial" w:cs="Arial"/>
        </w:rPr>
      </w:pPr>
      <w:r>
        <w:rPr>
          <w:rFonts w:ascii="Arial" w:hAnsi="Arial" w:cs="Arial"/>
        </w:rPr>
        <w:t>The following schedule has been established for the submission and evaluation of the SOQs and selection of the Consultant. These are tentative dates only and the County reserves the right to adjust these dates at its sole discretion:</w:t>
      </w:r>
    </w:p>
    <w:p w14:paraId="25610A4B" w14:textId="77777777" w:rsidR="00B711DF" w:rsidRDefault="00B711DF" w:rsidP="00B711DF">
      <w:pPr>
        <w:spacing w:after="0"/>
        <w:rPr>
          <w:rFonts w:ascii="Arial" w:hAnsi="Arial" w:cs="Arial"/>
        </w:rPr>
      </w:pPr>
    </w:p>
    <w:p w14:paraId="16D4A42F" w14:textId="77777777" w:rsidR="00B711DF" w:rsidRDefault="00B711DF" w:rsidP="00B711DF">
      <w:pPr>
        <w:pStyle w:val="ListParagraph"/>
        <w:numPr>
          <w:ilvl w:val="0"/>
          <w:numId w:val="8"/>
        </w:numPr>
        <w:spacing w:after="0"/>
        <w:rPr>
          <w:rFonts w:ascii="Arial" w:hAnsi="Arial" w:cs="Arial"/>
          <w:bCs/>
        </w:rPr>
      </w:pPr>
      <w:r w:rsidRPr="00BE4964">
        <w:rPr>
          <w:rFonts w:ascii="Arial" w:hAnsi="Arial" w:cs="Arial"/>
          <w:bCs/>
        </w:rPr>
        <w:t>First advertisement of RFQ</w:t>
      </w:r>
      <w:r>
        <w:rPr>
          <w:rFonts w:ascii="Arial" w:hAnsi="Arial" w:cs="Arial"/>
          <w:bCs/>
        </w:rPr>
        <w:t>:</w:t>
      </w:r>
      <w:r>
        <w:rPr>
          <w:rFonts w:ascii="Arial" w:hAnsi="Arial" w:cs="Arial"/>
          <w:bCs/>
        </w:rPr>
        <w:tab/>
      </w:r>
      <w:r>
        <w:rPr>
          <w:rFonts w:ascii="Arial" w:hAnsi="Arial" w:cs="Arial"/>
          <w:bCs/>
        </w:rPr>
        <w:tab/>
      </w:r>
      <w:r w:rsidR="00D05944">
        <w:rPr>
          <w:rFonts w:ascii="Arial" w:hAnsi="Arial" w:cs="Arial"/>
          <w:bCs/>
        </w:rPr>
        <w:t>February 6</w:t>
      </w:r>
      <w:r>
        <w:rPr>
          <w:rFonts w:ascii="Arial" w:hAnsi="Arial" w:cs="Arial"/>
          <w:bCs/>
        </w:rPr>
        <w:t>, 2024</w:t>
      </w:r>
    </w:p>
    <w:p w14:paraId="76AB56BE" w14:textId="77777777" w:rsidR="00B711DF" w:rsidRDefault="00B711DF" w:rsidP="00B711DF">
      <w:pPr>
        <w:pStyle w:val="ListParagraph"/>
        <w:numPr>
          <w:ilvl w:val="0"/>
          <w:numId w:val="8"/>
        </w:numPr>
        <w:spacing w:after="0"/>
        <w:rPr>
          <w:rFonts w:ascii="Arial" w:hAnsi="Arial" w:cs="Arial"/>
          <w:bCs/>
        </w:rPr>
      </w:pPr>
      <w:r>
        <w:rPr>
          <w:rFonts w:ascii="Arial" w:hAnsi="Arial" w:cs="Arial"/>
          <w:bCs/>
        </w:rPr>
        <w:t>Second advertisement of RFQ:</w:t>
      </w:r>
      <w:r>
        <w:rPr>
          <w:rFonts w:ascii="Arial" w:hAnsi="Arial" w:cs="Arial"/>
          <w:bCs/>
        </w:rPr>
        <w:tab/>
      </w:r>
      <w:r w:rsidR="0073221F">
        <w:rPr>
          <w:rFonts w:ascii="Arial" w:hAnsi="Arial" w:cs="Arial"/>
          <w:bCs/>
        </w:rPr>
        <w:t xml:space="preserve">February </w:t>
      </w:r>
      <w:r w:rsidR="00D05944">
        <w:rPr>
          <w:rFonts w:ascii="Arial" w:hAnsi="Arial" w:cs="Arial"/>
          <w:bCs/>
        </w:rPr>
        <w:t>13</w:t>
      </w:r>
      <w:r>
        <w:rPr>
          <w:rFonts w:ascii="Arial" w:hAnsi="Arial" w:cs="Arial"/>
          <w:bCs/>
        </w:rPr>
        <w:t>, 2024</w:t>
      </w:r>
    </w:p>
    <w:p w14:paraId="262BB5A7" w14:textId="77777777" w:rsidR="00B711DF" w:rsidRDefault="00B711DF" w:rsidP="00B711DF">
      <w:pPr>
        <w:pStyle w:val="ListParagraph"/>
        <w:numPr>
          <w:ilvl w:val="0"/>
          <w:numId w:val="8"/>
        </w:numPr>
        <w:spacing w:after="0"/>
        <w:rPr>
          <w:rFonts w:ascii="Arial" w:hAnsi="Arial" w:cs="Arial"/>
          <w:bCs/>
        </w:rPr>
      </w:pPr>
      <w:r>
        <w:rPr>
          <w:rFonts w:ascii="Arial" w:hAnsi="Arial" w:cs="Arial"/>
          <w:bCs/>
        </w:rPr>
        <w:t>SOQs due: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D05944">
        <w:rPr>
          <w:rFonts w:ascii="Arial" w:hAnsi="Arial" w:cs="Arial"/>
          <w:bCs/>
        </w:rPr>
        <w:t>March 1</w:t>
      </w:r>
      <w:r>
        <w:rPr>
          <w:rFonts w:ascii="Arial" w:hAnsi="Arial" w:cs="Arial"/>
          <w:bCs/>
        </w:rPr>
        <w:t xml:space="preserve">, 2024 </w:t>
      </w:r>
      <w:r w:rsidRPr="00143526">
        <w:rPr>
          <w:rFonts w:ascii="Arial" w:hAnsi="Arial" w:cs="Arial"/>
          <w:bCs/>
          <w:sz w:val="18"/>
          <w:szCs w:val="18"/>
        </w:rPr>
        <w:t>(2:00 PM Local Time)</w:t>
      </w:r>
    </w:p>
    <w:p w14:paraId="75E4A09B" w14:textId="77777777" w:rsidR="00B711DF" w:rsidRDefault="00B711DF" w:rsidP="00B711DF">
      <w:pPr>
        <w:pStyle w:val="ListParagraph"/>
        <w:numPr>
          <w:ilvl w:val="0"/>
          <w:numId w:val="8"/>
        </w:numPr>
        <w:spacing w:after="0"/>
        <w:rPr>
          <w:rFonts w:ascii="Arial" w:hAnsi="Arial" w:cs="Arial"/>
          <w:bCs/>
        </w:rPr>
      </w:pPr>
      <w:r>
        <w:rPr>
          <w:rFonts w:ascii="Arial" w:hAnsi="Arial" w:cs="Arial"/>
          <w:bCs/>
        </w:rPr>
        <w:t>Short list for interviews:</w:t>
      </w:r>
      <w:r>
        <w:rPr>
          <w:rFonts w:ascii="Arial" w:hAnsi="Arial" w:cs="Arial"/>
          <w:bCs/>
        </w:rPr>
        <w:tab/>
      </w:r>
      <w:r>
        <w:rPr>
          <w:rFonts w:ascii="Arial" w:hAnsi="Arial" w:cs="Arial"/>
          <w:bCs/>
        </w:rPr>
        <w:tab/>
      </w:r>
      <w:r w:rsidR="00D05944">
        <w:rPr>
          <w:rFonts w:ascii="Arial" w:hAnsi="Arial" w:cs="Arial"/>
          <w:bCs/>
        </w:rPr>
        <w:t>March 8</w:t>
      </w:r>
      <w:r>
        <w:rPr>
          <w:rFonts w:ascii="Arial" w:hAnsi="Arial" w:cs="Arial"/>
          <w:bCs/>
        </w:rPr>
        <w:t xml:space="preserve"> 2024</w:t>
      </w:r>
    </w:p>
    <w:p w14:paraId="5EF24B73" w14:textId="77777777" w:rsidR="00B711DF" w:rsidRPr="00B711DF" w:rsidRDefault="00B711DF" w:rsidP="0071241B">
      <w:pPr>
        <w:pStyle w:val="ListParagraph"/>
        <w:numPr>
          <w:ilvl w:val="0"/>
          <w:numId w:val="8"/>
        </w:numPr>
        <w:spacing w:after="0"/>
        <w:rPr>
          <w:rFonts w:ascii="Arial" w:hAnsi="Arial" w:cs="Arial"/>
          <w:bCs/>
        </w:rPr>
      </w:pPr>
      <w:r>
        <w:rPr>
          <w:rFonts w:ascii="Arial" w:hAnsi="Arial" w:cs="Arial"/>
          <w:bCs/>
        </w:rPr>
        <w:t>Interviews (Zoom or Teams):</w:t>
      </w:r>
      <w:r>
        <w:rPr>
          <w:rFonts w:ascii="Arial" w:hAnsi="Arial" w:cs="Arial"/>
          <w:bCs/>
        </w:rPr>
        <w:tab/>
      </w:r>
      <w:r>
        <w:rPr>
          <w:rFonts w:ascii="Arial" w:hAnsi="Arial" w:cs="Arial"/>
          <w:bCs/>
        </w:rPr>
        <w:tab/>
      </w:r>
      <w:r w:rsidR="0073221F">
        <w:rPr>
          <w:rFonts w:ascii="Arial" w:hAnsi="Arial" w:cs="Arial"/>
          <w:bCs/>
        </w:rPr>
        <w:t xml:space="preserve">March </w:t>
      </w:r>
      <w:r w:rsidR="00D05944">
        <w:rPr>
          <w:rFonts w:ascii="Arial" w:hAnsi="Arial" w:cs="Arial"/>
          <w:bCs/>
        </w:rPr>
        <w:t>13</w:t>
      </w:r>
      <w:r>
        <w:rPr>
          <w:rFonts w:ascii="Arial" w:hAnsi="Arial" w:cs="Arial"/>
          <w:bCs/>
        </w:rPr>
        <w:t>, 2024</w:t>
      </w:r>
    </w:p>
    <w:p w14:paraId="10455F69" w14:textId="77777777" w:rsidR="00595828" w:rsidRPr="00537F32" w:rsidRDefault="00595828" w:rsidP="00570332">
      <w:pPr>
        <w:spacing w:after="0"/>
        <w:rPr>
          <w:rFonts w:ascii="Arial" w:hAnsi="Arial" w:cs="Arial"/>
          <w:highlight w:val="green"/>
        </w:rPr>
      </w:pPr>
    </w:p>
    <w:p w14:paraId="5069F072" w14:textId="77777777" w:rsidR="005F631E" w:rsidRPr="00537F32" w:rsidRDefault="005F631E" w:rsidP="005F631E">
      <w:pPr>
        <w:spacing w:after="0"/>
        <w:rPr>
          <w:rFonts w:ascii="Arial" w:hAnsi="Arial" w:cs="Arial"/>
        </w:rPr>
      </w:pPr>
      <w:r w:rsidRPr="00537F32">
        <w:rPr>
          <w:rFonts w:ascii="Arial" w:hAnsi="Arial" w:cs="Arial"/>
          <w:b/>
        </w:rPr>
        <w:t>S</w:t>
      </w:r>
      <w:r w:rsidR="00F73461">
        <w:rPr>
          <w:rFonts w:ascii="Arial" w:hAnsi="Arial" w:cs="Arial"/>
          <w:b/>
        </w:rPr>
        <w:t>ubmittal</w:t>
      </w:r>
    </w:p>
    <w:p w14:paraId="0B3A3330" w14:textId="77777777" w:rsidR="00B711DF" w:rsidRDefault="00B711DF" w:rsidP="00B711DF">
      <w:pPr>
        <w:spacing w:after="0"/>
        <w:rPr>
          <w:rFonts w:ascii="Arial" w:hAnsi="Arial" w:cs="Arial"/>
        </w:rPr>
      </w:pPr>
      <w:r>
        <w:rPr>
          <w:rFonts w:ascii="Arial" w:hAnsi="Arial" w:cs="Arial"/>
        </w:rPr>
        <w:t>Statement of Qualifications must be limited to eight (8) pages (8 ½” X 11”</w:t>
      </w:r>
      <w:r w:rsidR="00AC3C2D">
        <w:rPr>
          <w:rFonts w:ascii="Arial" w:hAnsi="Arial" w:cs="Arial"/>
        </w:rPr>
        <w:t>)</w:t>
      </w:r>
      <w:r>
        <w:rPr>
          <w:rFonts w:ascii="Arial" w:hAnsi="Arial" w:cs="Arial"/>
        </w:rPr>
        <w:t xml:space="preserve">.  Material submitted in excess of this limit (cover page, additional maps, additional resumes’, etc.) will not be forwarded to Lewis County’s selection committee for evaluation.  </w:t>
      </w:r>
    </w:p>
    <w:p w14:paraId="52CA6FE2" w14:textId="77777777" w:rsidR="00B711DF" w:rsidRDefault="00B711DF" w:rsidP="00B711DF">
      <w:pPr>
        <w:spacing w:after="0"/>
        <w:rPr>
          <w:rFonts w:ascii="Arial" w:hAnsi="Arial" w:cs="Arial"/>
        </w:rPr>
      </w:pPr>
    </w:p>
    <w:p w14:paraId="3B331AD3" w14:textId="77777777" w:rsidR="00B711DF" w:rsidRDefault="00B711DF" w:rsidP="00B711DF">
      <w:pPr>
        <w:spacing w:after="0"/>
        <w:rPr>
          <w:rFonts w:ascii="Arial" w:hAnsi="Arial" w:cs="Arial"/>
        </w:rPr>
      </w:pPr>
      <w:r>
        <w:rPr>
          <w:rFonts w:ascii="Arial" w:hAnsi="Arial" w:cs="Arial"/>
        </w:rPr>
        <w:t>Interested consultants shall provide a statement of qualifications that contains the following:</w:t>
      </w:r>
    </w:p>
    <w:p w14:paraId="3298F5CF" w14:textId="77777777" w:rsidR="00B711DF" w:rsidRDefault="00B711DF" w:rsidP="00B711DF">
      <w:pPr>
        <w:pStyle w:val="ListParagraph"/>
        <w:numPr>
          <w:ilvl w:val="0"/>
          <w:numId w:val="9"/>
        </w:numPr>
        <w:spacing w:after="0"/>
        <w:rPr>
          <w:rFonts w:ascii="Arial" w:hAnsi="Arial" w:cs="Arial"/>
        </w:rPr>
      </w:pPr>
      <w:r>
        <w:rPr>
          <w:rFonts w:ascii="Arial" w:hAnsi="Arial" w:cs="Arial"/>
        </w:rPr>
        <w:t>Cover Letter</w:t>
      </w:r>
    </w:p>
    <w:p w14:paraId="311AC1EB" w14:textId="77777777" w:rsidR="00B711DF" w:rsidRDefault="00B711DF" w:rsidP="00B711DF">
      <w:pPr>
        <w:pStyle w:val="ListParagraph"/>
        <w:numPr>
          <w:ilvl w:val="1"/>
          <w:numId w:val="9"/>
        </w:numPr>
        <w:spacing w:after="0"/>
        <w:rPr>
          <w:rFonts w:ascii="Arial" w:hAnsi="Arial" w:cs="Arial"/>
        </w:rPr>
      </w:pPr>
      <w:r>
        <w:rPr>
          <w:rFonts w:ascii="Arial" w:hAnsi="Arial" w:cs="Arial"/>
        </w:rPr>
        <w:t>The cover letter is limited to one page and shall include:</w:t>
      </w:r>
    </w:p>
    <w:p w14:paraId="6A8E254B" w14:textId="77777777" w:rsidR="00B711DF" w:rsidRDefault="00B711DF" w:rsidP="00B711DF">
      <w:pPr>
        <w:pStyle w:val="ListParagraph"/>
        <w:numPr>
          <w:ilvl w:val="2"/>
          <w:numId w:val="9"/>
        </w:numPr>
        <w:spacing w:after="0"/>
        <w:rPr>
          <w:rFonts w:ascii="Arial" w:hAnsi="Arial" w:cs="Arial"/>
        </w:rPr>
      </w:pPr>
      <w:r>
        <w:rPr>
          <w:rFonts w:ascii="Arial" w:hAnsi="Arial" w:cs="Arial"/>
        </w:rPr>
        <w:t>The firm/consultant name and project manager with name, title mailing address, e-mail address, phone number.</w:t>
      </w:r>
    </w:p>
    <w:p w14:paraId="6A398EAD" w14:textId="77777777" w:rsidR="00B711DF" w:rsidRDefault="00B711DF" w:rsidP="00B711DF">
      <w:pPr>
        <w:pStyle w:val="ListParagraph"/>
        <w:numPr>
          <w:ilvl w:val="0"/>
          <w:numId w:val="9"/>
        </w:numPr>
        <w:spacing w:after="0"/>
        <w:rPr>
          <w:rFonts w:ascii="Arial" w:hAnsi="Arial" w:cs="Arial"/>
        </w:rPr>
      </w:pPr>
      <w:r>
        <w:rPr>
          <w:rFonts w:ascii="Arial" w:hAnsi="Arial" w:cs="Arial"/>
        </w:rPr>
        <w:t>Qualifications: Demonstrate competence and qualifications related to services performed including;</w:t>
      </w:r>
    </w:p>
    <w:p w14:paraId="3D237A49" w14:textId="77777777" w:rsidR="00B711DF" w:rsidRDefault="00B711DF" w:rsidP="00B711DF">
      <w:pPr>
        <w:pStyle w:val="ListParagraph"/>
        <w:numPr>
          <w:ilvl w:val="1"/>
          <w:numId w:val="9"/>
        </w:numPr>
        <w:spacing w:after="0"/>
        <w:rPr>
          <w:rFonts w:ascii="Arial" w:hAnsi="Arial" w:cs="Arial"/>
        </w:rPr>
      </w:pPr>
      <w:r>
        <w:rPr>
          <w:rFonts w:ascii="Arial" w:hAnsi="Arial" w:cs="Arial"/>
        </w:rPr>
        <w:t xml:space="preserve">Successful experience delivering technical reports and recommendations for an array of the aforementioned services as they relate to </w:t>
      </w:r>
      <w:bookmarkStart w:id="1" w:name="_Hlk150353784"/>
      <w:r w:rsidR="00921F23">
        <w:rPr>
          <w:rFonts w:ascii="Arial" w:hAnsi="Arial" w:cs="Arial"/>
        </w:rPr>
        <w:t xml:space="preserve">WSDOT/FHWA funded </w:t>
      </w:r>
      <w:r>
        <w:rPr>
          <w:rFonts w:ascii="Arial" w:hAnsi="Arial" w:cs="Arial"/>
        </w:rPr>
        <w:t>bridges, culverts, roads, trails, and other public works projects.</w:t>
      </w:r>
      <w:bookmarkEnd w:id="1"/>
    </w:p>
    <w:p w14:paraId="15170A87" w14:textId="77777777" w:rsidR="00B711DF" w:rsidRDefault="00B711DF" w:rsidP="00B711DF">
      <w:pPr>
        <w:pStyle w:val="ListParagraph"/>
        <w:numPr>
          <w:ilvl w:val="1"/>
          <w:numId w:val="9"/>
        </w:numPr>
        <w:spacing w:after="0"/>
        <w:rPr>
          <w:rFonts w:ascii="Arial" w:hAnsi="Arial" w:cs="Arial"/>
        </w:rPr>
      </w:pPr>
      <w:r>
        <w:rPr>
          <w:rFonts w:ascii="Arial" w:hAnsi="Arial" w:cs="Arial"/>
        </w:rPr>
        <w:t>The consultant must demonstrate the ability to manage projects and coordinate with other design team members, and Lewis County staff, to ensure the projects as a whole are delivered on time and within budget, with potential risks and opportunities identified.</w:t>
      </w:r>
    </w:p>
    <w:p w14:paraId="2FFBA5E0" w14:textId="77777777" w:rsidR="00B711DF" w:rsidRDefault="00B711DF" w:rsidP="00B711DF">
      <w:pPr>
        <w:pStyle w:val="ListParagraph"/>
        <w:numPr>
          <w:ilvl w:val="1"/>
          <w:numId w:val="9"/>
        </w:numPr>
        <w:spacing w:after="0"/>
        <w:rPr>
          <w:rFonts w:ascii="Arial" w:hAnsi="Arial" w:cs="Arial"/>
        </w:rPr>
      </w:pPr>
      <w:r>
        <w:rPr>
          <w:rFonts w:ascii="Arial" w:hAnsi="Arial" w:cs="Arial"/>
        </w:rPr>
        <w:t>The consultant must demonstrate the ability to respond to unexpected requests</w:t>
      </w:r>
      <w:r w:rsidR="00921F23">
        <w:rPr>
          <w:rFonts w:ascii="Arial" w:hAnsi="Arial" w:cs="Arial"/>
        </w:rPr>
        <w:t xml:space="preserve"> </w:t>
      </w:r>
      <w:r>
        <w:rPr>
          <w:rFonts w:ascii="Arial" w:hAnsi="Arial" w:cs="Arial"/>
        </w:rPr>
        <w:t>for services with minimal notice and delay.</w:t>
      </w:r>
    </w:p>
    <w:p w14:paraId="64174B21" w14:textId="77777777" w:rsidR="00B711DF" w:rsidRPr="00333108" w:rsidRDefault="00B711DF" w:rsidP="00B711DF">
      <w:pPr>
        <w:pStyle w:val="ListParagraph"/>
        <w:numPr>
          <w:ilvl w:val="1"/>
          <w:numId w:val="9"/>
        </w:numPr>
        <w:spacing w:after="0"/>
        <w:rPr>
          <w:rFonts w:ascii="Arial" w:hAnsi="Arial" w:cs="Arial"/>
        </w:rPr>
      </w:pPr>
      <w:r>
        <w:rPr>
          <w:rFonts w:ascii="Arial" w:hAnsi="Arial" w:cs="Arial"/>
        </w:rPr>
        <w:t>The consultant must demonstrate the ability to work collaboratively in a regulatory environment with other agencies, interest groups, and permit applicants.</w:t>
      </w:r>
    </w:p>
    <w:p w14:paraId="6CAA1923" w14:textId="77777777" w:rsidR="00B711DF" w:rsidRDefault="00B711DF" w:rsidP="00B711DF">
      <w:pPr>
        <w:pStyle w:val="ListParagraph"/>
        <w:numPr>
          <w:ilvl w:val="0"/>
          <w:numId w:val="10"/>
        </w:numPr>
        <w:spacing w:after="0"/>
        <w:rPr>
          <w:rFonts w:ascii="Arial" w:hAnsi="Arial" w:cs="Arial"/>
        </w:rPr>
      </w:pPr>
      <w:r>
        <w:rPr>
          <w:rFonts w:ascii="Arial" w:hAnsi="Arial" w:cs="Arial"/>
        </w:rPr>
        <w:t>Experience: List previous work experience that describes and demonstrates that the firm and team members have recent experience in performing cultural resource monitoring and reporting services in the area of bridges, culverts, roads, trails, and other public works projects. At a minimum, the following information should be included:</w:t>
      </w:r>
    </w:p>
    <w:p w14:paraId="54933FFC" w14:textId="77777777" w:rsidR="00B711DF" w:rsidRDefault="00B711DF" w:rsidP="00B711DF">
      <w:pPr>
        <w:pStyle w:val="ListParagraph"/>
        <w:numPr>
          <w:ilvl w:val="1"/>
          <w:numId w:val="10"/>
        </w:numPr>
        <w:spacing w:after="0"/>
        <w:rPr>
          <w:rFonts w:ascii="Arial" w:hAnsi="Arial" w:cs="Arial"/>
        </w:rPr>
      </w:pPr>
      <w:r>
        <w:rPr>
          <w:rFonts w:ascii="Arial" w:hAnsi="Arial" w:cs="Arial"/>
        </w:rPr>
        <w:t>Provide an organizational chart of the proposed consulting team and a short resume of all key personnel listed on the chart, including their availability and involvement with the work.</w:t>
      </w:r>
    </w:p>
    <w:p w14:paraId="300A9285" w14:textId="77777777" w:rsidR="00B711DF" w:rsidRDefault="00B711DF" w:rsidP="00B711DF">
      <w:pPr>
        <w:pStyle w:val="ListParagraph"/>
        <w:numPr>
          <w:ilvl w:val="1"/>
          <w:numId w:val="10"/>
        </w:numPr>
        <w:spacing w:after="0"/>
        <w:rPr>
          <w:rFonts w:ascii="Arial" w:hAnsi="Arial" w:cs="Arial"/>
        </w:rPr>
      </w:pPr>
      <w:r>
        <w:rPr>
          <w:rFonts w:ascii="Arial" w:hAnsi="Arial" w:cs="Arial"/>
        </w:rPr>
        <w:t>Reference: The consulting firm’s demonstrated expertise in performing professional cultural resource services, the dates in which the work was completed, and the project contact information</w:t>
      </w:r>
    </w:p>
    <w:p w14:paraId="20A3C858" w14:textId="77777777" w:rsidR="00B711DF" w:rsidRPr="005952E5" w:rsidRDefault="00B711DF" w:rsidP="00F35FD6">
      <w:pPr>
        <w:pStyle w:val="ListParagraph"/>
        <w:numPr>
          <w:ilvl w:val="1"/>
          <w:numId w:val="10"/>
        </w:numPr>
        <w:spacing w:after="0"/>
        <w:rPr>
          <w:rFonts w:ascii="Arial" w:hAnsi="Arial" w:cs="Arial"/>
        </w:rPr>
      </w:pPr>
      <w:r>
        <w:rPr>
          <w:rFonts w:ascii="Arial" w:hAnsi="Arial" w:cs="Arial"/>
        </w:rPr>
        <w:lastRenderedPageBreak/>
        <w:t>Any particular aspect of the consulting firms organization, by way of background, experience, unique qualifications, or other basis, that sets it apart from the competition in its ability to accomplish the identified services.</w:t>
      </w:r>
    </w:p>
    <w:p w14:paraId="46498B25" w14:textId="77777777" w:rsidR="00F649C5" w:rsidRDefault="00F649C5" w:rsidP="00F35FD6">
      <w:pPr>
        <w:spacing w:after="0"/>
        <w:rPr>
          <w:rFonts w:ascii="Arial" w:hAnsi="Arial" w:cs="Arial"/>
          <w:b/>
        </w:rPr>
      </w:pPr>
    </w:p>
    <w:p w14:paraId="0E6BE69B" w14:textId="77777777" w:rsidR="00B711DF" w:rsidRDefault="00B711DF" w:rsidP="00F35FD6">
      <w:pPr>
        <w:spacing w:after="0"/>
        <w:rPr>
          <w:rFonts w:ascii="Arial" w:hAnsi="Arial" w:cs="Arial"/>
        </w:rPr>
      </w:pPr>
      <w:r>
        <w:rPr>
          <w:rFonts w:ascii="Arial" w:hAnsi="Arial" w:cs="Arial"/>
          <w:b/>
        </w:rPr>
        <w:t>Evaluation</w:t>
      </w:r>
    </w:p>
    <w:p w14:paraId="5C7A8BD1" w14:textId="77777777" w:rsidR="00F1380E" w:rsidRPr="00AA6EF3" w:rsidRDefault="00F1380E" w:rsidP="00F35FD6">
      <w:pPr>
        <w:spacing w:after="0"/>
        <w:rPr>
          <w:rFonts w:ascii="Arial" w:hAnsi="Arial" w:cs="Arial"/>
        </w:rPr>
      </w:pPr>
      <w:bookmarkStart w:id="2" w:name="_Hlk155793797"/>
      <w:r w:rsidRPr="00AA6EF3">
        <w:rPr>
          <w:rFonts w:ascii="Arial" w:hAnsi="Arial" w:cs="Arial"/>
        </w:rPr>
        <w:t>Submittals will be evaluated and ranked for the following criteria:</w:t>
      </w:r>
    </w:p>
    <w:p w14:paraId="6452C404" w14:textId="77777777" w:rsidR="00F1380E" w:rsidRPr="00AA6EF3" w:rsidRDefault="00F1380E" w:rsidP="00F35FD6">
      <w:pPr>
        <w:numPr>
          <w:ilvl w:val="0"/>
          <w:numId w:val="7"/>
        </w:numPr>
        <w:spacing w:after="0"/>
        <w:rPr>
          <w:rFonts w:ascii="Arial" w:hAnsi="Arial" w:cs="Arial"/>
        </w:rPr>
      </w:pPr>
      <w:r w:rsidRPr="00AA6EF3">
        <w:rPr>
          <w:rFonts w:ascii="Arial" w:hAnsi="Arial" w:cs="Arial"/>
        </w:rPr>
        <w:t>Staffing expertise consistent with contract needs – 25%</w:t>
      </w:r>
    </w:p>
    <w:p w14:paraId="5636A74B" w14:textId="77777777" w:rsidR="00F1380E" w:rsidRPr="00AA6EF3" w:rsidRDefault="00F35FD6" w:rsidP="00F35FD6">
      <w:pPr>
        <w:numPr>
          <w:ilvl w:val="0"/>
          <w:numId w:val="7"/>
        </w:numPr>
        <w:spacing w:after="0"/>
        <w:rPr>
          <w:rFonts w:ascii="Arial" w:hAnsi="Arial" w:cs="Arial"/>
        </w:rPr>
      </w:pPr>
      <w:r w:rsidRPr="00AA6EF3">
        <w:rPr>
          <w:rFonts w:ascii="Arial" w:hAnsi="Arial" w:cs="Arial"/>
        </w:rPr>
        <w:t>Experience</w:t>
      </w:r>
      <w:r w:rsidR="004504A5" w:rsidRPr="00AA6EF3">
        <w:rPr>
          <w:rFonts w:ascii="Arial" w:hAnsi="Arial" w:cs="Arial"/>
        </w:rPr>
        <w:t xml:space="preserve"> with similar types of work</w:t>
      </w:r>
      <w:r w:rsidR="000305F8" w:rsidRPr="00AA6EF3">
        <w:rPr>
          <w:rFonts w:ascii="Arial" w:hAnsi="Arial" w:cs="Arial"/>
        </w:rPr>
        <w:t xml:space="preserve"> and familiarity with WSDOT/FHWA Standards </w:t>
      </w:r>
      <w:r w:rsidR="004504A5" w:rsidRPr="00AA6EF3">
        <w:rPr>
          <w:rFonts w:ascii="Arial" w:hAnsi="Arial" w:cs="Arial"/>
        </w:rPr>
        <w:t>– 2</w:t>
      </w:r>
      <w:r w:rsidR="00F1380E" w:rsidRPr="00AA6EF3">
        <w:rPr>
          <w:rFonts w:ascii="Arial" w:hAnsi="Arial" w:cs="Arial"/>
        </w:rPr>
        <w:t>5%</w:t>
      </w:r>
    </w:p>
    <w:p w14:paraId="09BCB9EC" w14:textId="77777777" w:rsidR="00F1380E" w:rsidRDefault="00F1380E" w:rsidP="00F35FD6">
      <w:pPr>
        <w:numPr>
          <w:ilvl w:val="0"/>
          <w:numId w:val="7"/>
        </w:numPr>
        <w:spacing w:after="0"/>
        <w:rPr>
          <w:rFonts w:ascii="Arial" w:hAnsi="Arial" w:cs="Arial"/>
        </w:rPr>
      </w:pPr>
      <w:r w:rsidRPr="00AA6EF3">
        <w:rPr>
          <w:rFonts w:ascii="Arial" w:hAnsi="Arial" w:cs="Arial"/>
        </w:rPr>
        <w:t>Demonstrate</w:t>
      </w:r>
      <w:r w:rsidR="004504A5" w:rsidRPr="00AA6EF3">
        <w:rPr>
          <w:rFonts w:ascii="Arial" w:hAnsi="Arial" w:cs="Arial"/>
        </w:rPr>
        <w:t>d ability to meet schedules/</w:t>
      </w:r>
      <w:r w:rsidRPr="00AA6EF3">
        <w:rPr>
          <w:rFonts w:ascii="Arial" w:hAnsi="Arial" w:cs="Arial"/>
        </w:rPr>
        <w:t>commitments given by key staf</w:t>
      </w:r>
      <w:r w:rsidR="004504A5" w:rsidRPr="00AA6EF3">
        <w:rPr>
          <w:rFonts w:ascii="Arial" w:hAnsi="Arial" w:cs="Arial"/>
        </w:rPr>
        <w:t>f personnel – 15</w:t>
      </w:r>
      <w:r w:rsidRPr="00AA6EF3">
        <w:rPr>
          <w:rFonts w:ascii="Arial" w:hAnsi="Arial" w:cs="Arial"/>
        </w:rPr>
        <w:t>%</w:t>
      </w:r>
    </w:p>
    <w:p w14:paraId="283545C3" w14:textId="77777777" w:rsidR="00F35FD6" w:rsidRDefault="00F35FD6" w:rsidP="00F35FD6">
      <w:pPr>
        <w:spacing w:after="0"/>
        <w:ind w:left="720"/>
        <w:rPr>
          <w:rFonts w:ascii="Arial" w:hAnsi="Arial" w:cs="Arial"/>
        </w:rPr>
      </w:pPr>
      <w:r w:rsidRPr="00100173">
        <w:rPr>
          <w:rFonts w:ascii="Arial" w:hAnsi="Arial" w:cs="Arial"/>
        </w:rPr>
        <w:t>Availability and response time should include response times after contact as well as typical turnaround times for document preparation and revisions.</w:t>
      </w:r>
    </w:p>
    <w:p w14:paraId="1EC21811" w14:textId="77777777" w:rsidR="00664509" w:rsidRPr="00F35FD6" w:rsidRDefault="004504A5" w:rsidP="00F35FD6">
      <w:pPr>
        <w:numPr>
          <w:ilvl w:val="0"/>
          <w:numId w:val="7"/>
        </w:numPr>
        <w:spacing w:after="0"/>
        <w:rPr>
          <w:rFonts w:ascii="Arial" w:hAnsi="Arial" w:cs="Arial"/>
        </w:rPr>
      </w:pPr>
      <w:r w:rsidRPr="00F35FD6">
        <w:rPr>
          <w:rFonts w:ascii="Arial" w:hAnsi="Arial" w:cs="Arial"/>
        </w:rPr>
        <w:t xml:space="preserve">Overall Proposal evaluation by the </w:t>
      </w:r>
      <w:r w:rsidR="000A72AC" w:rsidRPr="00F35FD6">
        <w:rPr>
          <w:rFonts w:ascii="Arial" w:hAnsi="Arial" w:cs="Arial"/>
        </w:rPr>
        <w:t xml:space="preserve">Lewis County </w:t>
      </w:r>
      <w:r w:rsidRPr="00F35FD6">
        <w:rPr>
          <w:rFonts w:ascii="Arial" w:hAnsi="Arial" w:cs="Arial"/>
        </w:rPr>
        <w:t xml:space="preserve">selection team – </w:t>
      </w:r>
      <w:r w:rsidR="00921F23">
        <w:rPr>
          <w:rFonts w:ascii="Arial" w:hAnsi="Arial" w:cs="Arial"/>
        </w:rPr>
        <w:t>35</w:t>
      </w:r>
      <w:r w:rsidR="00F1380E" w:rsidRPr="00F35FD6">
        <w:rPr>
          <w:rFonts w:ascii="Arial" w:hAnsi="Arial" w:cs="Arial"/>
        </w:rPr>
        <w:t>%</w:t>
      </w:r>
      <w:r w:rsidR="00664509" w:rsidRPr="00F35FD6">
        <w:rPr>
          <w:rFonts w:ascii="Arial" w:hAnsi="Arial" w:cs="Arial"/>
        </w:rPr>
        <w:t xml:space="preserve"> </w:t>
      </w:r>
    </w:p>
    <w:p w14:paraId="17220FEE" w14:textId="77777777" w:rsidR="00664509" w:rsidRPr="00664509" w:rsidRDefault="00664509" w:rsidP="00F649C5">
      <w:pPr>
        <w:spacing w:after="0"/>
        <w:rPr>
          <w:rFonts w:ascii="Arial" w:hAnsi="Arial" w:cs="Arial"/>
        </w:rPr>
      </w:pPr>
      <w:r w:rsidRPr="00AA6EF3">
        <w:rPr>
          <w:rFonts w:ascii="Arial" w:hAnsi="Arial" w:cs="Arial"/>
        </w:rPr>
        <w:t xml:space="preserve">Consultant Proposals will be evaluated by Lewis County’s review panel for accuracy, clarity, readability, and concise information along with consultant suggestions/comments for Lewis County’s included scope of work, </w:t>
      </w:r>
      <w:r w:rsidR="002D79DF">
        <w:rPr>
          <w:rFonts w:ascii="Arial" w:hAnsi="Arial" w:cs="Arial"/>
        </w:rPr>
        <w:t>construction</w:t>
      </w:r>
      <w:r w:rsidRPr="00AA6EF3">
        <w:rPr>
          <w:rFonts w:ascii="Arial" w:hAnsi="Arial" w:cs="Arial"/>
        </w:rPr>
        <w:t xml:space="preserve"> timeline, environmental outline, and other potential project complications.</w:t>
      </w:r>
      <w:r w:rsidRPr="00664509">
        <w:rPr>
          <w:rFonts w:ascii="Arial" w:hAnsi="Arial" w:cs="Arial"/>
        </w:rPr>
        <w:t xml:space="preserve"> </w:t>
      </w:r>
    </w:p>
    <w:bookmarkEnd w:id="2"/>
    <w:p w14:paraId="10C9E971" w14:textId="77777777" w:rsidR="00536454" w:rsidRDefault="00536454" w:rsidP="005F631E">
      <w:pPr>
        <w:spacing w:after="0"/>
        <w:rPr>
          <w:rFonts w:ascii="Arial" w:hAnsi="Arial" w:cs="Arial"/>
        </w:rPr>
      </w:pPr>
    </w:p>
    <w:p w14:paraId="2D0D4E92" w14:textId="77777777" w:rsidR="00921F23" w:rsidRPr="00470FC5" w:rsidRDefault="00921F23" w:rsidP="00921F23">
      <w:pPr>
        <w:spacing w:after="0"/>
        <w:rPr>
          <w:rFonts w:ascii="Arial" w:hAnsi="Arial" w:cs="Arial"/>
          <w:b/>
          <w:bCs/>
        </w:rPr>
      </w:pPr>
      <w:r w:rsidRPr="00470FC5">
        <w:rPr>
          <w:rFonts w:ascii="Arial" w:hAnsi="Arial" w:cs="Arial"/>
          <w:b/>
          <w:bCs/>
        </w:rPr>
        <w:t>Interviews</w:t>
      </w:r>
    </w:p>
    <w:p w14:paraId="728C0B8E" w14:textId="77777777" w:rsidR="00921F23" w:rsidRDefault="00921F23" w:rsidP="00921F23">
      <w:pPr>
        <w:spacing w:after="0"/>
        <w:rPr>
          <w:rFonts w:ascii="Arial" w:hAnsi="Arial" w:cs="Arial"/>
        </w:rPr>
      </w:pPr>
      <w:r>
        <w:rPr>
          <w:rFonts w:ascii="Arial" w:hAnsi="Arial" w:cs="Arial"/>
        </w:rPr>
        <w:t xml:space="preserve">Following evaluation of the SOQs, the highest-ranking firms will be invited to participate in an interview process. Lewis County Public Works will schedule interviews with the project manager provided in the SOQ. Additional interview information shall be provided at the time of the invitation. The intent of the interviews is to help clarify and verify information provided in the SOQ, and to give the County’s selection committee an opportunity to learn more about the consulting firm’s available relevant experience and expertise. </w:t>
      </w:r>
    </w:p>
    <w:p w14:paraId="01A44299" w14:textId="77777777" w:rsidR="00536454" w:rsidRDefault="00536454" w:rsidP="005F631E">
      <w:pPr>
        <w:spacing w:after="0"/>
        <w:rPr>
          <w:rFonts w:ascii="Arial" w:hAnsi="Arial" w:cs="Arial"/>
        </w:rPr>
      </w:pPr>
    </w:p>
    <w:p w14:paraId="159B8C60" w14:textId="77777777" w:rsidR="00921F23" w:rsidRDefault="00921F23" w:rsidP="00921F23">
      <w:pPr>
        <w:spacing w:after="0"/>
        <w:rPr>
          <w:rFonts w:ascii="Arial" w:hAnsi="Arial" w:cs="Arial"/>
        </w:rPr>
      </w:pPr>
      <w:r>
        <w:rPr>
          <w:rFonts w:ascii="Arial" w:hAnsi="Arial" w:cs="Arial"/>
          <w:b/>
        </w:rPr>
        <w:t>Submittal Submission</w:t>
      </w:r>
    </w:p>
    <w:p w14:paraId="0B64F979" w14:textId="77777777" w:rsidR="00595828" w:rsidRDefault="005B295D" w:rsidP="005F631E">
      <w:pPr>
        <w:spacing w:after="0"/>
        <w:rPr>
          <w:rFonts w:ascii="Arial" w:hAnsi="Arial" w:cs="Arial"/>
        </w:rPr>
      </w:pPr>
      <w:bookmarkStart w:id="3" w:name="_Hlk155793916"/>
      <w:r>
        <w:rPr>
          <w:rFonts w:ascii="Arial" w:hAnsi="Arial" w:cs="Arial"/>
        </w:rPr>
        <w:t>CONSULTANTS</w:t>
      </w:r>
      <w:r w:rsidR="00F1380E" w:rsidRPr="005B295D">
        <w:rPr>
          <w:rFonts w:ascii="Arial" w:hAnsi="Arial" w:cs="Arial"/>
        </w:rPr>
        <w:t xml:space="preserve"> desiring consideration shall </w:t>
      </w:r>
      <w:r>
        <w:rPr>
          <w:rFonts w:ascii="Arial" w:hAnsi="Arial" w:cs="Arial"/>
        </w:rPr>
        <w:t xml:space="preserve">electronically </w:t>
      </w:r>
      <w:r w:rsidR="00F1380E" w:rsidRPr="005B295D">
        <w:rPr>
          <w:rFonts w:ascii="Arial" w:hAnsi="Arial" w:cs="Arial"/>
        </w:rPr>
        <w:t xml:space="preserve">submit a complete proposal packet </w:t>
      </w:r>
      <w:r w:rsidRPr="005B295D">
        <w:rPr>
          <w:rFonts w:ascii="Arial" w:hAnsi="Arial" w:cs="Arial"/>
        </w:rPr>
        <w:t xml:space="preserve">for Berwick Creek at Logan Hill Fish Passage Cultural Resources Services </w:t>
      </w:r>
      <w:r w:rsidRPr="00CA7101">
        <w:rPr>
          <w:rFonts w:ascii="Arial" w:hAnsi="Arial" w:cs="Arial"/>
        </w:rPr>
        <w:t>in OpenGov</w:t>
      </w:r>
      <w:r w:rsidR="00F649C5">
        <w:rPr>
          <w:rFonts w:ascii="Arial" w:hAnsi="Arial" w:cs="Arial"/>
        </w:rPr>
        <w:t xml:space="preserve"> </w:t>
      </w:r>
      <w:hyperlink r:id="rId7" w:history="1">
        <w:r w:rsidR="00F649C5" w:rsidRPr="00271BCC">
          <w:rPr>
            <w:rStyle w:val="Hyperlink"/>
            <w:rFonts w:ascii="Arial" w:hAnsi="Arial" w:cs="Arial"/>
          </w:rPr>
          <w:t>https://procurement.opengov.com/signup</w:t>
        </w:r>
      </w:hyperlink>
      <w:r w:rsidRPr="009603C1">
        <w:rPr>
          <w:rFonts w:ascii="Arial" w:hAnsi="Arial" w:cs="Arial"/>
          <w:u w:val="single"/>
        </w:rPr>
        <w:t>.</w:t>
      </w:r>
      <w:r w:rsidRPr="009603C1">
        <w:rPr>
          <w:rFonts w:ascii="Arial" w:hAnsi="Arial" w:cs="Arial"/>
        </w:rPr>
        <w:t xml:space="preserve">  </w:t>
      </w:r>
      <w:r w:rsidR="000369F4">
        <w:rPr>
          <w:rFonts w:ascii="Arial" w:hAnsi="Arial" w:cs="Arial"/>
        </w:rPr>
        <w:t>SOQ</w:t>
      </w:r>
      <w:r w:rsidRPr="009603C1">
        <w:rPr>
          <w:rFonts w:ascii="Arial" w:hAnsi="Arial" w:cs="Arial"/>
        </w:rPr>
        <w:t xml:space="preserve">s must be submitted electronically (in OpenGov) </w:t>
      </w:r>
      <w:r w:rsidRPr="009603C1">
        <w:rPr>
          <w:rFonts w:ascii="Arial" w:hAnsi="Arial" w:cs="Arial"/>
          <w:b/>
          <w:bCs/>
        </w:rPr>
        <w:t>no later than</w:t>
      </w:r>
      <w:r w:rsidR="00F1380E" w:rsidRPr="009603C1">
        <w:rPr>
          <w:rFonts w:ascii="Arial" w:hAnsi="Arial" w:cs="Arial"/>
          <w:b/>
          <w:bCs/>
        </w:rPr>
        <w:t xml:space="preserve"> 2:00 PM </w:t>
      </w:r>
      <w:r w:rsidR="00D05944">
        <w:rPr>
          <w:rFonts w:ascii="Arial" w:hAnsi="Arial" w:cs="Arial"/>
          <w:b/>
          <w:bCs/>
        </w:rPr>
        <w:t>March 1</w:t>
      </w:r>
      <w:r w:rsidR="00A130F7" w:rsidRPr="009603C1">
        <w:rPr>
          <w:rFonts w:ascii="Arial" w:hAnsi="Arial" w:cs="Arial"/>
          <w:b/>
          <w:bCs/>
        </w:rPr>
        <w:t>, 202</w:t>
      </w:r>
      <w:r w:rsidR="00CE3593" w:rsidRPr="009603C1">
        <w:rPr>
          <w:rFonts w:ascii="Arial" w:hAnsi="Arial" w:cs="Arial"/>
          <w:b/>
          <w:bCs/>
        </w:rPr>
        <w:t>4</w:t>
      </w:r>
      <w:r w:rsidR="00F1380E" w:rsidRPr="009603C1">
        <w:rPr>
          <w:rFonts w:ascii="Arial" w:hAnsi="Arial" w:cs="Arial"/>
        </w:rPr>
        <w:t>.</w:t>
      </w:r>
      <w:r w:rsidR="000369F4">
        <w:rPr>
          <w:rFonts w:ascii="Arial" w:hAnsi="Arial" w:cs="Arial"/>
        </w:rPr>
        <w:t xml:space="preserve"> </w:t>
      </w:r>
      <w:r w:rsidR="009603C1" w:rsidRPr="00F62F04">
        <w:rPr>
          <w:rFonts w:ascii="Arial" w:hAnsi="Arial" w:cs="Arial"/>
        </w:rPr>
        <w:t xml:space="preserve">Any questions regarding this project should be directed to </w:t>
      </w:r>
      <w:r w:rsidR="00CE3593" w:rsidRPr="005B295D">
        <w:rPr>
          <w:rFonts w:ascii="Arial" w:hAnsi="Arial" w:cs="Arial"/>
        </w:rPr>
        <w:t xml:space="preserve">Ann Weckback, Environmental Planner at </w:t>
      </w:r>
      <w:hyperlink r:id="rId8" w:history="1">
        <w:r w:rsidR="009603C1" w:rsidRPr="00F502F9">
          <w:rPr>
            <w:rStyle w:val="Hyperlink"/>
            <w:rFonts w:ascii="Arial" w:hAnsi="Arial" w:cs="Arial"/>
          </w:rPr>
          <w:t>Ann.Weckback@lewiscountywa.gov</w:t>
        </w:r>
      </w:hyperlink>
      <w:r w:rsidR="00536454" w:rsidRPr="005B295D">
        <w:rPr>
          <w:rFonts w:ascii="Arial" w:hAnsi="Arial" w:cs="Arial"/>
        </w:rPr>
        <w:t>.</w:t>
      </w:r>
    </w:p>
    <w:bookmarkEnd w:id="3"/>
    <w:p w14:paraId="3BC35795" w14:textId="77777777" w:rsidR="009603C1" w:rsidRDefault="009603C1" w:rsidP="005F631E">
      <w:pPr>
        <w:spacing w:after="0"/>
        <w:rPr>
          <w:rFonts w:ascii="Arial" w:hAnsi="Arial" w:cs="Arial"/>
        </w:rPr>
      </w:pPr>
    </w:p>
    <w:p w14:paraId="5003CF4C" w14:textId="77777777" w:rsidR="009603C1" w:rsidRDefault="009603C1" w:rsidP="009603C1">
      <w:pPr>
        <w:spacing w:after="0"/>
        <w:rPr>
          <w:rFonts w:ascii="Arial" w:hAnsi="Arial" w:cs="Arial"/>
        </w:rPr>
      </w:pPr>
      <w:r w:rsidRPr="00F62F04">
        <w:rPr>
          <w:rFonts w:ascii="Arial" w:hAnsi="Arial" w:cs="Arial"/>
        </w:rPr>
        <w:t xml:space="preserve">Additional information regarding OpenGov Procurement and submittal requirements are available at </w:t>
      </w:r>
      <w:hyperlink r:id="rId9" w:history="1">
        <w:r w:rsidRPr="00F62F04">
          <w:rPr>
            <w:rStyle w:val="Hyperlink"/>
            <w:rFonts w:ascii="Arial" w:hAnsi="Arial" w:cs="Arial"/>
          </w:rPr>
          <w:t>www.lewiscountywa.gov</w:t>
        </w:r>
      </w:hyperlink>
      <w:r w:rsidRPr="00F62F04">
        <w:rPr>
          <w:rFonts w:ascii="Arial" w:hAnsi="Arial" w:cs="Arial"/>
        </w:rPr>
        <w:t xml:space="preserve">.  </w:t>
      </w:r>
    </w:p>
    <w:p w14:paraId="3D3488CD" w14:textId="77777777" w:rsidR="009603C1" w:rsidRPr="00F62F04" w:rsidRDefault="009603C1" w:rsidP="009603C1">
      <w:pPr>
        <w:spacing w:after="0"/>
        <w:rPr>
          <w:rFonts w:ascii="Arial" w:hAnsi="Arial" w:cs="Arial"/>
        </w:rPr>
      </w:pPr>
    </w:p>
    <w:p w14:paraId="2370F36C" w14:textId="77777777" w:rsidR="00F70EC0" w:rsidRPr="00F64B53" w:rsidRDefault="00F70EC0" w:rsidP="00F70EC0">
      <w:pPr>
        <w:spacing w:after="0"/>
        <w:rPr>
          <w:rFonts w:ascii="Arial" w:hAnsi="Arial" w:cs="Arial"/>
          <w:b/>
        </w:rPr>
      </w:pPr>
      <w:r w:rsidRPr="00F64B53">
        <w:rPr>
          <w:rFonts w:ascii="Arial" w:hAnsi="Arial" w:cs="Arial"/>
          <w:b/>
        </w:rPr>
        <w:t>Americans with Disabilities Act (ADA) Information</w:t>
      </w:r>
    </w:p>
    <w:p w14:paraId="3F372CA2" w14:textId="77777777" w:rsidR="00F64B53" w:rsidRDefault="00F70EC0" w:rsidP="00F70EC0">
      <w:pPr>
        <w:spacing w:after="0"/>
        <w:rPr>
          <w:rFonts w:ascii="Arial" w:hAnsi="Arial" w:cs="Arial"/>
        </w:rPr>
      </w:pPr>
      <w:r>
        <w:rPr>
          <w:rFonts w:ascii="Arial" w:hAnsi="Arial" w:cs="Arial"/>
        </w:rPr>
        <w:t>Lewis County,</w:t>
      </w:r>
      <w:r w:rsidRPr="00F70EC0">
        <w:rPr>
          <w:rFonts w:ascii="Arial" w:hAnsi="Arial" w:cs="Arial"/>
        </w:rPr>
        <w:t xml:space="preserve"> in accordance with Section 504 of the Rehabilitation Act (Section 504) and the Americans with Disabilities Act (ADA), commits to nondiscrimination on the basis of disability, in all of its programs and activities. This material can be made available in an alternate format by emailing </w:t>
      </w:r>
      <w:r>
        <w:rPr>
          <w:rFonts w:ascii="Arial" w:hAnsi="Arial" w:cs="Arial"/>
        </w:rPr>
        <w:t>Zelma Hammer</w:t>
      </w:r>
      <w:r w:rsidRPr="00F70EC0">
        <w:rPr>
          <w:rFonts w:ascii="Arial" w:hAnsi="Arial" w:cs="Arial"/>
        </w:rPr>
        <w:t xml:space="preserve"> at </w:t>
      </w:r>
      <w:hyperlink r:id="rId10" w:history="1">
        <w:r w:rsidR="009603C1" w:rsidRPr="00F502F9">
          <w:rPr>
            <w:rStyle w:val="Hyperlink"/>
            <w:rFonts w:ascii="Arial" w:hAnsi="Arial" w:cs="Arial"/>
          </w:rPr>
          <w:t>Zelma.Hammer@lewiscountywa.gov</w:t>
        </w:r>
      </w:hyperlink>
      <w:r w:rsidR="009603C1">
        <w:rPr>
          <w:rFonts w:ascii="Arial" w:hAnsi="Arial" w:cs="Arial"/>
        </w:rPr>
        <w:t xml:space="preserve"> </w:t>
      </w:r>
      <w:r w:rsidRPr="00F70EC0">
        <w:rPr>
          <w:rFonts w:ascii="Arial" w:hAnsi="Arial" w:cs="Arial"/>
        </w:rPr>
        <w:t>or by calling collect (</w:t>
      </w:r>
      <w:r w:rsidR="00B656F2">
        <w:rPr>
          <w:rFonts w:ascii="Arial" w:hAnsi="Arial" w:cs="Arial"/>
        </w:rPr>
        <w:t>360</w:t>
      </w:r>
      <w:r w:rsidR="009603C1">
        <w:rPr>
          <w:rFonts w:ascii="Arial" w:hAnsi="Arial" w:cs="Arial"/>
        </w:rPr>
        <w:t>)</w:t>
      </w:r>
      <w:r w:rsidR="00B656F2">
        <w:rPr>
          <w:rFonts w:ascii="Arial" w:hAnsi="Arial" w:cs="Arial"/>
        </w:rPr>
        <w:t>-740-1123</w:t>
      </w:r>
      <w:r w:rsidRPr="00F70EC0">
        <w:rPr>
          <w:rFonts w:ascii="Arial" w:hAnsi="Arial" w:cs="Arial"/>
        </w:rPr>
        <w:t>.</w:t>
      </w:r>
    </w:p>
    <w:p w14:paraId="42B817BF" w14:textId="77777777" w:rsidR="00F64B53" w:rsidRDefault="00F64B53" w:rsidP="00F70EC0">
      <w:pPr>
        <w:spacing w:after="0"/>
        <w:rPr>
          <w:rFonts w:ascii="Arial" w:hAnsi="Arial" w:cs="Arial"/>
        </w:rPr>
      </w:pPr>
    </w:p>
    <w:p w14:paraId="2B73CC82" w14:textId="77777777" w:rsidR="00F70EC0" w:rsidRPr="00F64B53" w:rsidRDefault="00F70EC0" w:rsidP="00F70EC0">
      <w:pPr>
        <w:spacing w:after="0"/>
        <w:rPr>
          <w:rFonts w:ascii="Arial" w:hAnsi="Arial" w:cs="Arial"/>
          <w:b/>
        </w:rPr>
      </w:pPr>
      <w:r w:rsidRPr="00F64B53">
        <w:rPr>
          <w:rFonts w:ascii="Arial" w:hAnsi="Arial" w:cs="Arial"/>
          <w:b/>
        </w:rPr>
        <w:t>Title VI Statement</w:t>
      </w:r>
    </w:p>
    <w:p w14:paraId="14797411" w14:textId="77777777" w:rsidR="00F70EC0" w:rsidRPr="00F70EC0" w:rsidRDefault="00B656F2" w:rsidP="00F70EC0">
      <w:pPr>
        <w:spacing w:after="0"/>
        <w:rPr>
          <w:rFonts w:ascii="Arial" w:hAnsi="Arial" w:cs="Arial"/>
        </w:rPr>
      </w:pPr>
      <w:r>
        <w:rPr>
          <w:rFonts w:ascii="Arial" w:hAnsi="Arial" w:cs="Arial"/>
        </w:rPr>
        <w:t>Lewis County</w:t>
      </w:r>
      <w:r w:rsidR="00F70EC0" w:rsidRPr="00F70EC0">
        <w:rPr>
          <w:rFonts w:ascii="Arial" w:hAnsi="Arial" w:cs="Arial"/>
        </w:rPr>
        <w: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126665AD" w14:textId="77777777" w:rsidR="00B656F2" w:rsidRDefault="00B656F2" w:rsidP="00F70EC0">
      <w:pPr>
        <w:spacing w:after="0"/>
        <w:rPr>
          <w:rFonts w:ascii="Arial" w:hAnsi="Arial" w:cs="Arial"/>
        </w:rPr>
      </w:pPr>
    </w:p>
    <w:p w14:paraId="7D576BD8" w14:textId="77777777" w:rsidR="00536454" w:rsidRDefault="00536454" w:rsidP="005F631E">
      <w:pPr>
        <w:spacing w:after="0"/>
        <w:rPr>
          <w:rFonts w:ascii="Arial" w:hAnsi="Arial" w:cs="Arial"/>
        </w:rPr>
      </w:pPr>
    </w:p>
    <w:p w14:paraId="1DD1410C" w14:textId="77777777" w:rsidR="00614A7D" w:rsidRDefault="00614A7D" w:rsidP="005F631E">
      <w:pPr>
        <w:spacing w:after="0"/>
        <w:rPr>
          <w:rFonts w:ascii="Arial" w:hAnsi="Arial" w:cs="Arial"/>
        </w:rPr>
      </w:pPr>
    </w:p>
    <w:sectPr w:rsidR="00614A7D" w:rsidSect="001459F8">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E9F70" w14:textId="77777777" w:rsidR="001459F8" w:rsidRDefault="001459F8" w:rsidP="00B656F2">
      <w:pPr>
        <w:spacing w:after="0" w:line="240" w:lineRule="auto"/>
      </w:pPr>
      <w:r>
        <w:separator/>
      </w:r>
    </w:p>
  </w:endnote>
  <w:endnote w:type="continuationSeparator" w:id="0">
    <w:p w14:paraId="3BC64376" w14:textId="77777777" w:rsidR="001459F8" w:rsidRDefault="001459F8" w:rsidP="00B65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5F67" w14:textId="77777777" w:rsidR="00363E99" w:rsidRDefault="00A02CDA" w:rsidP="00B656F2">
    <w:pPr>
      <w:spacing w:after="0"/>
      <w:rPr>
        <w:rFonts w:ascii="Arial" w:hAnsi="Arial" w:cs="Arial"/>
        <w:sz w:val="16"/>
        <w:szCs w:val="16"/>
      </w:rPr>
    </w:pPr>
    <w:r>
      <w:rPr>
        <w:rFonts w:ascii="Arial" w:hAnsi="Arial" w:cs="Arial"/>
        <w:sz w:val="16"/>
        <w:szCs w:val="16"/>
      </w:rPr>
      <w:t>Lewis County Public Works</w:t>
    </w:r>
    <w:r w:rsidRPr="00B656F2">
      <w:rPr>
        <w:rFonts w:ascii="Arial" w:hAnsi="Arial" w:cs="Arial"/>
        <w:sz w:val="16"/>
        <w:szCs w:val="16"/>
      </w:rPr>
      <w:t xml:space="preserve"> </w:t>
    </w:r>
    <w:r w:rsidR="00B656F2" w:rsidRPr="00B656F2">
      <w:rPr>
        <w:rFonts w:ascii="Arial" w:hAnsi="Arial" w:cs="Arial"/>
        <w:sz w:val="16"/>
        <w:szCs w:val="16"/>
      </w:rPr>
      <w:t xml:space="preserve">Request for </w:t>
    </w:r>
    <w:r w:rsidR="001C44F3">
      <w:rPr>
        <w:rFonts w:ascii="Arial" w:hAnsi="Arial" w:cs="Arial"/>
        <w:sz w:val="16"/>
        <w:szCs w:val="16"/>
      </w:rPr>
      <w:t xml:space="preserve">Qualifications </w:t>
    </w:r>
    <w:r w:rsidR="00B656F2" w:rsidRPr="00B656F2">
      <w:rPr>
        <w:rFonts w:ascii="Arial" w:hAnsi="Arial" w:cs="Arial"/>
        <w:sz w:val="16"/>
        <w:szCs w:val="16"/>
      </w:rPr>
      <w:t>(RF</w:t>
    </w:r>
    <w:r w:rsidR="001C44F3">
      <w:rPr>
        <w:rFonts w:ascii="Arial" w:hAnsi="Arial" w:cs="Arial"/>
        <w:sz w:val="16"/>
        <w:szCs w:val="16"/>
      </w:rPr>
      <w:t>Q</w:t>
    </w:r>
    <w:r w:rsidR="00B656F2" w:rsidRPr="00B656F2">
      <w:rPr>
        <w:rFonts w:ascii="Arial" w:hAnsi="Arial" w:cs="Arial"/>
        <w:sz w:val="16"/>
        <w:szCs w:val="16"/>
      </w:rPr>
      <w:t>)</w:t>
    </w:r>
    <w:r w:rsidR="00B656F2">
      <w:rPr>
        <w:rFonts w:ascii="Arial" w:hAnsi="Arial" w:cs="Arial"/>
        <w:sz w:val="16"/>
        <w:szCs w:val="16"/>
      </w:rPr>
      <w:t xml:space="preserve"> </w:t>
    </w:r>
    <w:r w:rsidR="009603C1">
      <w:rPr>
        <w:rFonts w:ascii="Arial" w:hAnsi="Arial" w:cs="Arial"/>
        <w:sz w:val="16"/>
        <w:szCs w:val="16"/>
      </w:rPr>
      <w:t>Cultural Resources</w:t>
    </w:r>
    <w:r w:rsidR="00B656F2" w:rsidRPr="00B656F2">
      <w:rPr>
        <w:rFonts w:ascii="Arial" w:hAnsi="Arial" w:cs="Arial"/>
        <w:sz w:val="16"/>
        <w:szCs w:val="16"/>
      </w:rPr>
      <w:t xml:space="preserve"> Services</w:t>
    </w:r>
  </w:p>
  <w:p w14:paraId="0F04C31E" w14:textId="77777777" w:rsidR="00B656F2" w:rsidRDefault="009603C1" w:rsidP="009603C1">
    <w:pPr>
      <w:spacing w:after="0"/>
      <w:rPr>
        <w:rFonts w:ascii="Arial" w:hAnsi="Arial" w:cs="Arial"/>
        <w:sz w:val="16"/>
        <w:szCs w:val="16"/>
      </w:rPr>
    </w:pPr>
    <w:r>
      <w:rPr>
        <w:rFonts w:ascii="Arial" w:hAnsi="Arial" w:cs="Arial"/>
        <w:sz w:val="16"/>
        <w:szCs w:val="16"/>
      </w:rPr>
      <w:t>Berwick Creek at Logan Hill Fish Passage</w:t>
    </w:r>
    <w:r w:rsidR="00595828">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595828">
      <w:rPr>
        <w:rFonts w:ascii="Arial" w:hAnsi="Arial" w:cs="Arial"/>
        <w:sz w:val="16"/>
        <w:szCs w:val="16"/>
      </w:rPr>
      <w:tab/>
    </w:r>
    <w:r w:rsidR="00B656F2" w:rsidRPr="00B656F2">
      <w:rPr>
        <w:rFonts w:ascii="Arial" w:hAnsi="Arial" w:cs="Arial"/>
        <w:color w:val="7F7F7F"/>
        <w:spacing w:val="60"/>
        <w:sz w:val="16"/>
        <w:szCs w:val="16"/>
      </w:rPr>
      <w:t>Page</w:t>
    </w:r>
    <w:r w:rsidR="00B656F2" w:rsidRPr="00B656F2">
      <w:rPr>
        <w:rFonts w:ascii="Arial" w:hAnsi="Arial" w:cs="Arial"/>
        <w:sz w:val="16"/>
        <w:szCs w:val="16"/>
      </w:rPr>
      <w:t xml:space="preserve"> | </w:t>
    </w:r>
    <w:r w:rsidR="00B656F2" w:rsidRPr="00B656F2">
      <w:rPr>
        <w:rFonts w:ascii="Arial" w:hAnsi="Arial" w:cs="Arial"/>
        <w:sz w:val="16"/>
        <w:szCs w:val="16"/>
      </w:rPr>
      <w:fldChar w:fldCharType="begin"/>
    </w:r>
    <w:r w:rsidR="00B656F2" w:rsidRPr="00B656F2">
      <w:rPr>
        <w:rFonts w:ascii="Arial" w:hAnsi="Arial" w:cs="Arial"/>
        <w:sz w:val="16"/>
        <w:szCs w:val="16"/>
      </w:rPr>
      <w:instrText xml:space="preserve"> PAGE   \* MERGEFORMAT </w:instrText>
    </w:r>
    <w:r w:rsidR="00B656F2" w:rsidRPr="00B656F2">
      <w:rPr>
        <w:rFonts w:ascii="Arial" w:hAnsi="Arial" w:cs="Arial"/>
        <w:sz w:val="16"/>
        <w:szCs w:val="16"/>
      </w:rPr>
      <w:fldChar w:fldCharType="separate"/>
    </w:r>
    <w:r w:rsidR="00C645E0" w:rsidRPr="00C645E0">
      <w:rPr>
        <w:rFonts w:ascii="Arial" w:hAnsi="Arial" w:cs="Arial"/>
        <w:b/>
        <w:bCs/>
        <w:noProof/>
        <w:sz w:val="16"/>
        <w:szCs w:val="16"/>
      </w:rPr>
      <w:t>4</w:t>
    </w:r>
    <w:r w:rsidR="00B656F2" w:rsidRPr="00B656F2">
      <w:rPr>
        <w:rFonts w:ascii="Arial" w:hAnsi="Arial" w:cs="Arial"/>
        <w:b/>
        <w:bCs/>
        <w:noProof/>
        <w:sz w:val="16"/>
        <w:szCs w:val="16"/>
      </w:rPr>
      <w:fldChar w:fldCharType="end"/>
    </w:r>
  </w:p>
  <w:p w14:paraId="44BE216D" w14:textId="77777777" w:rsidR="00B656F2" w:rsidRDefault="00B65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A91FF" w14:textId="77777777" w:rsidR="001459F8" w:rsidRDefault="001459F8" w:rsidP="00B656F2">
      <w:pPr>
        <w:spacing w:after="0" w:line="240" w:lineRule="auto"/>
      </w:pPr>
      <w:r>
        <w:separator/>
      </w:r>
    </w:p>
  </w:footnote>
  <w:footnote w:type="continuationSeparator" w:id="0">
    <w:p w14:paraId="7DC3778A" w14:textId="77777777" w:rsidR="001459F8" w:rsidRDefault="001459F8" w:rsidP="00B65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7AF6"/>
    <w:multiLevelType w:val="hybridMultilevel"/>
    <w:tmpl w:val="E470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C257C"/>
    <w:multiLevelType w:val="hybridMultilevel"/>
    <w:tmpl w:val="FB580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8668B"/>
    <w:multiLevelType w:val="hybridMultilevel"/>
    <w:tmpl w:val="44D87F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35590"/>
    <w:multiLevelType w:val="hybridMultilevel"/>
    <w:tmpl w:val="08ECC432"/>
    <w:lvl w:ilvl="0" w:tplc="4BF67B70">
      <w:start w:val="1"/>
      <w:numFmt w:val="upperLetter"/>
      <w:lvlText w:val="%1)"/>
      <w:lvlJc w:val="left"/>
      <w:pPr>
        <w:ind w:left="900" w:hanging="360"/>
      </w:pPr>
      <w:rPr>
        <w:rFonts w:hint="default"/>
      </w:rPr>
    </w:lvl>
    <w:lvl w:ilvl="1" w:tplc="04090019">
      <w:start w:val="1"/>
      <w:numFmt w:val="lowerLetter"/>
      <w:lvlText w:val="%2."/>
      <w:lvlJc w:val="left"/>
      <w:pPr>
        <w:ind w:left="12780" w:hanging="360"/>
      </w:pPr>
    </w:lvl>
    <w:lvl w:ilvl="2" w:tplc="0409001B">
      <w:start w:val="1"/>
      <w:numFmt w:val="lowerRoman"/>
      <w:lvlText w:val="%3."/>
      <w:lvlJc w:val="right"/>
      <w:pPr>
        <w:ind w:left="13500" w:hanging="180"/>
      </w:pPr>
    </w:lvl>
    <w:lvl w:ilvl="3" w:tplc="0409000F">
      <w:start w:val="1"/>
      <w:numFmt w:val="decimal"/>
      <w:lvlText w:val="%4."/>
      <w:lvlJc w:val="left"/>
      <w:pPr>
        <w:ind w:left="14220" w:hanging="360"/>
      </w:pPr>
    </w:lvl>
    <w:lvl w:ilvl="4" w:tplc="04090019" w:tentative="1">
      <w:start w:val="1"/>
      <w:numFmt w:val="lowerLetter"/>
      <w:lvlText w:val="%5."/>
      <w:lvlJc w:val="left"/>
      <w:pPr>
        <w:ind w:left="14940" w:hanging="360"/>
      </w:pPr>
    </w:lvl>
    <w:lvl w:ilvl="5" w:tplc="0409001B" w:tentative="1">
      <w:start w:val="1"/>
      <w:numFmt w:val="lowerRoman"/>
      <w:lvlText w:val="%6."/>
      <w:lvlJc w:val="right"/>
      <w:pPr>
        <w:ind w:left="15660" w:hanging="180"/>
      </w:pPr>
    </w:lvl>
    <w:lvl w:ilvl="6" w:tplc="0409000F" w:tentative="1">
      <w:start w:val="1"/>
      <w:numFmt w:val="decimal"/>
      <w:lvlText w:val="%7."/>
      <w:lvlJc w:val="left"/>
      <w:pPr>
        <w:ind w:left="16380" w:hanging="360"/>
      </w:pPr>
    </w:lvl>
    <w:lvl w:ilvl="7" w:tplc="04090019" w:tentative="1">
      <w:start w:val="1"/>
      <w:numFmt w:val="lowerLetter"/>
      <w:lvlText w:val="%8."/>
      <w:lvlJc w:val="left"/>
      <w:pPr>
        <w:ind w:left="17100" w:hanging="360"/>
      </w:pPr>
    </w:lvl>
    <w:lvl w:ilvl="8" w:tplc="0409001B" w:tentative="1">
      <w:start w:val="1"/>
      <w:numFmt w:val="lowerRoman"/>
      <w:lvlText w:val="%9."/>
      <w:lvlJc w:val="right"/>
      <w:pPr>
        <w:ind w:left="17820" w:hanging="180"/>
      </w:pPr>
    </w:lvl>
  </w:abstractNum>
  <w:abstractNum w:abstractNumId="4" w15:restartNumberingAfterBreak="0">
    <w:nsid w:val="30434507"/>
    <w:multiLevelType w:val="hybridMultilevel"/>
    <w:tmpl w:val="9CC80A4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5" w15:restartNumberingAfterBreak="0">
    <w:nsid w:val="31042BCE"/>
    <w:multiLevelType w:val="hybridMultilevel"/>
    <w:tmpl w:val="75885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155403"/>
    <w:multiLevelType w:val="hybridMultilevel"/>
    <w:tmpl w:val="937C7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E14D99"/>
    <w:multiLevelType w:val="hybridMultilevel"/>
    <w:tmpl w:val="4CB66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E0331A"/>
    <w:multiLevelType w:val="hybridMultilevel"/>
    <w:tmpl w:val="467C96BA"/>
    <w:lvl w:ilvl="0" w:tplc="0930B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16790068">
    <w:abstractNumId w:val="2"/>
  </w:num>
  <w:num w:numId="2" w16cid:durableId="2038768588">
    <w:abstractNumId w:val="3"/>
  </w:num>
  <w:num w:numId="3" w16cid:durableId="1913004044">
    <w:abstractNumId w:val="9"/>
  </w:num>
  <w:num w:numId="4" w16cid:durableId="561408208">
    <w:abstractNumId w:val="5"/>
  </w:num>
  <w:num w:numId="5" w16cid:durableId="840506935">
    <w:abstractNumId w:val="4"/>
  </w:num>
  <w:num w:numId="6" w16cid:durableId="1538808001">
    <w:abstractNumId w:val="6"/>
  </w:num>
  <w:num w:numId="7" w16cid:durableId="1047678253">
    <w:abstractNumId w:val="1"/>
  </w:num>
  <w:num w:numId="8" w16cid:durableId="18052462">
    <w:abstractNumId w:val="8"/>
  </w:num>
  <w:num w:numId="9" w16cid:durableId="1402673071">
    <w:abstractNumId w:val="0"/>
  </w:num>
  <w:num w:numId="10" w16cid:durableId="1374501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19"/>
    <w:rsid w:val="000305F8"/>
    <w:rsid w:val="000369F4"/>
    <w:rsid w:val="00041295"/>
    <w:rsid w:val="000753C6"/>
    <w:rsid w:val="000A440D"/>
    <w:rsid w:val="000A72AC"/>
    <w:rsid w:val="000C4385"/>
    <w:rsid w:val="000C6B88"/>
    <w:rsid w:val="000E0CDE"/>
    <w:rsid w:val="00103A25"/>
    <w:rsid w:val="00112850"/>
    <w:rsid w:val="00126770"/>
    <w:rsid w:val="001459F8"/>
    <w:rsid w:val="001705C6"/>
    <w:rsid w:val="00174465"/>
    <w:rsid w:val="001A1B24"/>
    <w:rsid w:val="001C44F3"/>
    <w:rsid w:val="001D5171"/>
    <w:rsid w:val="001E0B09"/>
    <w:rsid w:val="002023F5"/>
    <w:rsid w:val="00202F05"/>
    <w:rsid w:val="00217BE7"/>
    <w:rsid w:val="00230E5B"/>
    <w:rsid w:val="00243C81"/>
    <w:rsid w:val="00265B7B"/>
    <w:rsid w:val="002829ED"/>
    <w:rsid w:val="00284FC9"/>
    <w:rsid w:val="00292815"/>
    <w:rsid w:val="0029328F"/>
    <w:rsid w:val="0029369B"/>
    <w:rsid w:val="002A6A87"/>
    <w:rsid w:val="002B4122"/>
    <w:rsid w:val="002C3498"/>
    <w:rsid w:val="002D1ECE"/>
    <w:rsid w:val="002D79DF"/>
    <w:rsid w:val="002E25A8"/>
    <w:rsid w:val="002F5E1E"/>
    <w:rsid w:val="003148D2"/>
    <w:rsid w:val="0032080D"/>
    <w:rsid w:val="00320B83"/>
    <w:rsid w:val="00334097"/>
    <w:rsid w:val="00337DAC"/>
    <w:rsid w:val="00341C6E"/>
    <w:rsid w:val="003471EA"/>
    <w:rsid w:val="00353E98"/>
    <w:rsid w:val="00363E99"/>
    <w:rsid w:val="00381787"/>
    <w:rsid w:val="003A4077"/>
    <w:rsid w:val="003B0105"/>
    <w:rsid w:val="003B0D65"/>
    <w:rsid w:val="003B33CC"/>
    <w:rsid w:val="003F2672"/>
    <w:rsid w:val="0042338E"/>
    <w:rsid w:val="00436F05"/>
    <w:rsid w:val="00446F43"/>
    <w:rsid w:val="004504A5"/>
    <w:rsid w:val="004560BA"/>
    <w:rsid w:val="004732EE"/>
    <w:rsid w:val="00480D93"/>
    <w:rsid w:val="00486D2E"/>
    <w:rsid w:val="004A3BA8"/>
    <w:rsid w:val="004B05A9"/>
    <w:rsid w:val="004B5ABD"/>
    <w:rsid w:val="004E4C81"/>
    <w:rsid w:val="004E6A80"/>
    <w:rsid w:val="00502B90"/>
    <w:rsid w:val="00503612"/>
    <w:rsid w:val="00510D78"/>
    <w:rsid w:val="0051163A"/>
    <w:rsid w:val="00511D08"/>
    <w:rsid w:val="00536454"/>
    <w:rsid w:val="00537BA2"/>
    <w:rsid w:val="00537F32"/>
    <w:rsid w:val="00552C49"/>
    <w:rsid w:val="0055338A"/>
    <w:rsid w:val="005600C7"/>
    <w:rsid w:val="00570332"/>
    <w:rsid w:val="0057039D"/>
    <w:rsid w:val="005952E5"/>
    <w:rsid w:val="00595828"/>
    <w:rsid w:val="005B295D"/>
    <w:rsid w:val="005D438F"/>
    <w:rsid w:val="005F631E"/>
    <w:rsid w:val="005F74DD"/>
    <w:rsid w:val="006058E8"/>
    <w:rsid w:val="00614A7D"/>
    <w:rsid w:val="00620A1A"/>
    <w:rsid w:val="0063682B"/>
    <w:rsid w:val="00660122"/>
    <w:rsid w:val="00664509"/>
    <w:rsid w:val="00675FF4"/>
    <w:rsid w:val="006A3C0D"/>
    <w:rsid w:val="006B0362"/>
    <w:rsid w:val="006E525E"/>
    <w:rsid w:val="006E5404"/>
    <w:rsid w:val="00703AD4"/>
    <w:rsid w:val="00706BC1"/>
    <w:rsid w:val="0071241B"/>
    <w:rsid w:val="0073221F"/>
    <w:rsid w:val="00762550"/>
    <w:rsid w:val="00783183"/>
    <w:rsid w:val="0079188D"/>
    <w:rsid w:val="007A7ADA"/>
    <w:rsid w:val="007D1861"/>
    <w:rsid w:val="007F51AE"/>
    <w:rsid w:val="0081358A"/>
    <w:rsid w:val="008236F4"/>
    <w:rsid w:val="00825A5B"/>
    <w:rsid w:val="00876047"/>
    <w:rsid w:val="008768AA"/>
    <w:rsid w:val="00891D21"/>
    <w:rsid w:val="008A09CF"/>
    <w:rsid w:val="008C0548"/>
    <w:rsid w:val="008D3F2A"/>
    <w:rsid w:val="008E2529"/>
    <w:rsid w:val="008F02FA"/>
    <w:rsid w:val="008F3B31"/>
    <w:rsid w:val="00901932"/>
    <w:rsid w:val="009040B1"/>
    <w:rsid w:val="009144FA"/>
    <w:rsid w:val="00921F23"/>
    <w:rsid w:val="00923D80"/>
    <w:rsid w:val="00925BE2"/>
    <w:rsid w:val="0094107A"/>
    <w:rsid w:val="00941F17"/>
    <w:rsid w:val="009603C1"/>
    <w:rsid w:val="0097198E"/>
    <w:rsid w:val="00981006"/>
    <w:rsid w:val="009A1D9B"/>
    <w:rsid w:val="009A61D2"/>
    <w:rsid w:val="009F7CA7"/>
    <w:rsid w:val="00A02CDA"/>
    <w:rsid w:val="00A075D2"/>
    <w:rsid w:val="00A130F7"/>
    <w:rsid w:val="00A33601"/>
    <w:rsid w:val="00A445DC"/>
    <w:rsid w:val="00A66CA0"/>
    <w:rsid w:val="00A70318"/>
    <w:rsid w:val="00A73EB4"/>
    <w:rsid w:val="00A756E1"/>
    <w:rsid w:val="00A87B48"/>
    <w:rsid w:val="00A926C6"/>
    <w:rsid w:val="00A9324C"/>
    <w:rsid w:val="00A955D3"/>
    <w:rsid w:val="00AA6EF3"/>
    <w:rsid w:val="00AB4186"/>
    <w:rsid w:val="00AB6A59"/>
    <w:rsid w:val="00AC0009"/>
    <w:rsid w:val="00AC3C2D"/>
    <w:rsid w:val="00AC5AFC"/>
    <w:rsid w:val="00AC7438"/>
    <w:rsid w:val="00AE0606"/>
    <w:rsid w:val="00AE5409"/>
    <w:rsid w:val="00AE6718"/>
    <w:rsid w:val="00B25DF6"/>
    <w:rsid w:val="00B413F4"/>
    <w:rsid w:val="00B61283"/>
    <w:rsid w:val="00B656F2"/>
    <w:rsid w:val="00B661FE"/>
    <w:rsid w:val="00B66BF2"/>
    <w:rsid w:val="00B711DF"/>
    <w:rsid w:val="00B9523C"/>
    <w:rsid w:val="00BC72BC"/>
    <w:rsid w:val="00BD0332"/>
    <w:rsid w:val="00BD40A3"/>
    <w:rsid w:val="00BE0419"/>
    <w:rsid w:val="00BE6EBB"/>
    <w:rsid w:val="00BF6AFD"/>
    <w:rsid w:val="00C06551"/>
    <w:rsid w:val="00C165DD"/>
    <w:rsid w:val="00C366C7"/>
    <w:rsid w:val="00C572E8"/>
    <w:rsid w:val="00C63B2E"/>
    <w:rsid w:val="00C645E0"/>
    <w:rsid w:val="00C84062"/>
    <w:rsid w:val="00C870F4"/>
    <w:rsid w:val="00CA2100"/>
    <w:rsid w:val="00CB7EFC"/>
    <w:rsid w:val="00CC1018"/>
    <w:rsid w:val="00CC3599"/>
    <w:rsid w:val="00CC7260"/>
    <w:rsid w:val="00CD2636"/>
    <w:rsid w:val="00CE3593"/>
    <w:rsid w:val="00CE68B6"/>
    <w:rsid w:val="00CE7F2E"/>
    <w:rsid w:val="00CF62BF"/>
    <w:rsid w:val="00D05944"/>
    <w:rsid w:val="00D10E9B"/>
    <w:rsid w:val="00D17AB8"/>
    <w:rsid w:val="00D45A55"/>
    <w:rsid w:val="00D5008F"/>
    <w:rsid w:val="00D542A0"/>
    <w:rsid w:val="00D56F63"/>
    <w:rsid w:val="00D65C29"/>
    <w:rsid w:val="00D77997"/>
    <w:rsid w:val="00D8246F"/>
    <w:rsid w:val="00D97C63"/>
    <w:rsid w:val="00DA051F"/>
    <w:rsid w:val="00DA2966"/>
    <w:rsid w:val="00DC300C"/>
    <w:rsid w:val="00DE2455"/>
    <w:rsid w:val="00E209BA"/>
    <w:rsid w:val="00E47B39"/>
    <w:rsid w:val="00E57B6A"/>
    <w:rsid w:val="00E91400"/>
    <w:rsid w:val="00E94C65"/>
    <w:rsid w:val="00EA335D"/>
    <w:rsid w:val="00EB75B2"/>
    <w:rsid w:val="00EC5B90"/>
    <w:rsid w:val="00EC712B"/>
    <w:rsid w:val="00F1380E"/>
    <w:rsid w:val="00F20D6C"/>
    <w:rsid w:val="00F21234"/>
    <w:rsid w:val="00F23EFF"/>
    <w:rsid w:val="00F32AE4"/>
    <w:rsid w:val="00F35FD6"/>
    <w:rsid w:val="00F47A04"/>
    <w:rsid w:val="00F649C5"/>
    <w:rsid w:val="00F64B53"/>
    <w:rsid w:val="00F70EC0"/>
    <w:rsid w:val="00F73461"/>
    <w:rsid w:val="00FB41DA"/>
    <w:rsid w:val="00FF6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EDA385"/>
  <w15:chartTrackingRefBased/>
  <w15:docId w15:val="{101FBF27-F818-4E99-91D2-9BA41864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93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60BA"/>
    <w:pPr>
      <w:spacing w:before="100" w:beforeAutospacing="1" w:after="100" w:afterAutospacing="1" w:line="240" w:lineRule="auto"/>
    </w:pPr>
    <w:rPr>
      <w:rFonts w:ascii="Arial" w:eastAsia="Times New Roman" w:hAnsi="Arial" w:cs="Arial"/>
      <w:sz w:val="20"/>
      <w:szCs w:val="20"/>
    </w:rPr>
  </w:style>
  <w:style w:type="paragraph" w:styleId="ListParagraph">
    <w:name w:val="List Paragraph"/>
    <w:basedOn w:val="Normal"/>
    <w:uiPriority w:val="34"/>
    <w:qFormat/>
    <w:rsid w:val="008768AA"/>
    <w:pPr>
      <w:ind w:left="720"/>
    </w:pPr>
  </w:style>
  <w:style w:type="paragraph" w:styleId="BalloonText">
    <w:name w:val="Balloon Text"/>
    <w:basedOn w:val="Normal"/>
    <w:link w:val="BalloonTextChar"/>
    <w:uiPriority w:val="99"/>
    <w:semiHidden/>
    <w:unhideWhenUsed/>
    <w:rsid w:val="00E209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209BA"/>
    <w:rPr>
      <w:rFonts w:ascii="Segoe UI" w:hAnsi="Segoe UI" w:cs="Segoe UI"/>
      <w:sz w:val="18"/>
      <w:szCs w:val="18"/>
    </w:rPr>
  </w:style>
  <w:style w:type="paragraph" w:styleId="BodyText">
    <w:name w:val="Body Text"/>
    <w:link w:val="BodyTextChar"/>
    <w:uiPriority w:val="1"/>
    <w:qFormat/>
    <w:rsid w:val="00891D21"/>
    <w:pPr>
      <w:widowControl w:val="0"/>
    </w:pPr>
    <w:rPr>
      <w:rFonts w:ascii="Times New Roman" w:eastAsia="Times New Roman" w:hAnsi="Times New Roman"/>
      <w:sz w:val="22"/>
    </w:rPr>
  </w:style>
  <w:style w:type="character" w:customStyle="1" w:styleId="BodyTextChar">
    <w:name w:val="Body Text Char"/>
    <w:link w:val="BodyText"/>
    <w:uiPriority w:val="1"/>
    <w:rsid w:val="00891D21"/>
    <w:rPr>
      <w:rFonts w:ascii="Times New Roman" w:eastAsia="Times New Roman" w:hAnsi="Times New Roman"/>
      <w:sz w:val="22"/>
    </w:rPr>
  </w:style>
  <w:style w:type="character" w:styleId="Hyperlink">
    <w:name w:val="Hyperlink"/>
    <w:uiPriority w:val="99"/>
    <w:unhideWhenUsed/>
    <w:rsid w:val="002E25A8"/>
    <w:rPr>
      <w:color w:val="0563C1"/>
      <w:u w:val="single"/>
    </w:rPr>
  </w:style>
  <w:style w:type="paragraph" w:styleId="Header">
    <w:name w:val="header"/>
    <w:basedOn w:val="Normal"/>
    <w:link w:val="HeaderChar"/>
    <w:uiPriority w:val="99"/>
    <w:unhideWhenUsed/>
    <w:rsid w:val="00B656F2"/>
    <w:pPr>
      <w:tabs>
        <w:tab w:val="center" w:pos="4680"/>
        <w:tab w:val="right" w:pos="9360"/>
      </w:tabs>
    </w:pPr>
  </w:style>
  <w:style w:type="character" w:customStyle="1" w:styleId="HeaderChar">
    <w:name w:val="Header Char"/>
    <w:link w:val="Header"/>
    <w:uiPriority w:val="99"/>
    <w:rsid w:val="00B656F2"/>
    <w:rPr>
      <w:sz w:val="22"/>
      <w:szCs w:val="22"/>
    </w:rPr>
  </w:style>
  <w:style w:type="paragraph" w:styleId="Footer">
    <w:name w:val="footer"/>
    <w:basedOn w:val="Normal"/>
    <w:link w:val="FooterChar"/>
    <w:uiPriority w:val="99"/>
    <w:unhideWhenUsed/>
    <w:rsid w:val="00B656F2"/>
    <w:pPr>
      <w:tabs>
        <w:tab w:val="center" w:pos="4680"/>
        <w:tab w:val="right" w:pos="9360"/>
      </w:tabs>
    </w:pPr>
  </w:style>
  <w:style w:type="character" w:customStyle="1" w:styleId="FooterChar">
    <w:name w:val="Footer Char"/>
    <w:link w:val="Footer"/>
    <w:uiPriority w:val="99"/>
    <w:rsid w:val="00B656F2"/>
    <w:rPr>
      <w:sz w:val="22"/>
      <w:szCs w:val="22"/>
    </w:rPr>
  </w:style>
  <w:style w:type="character" w:styleId="UnresolvedMention">
    <w:name w:val="Unresolved Mention"/>
    <w:uiPriority w:val="99"/>
    <w:semiHidden/>
    <w:unhideWhenUsed/>
    <w:rsid w:val="00960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5170">
      <w:bodyDiv w:val="1"/>
      <w:marLeft w:val="0"/>
      <w:marRight w:val="0"/>
      <w:marTop w:val="0"/>
      <w:marBottom w:val="0"/>
      <w:divBdr>
        <w:top w:val="none" w:sz="0" w:space="0" w:color="auto"/>
        <w:left w:val="none" w:sz="0" w:space="0" w:color="auto"/>
        <w:bottom w:val="none" w:sz="0" w:space="0" w:color="auto"/>
        <w:right w:val="none" w:sz="0" w:space="0" w:color="auto"/>
      </w:divBdr>
      <w:divsChild>
        <w:div w:id="560216815">
          <w:marLeft w:val="0"/>
          <w:marRight w:val="0"/>
          <w:marTop w:val="0"/>
          <w:marBottom w:val="0"/>
          <w:divBdr>
            <w:top w:val="none" w:sz="0" w:space="0" w:color="auto"/>
            <w:left w:val="none" w:sz="0" w:space="0" w:color="auto"/>
            <w:bottom w:val="none" w:sz="0" w:space="0" w:color="auto"/>
            <w:right w:val="none" w:sz="0" w:space="0" w:color="auto"/>
          </w:divBdr>
        </w:div>
      </w:divsChild>
    </w:div>
    <w:div w:id="612328478">
      <w:bodyDiv w:val="1"/>
      <w:marLeft w:val="0"/>
      <w:marRight w:val="0"/>
      <w:marTop w:val="0"/>
      <w:marBottom w:val="0"/>
      <w:divBdr>
        <w:top w:val="none" w:sz="0" w:space="0" w:color="auto"/>
        <w:left w:val="none" w:sz="0" w:space="0" w:color="auto"/>
        <w:bottom w:val="none" w:sz="0" w:space="0" w:color="auto"/>
        <w:right w:val="none" w:sz="0" w:space="0" w:color="auto"/>
      </w:divBdr>
      <w:divsChild>
        <w:div w:id="417484583">
          <w:marLeft w:val="0"/>
          <w:marRight w:val="0"/>
          <w:marTop w:val="0"/>
          <w:marBottom w:val="0"/>
          <w:divBdr>
            <w:top w:val="none" w:sz="0" w:space="0" w:color="auto"/>
            <w:left w:val="none" w:sz="0" w:space="0" w:color="auto"/>
            <w:bottom w:val="none" w:sz="0" w:space="0" w:color="auto"/>
            <w:right w:val="none" w:sz="0" w:space="0" w:color="auto"/>
          </w:divBdr>
        </w:div>
      </w:divsChild>
    </w:div>
    <w:div w:id="1099258628">
      <w:bodyDiv w:val="1"/>
      <w:marLeft w:val="0"/>
      <w:marRight w:val="0"/>
      <w:marTop w:val="0"/>
      <w:marBottom w:val="0"/>
      <w:divBdr>
        <w:top w:val="none" w:sz="0" w:space="0" w:color="auto"/>
        <w:left w:val="none" w:sz="0" w:space="0" w:color="auto"/>
        <w:bottom w:val="none" w:sz="0" w:space="0" w:color="auto"/>
        <w:right w:val="none" w:sz="0" w:space="0" w:color="auto"/>
      </w:divBdr>
    </w:div>
    <w:div w:id="1132289557">
      <w:bodyDiv w:val="1"/>
      <w:marLeft w:val="0"/>
      <w:marRight w:val="0"/>
      <w:marTop w:val="0"/>
      <w:marBottom w:val="0"/>
      <w:divBdr>
        <w:top w:val="none" w:sz="0" w:space="0" w:color="auto"/>
        <w:left w:val="none" w:sz="0" w:space="0" w:color="auto"/>
        <w:bottom w:val="none" w:sz="0" w:space="0" w:color="auto"/>
        <w:right w:val="none" w:sz="0" w:space="0" w:color="auto"/>
      </w:divBdr>
    </w:div>
    <w:div w:id="1562133754">
      <w:bodyDiv w:val="1"/>
      <w:marLeft w:val="0"/>
      <w:marRight w:val="0"/>
      <w:marTop w:val="0"/>
      <w:marBottom w:val="0"/>
      <w:divBdr>
        <w:top w:val="none" w:sz="0" w:space="0" w:color="auto"/>
        <w:left w:val="none" w:sz="0" w:space="0" w:color="auto"/>
        <w:bottom w:val="none" w:sz="0" w:space="0" w:color="auto"/>
        <w:right w:val="none" w:sz="0" w:space="0" w:color="auto"/>
      </w:divBdr>
    </w:div>
    <w:div w:id="186262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nn.Weckback@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curement.opengov.com/signu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Zelma.Hammer@lewiscountywa.gov" TargetMode="External"/><Relationship Id="rId4" Type="http://schemas.openxmlformats.org/officeDocument/2006/relationships/webSettings" Target="webSettings.xml"/><Relationship Id="rId9"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9228</CharactersWithSpaces>
  <SharedDoc>false</SharedDoc>
  <HLinks>
    <vt:vector size="24" baseType="variant">
      <vt:variant>
        <vt:i4>7143428</vt:i4>
      </vt:variant>
      <vt:variant>
        <vt:i4>9</vt:i4>
      </vt:variant>
      <vt:variant>
        <vt:i4>0</vt:i4>
      </vt:variant>
      <vt:variant>
        <vt:i4>5</vt:i4>
      </vt:variant>
      <vt:variant>
        <vt:lpwstr>mailto:Zelma.Hammer@lewiscountywa.gov</vt:lpwstr>
      </vt:variant>
      <vt:variant>
        <vt:lpwstr/>
      </vt:variant>
      <vt:variant>
        <vt:i4>4915208</vt:i4>
      </vt:variant>
      <vt:variant>
        <vt:i4>6</vt:i4>
      </vt:variant>
      <vt:variant>
        <vt:i4>0</vt:i4>
      </vt:variant>
      <vt:variant>
        <vt:i4>5</vt:i4>
      </vt:variant>
      <vt:variant>
        <vt:lpwstr>http://www.lewiscountywa.gov/</vt:lpwstr>
      </vt:variant>
      <vt:variant>
        <vt:lpwstr/>
      </vt:variant>
      <vt:variant>
        <vt:i4>6291480</vt:i4>
      </vt:variant>
      <vt:variant>
        <vt:i4>3</vt:i4>
      </vt:variant>
      <vt:variant>
        <vt:i4>0</vt:i4>
      </vt:variant>
      <vt:variant>
        <vt:i4>5</vt:i4>
      </vt:variant>
      <vt:variant>
        <vt:lpwstr>mailto:Ann.Weckback@lewiscountywa.gov</vt:lpwstr>
      </vt:variant>
      <vt:variant>
        <vt:lpwstr/>
      </vt:variant>
      <vt:variant>
        <vt:i4>3604522</vt:i4>
      </vt:variant>
      <vt:variant>
        <vt:i4>0</vt:i4>
      </vt:variant>
      <vt:variant>
        <vt:i4>0</vt:i4>
      </vt:variant>
      <vt:variant>
        <vt:i4>5</vt:i4>
      </vt:variant>
      <vt:variant>
        <vt:lpwstr>https://procurement.opengov.com/signup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djcarney</dc:creator>
  <cp:keywords/>
  <cp:lastModifiedBy>Trevor Alexander</cp:lastModifiedBy>
  <cp:revision>2</cp:revision>
  <cp:lastPrinted>2021-06-22T19:29:00Z</cp:lastPrinted>
  <dcterms:created xsi:type="dcterms:W3CDTF">2024-01-24T22:05:00Z</dcterms:created>
  <dcterms:modified xsi:type="dcterms:W3CDTF">2024-01-24T22:05:00Z</dcterms:modified>
</cp:coreProperties>
</file>