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B80D4" w14:textId="77777777" w:rsidR="004C2DED" w:rsidRPr="00361FA2" w:rsidRDefault="00805BC3" w:rsidP="00805BC3">
      <w:pPr>
        <w:tabs>
          <w:tab w:val="left" w:pos="0"/>
          <w:tab w:val="left" w:pos="5760"/>
        </w:tabs>
        <w:suppressAutoHyphens/>
        <w:jc w:val="center"/>
        <w:rPr>
          <w:rFonts w:ascii="Arial" w:hAnsi="Arial" w:cs="Arial"/>
          <w:b/>
          <w:caps/>
          <w:spacing w:val="-3"/>
          <w:sz w:val="20"/>
        </w:rPr>
      </w:pPr>
      <w:r w:rsidRPr="00361FA2">
        <w:rPr>
          <w:rFonts w:ascii="Arial" w:hAnsi="Arial" w:cs="Arial"/>
          <w:b/>
          <w:caps/>
          <w:spacing w:val="-3"/>
          <w:sz w:val="20"/>
        </w:rPr>
        <w:t>NOTICE OF HEARING</w:t>
      </w:r>
    </w:p>
    <w:p w14:paraId="598A3269" w14:textId="77777777" w:rsidR="00F57B4B" w:rsidRPr="00361FA2" w:rsidRDefault="00F57B4B" w:rsidP="00805BC3">
      <w:pPr>
        <w:tabs>
          <w:tab w:val="left" w:pos="0"/>
          <w:tab w:val="left" w:pos="5760"/>
        </w:tabs>
        <w:suppressAutoHyphens/>
        <w:jc w:val="center"/>
        <w:rPr>
          <w:rFonts w:ascii="Arial" w:hAnsi="Arial" w:cs="Arial"/>
          <w:b/>
          <w:caps/>
          <w:spacing w:val="-3"/>
          <w:sz w:val="20"/>
        </w:rPr>
      </w:pPr>
    </w:p>
    <w:p w14:paraId="25BCC77A" w14:textId="77777777" w:rsidR="004C2DED" w:rsidRPr="00361FA2" w:rsidRDefault="004C2DED">
      <w:pPr>
        <w:tabs>
          <w:tab w:val="left" w:pos="0"/>
        </w:tabs>
        <w:suppressAutoHyphens/>
        <w:jc w:val="both"/>
        <w:rPr>
          <w:rFonts w:ascii="Arial" w:hAnsi="Arial" w:cs="Arial"/>
          <w:spacing w:val="-3"/>
          <w:sz w:val="20"/>
        </w:rPr>
      </w:pPr>
    </w:p>
    <w:p w14:paraId="563D6B49" w14:textId="2F677934" w:rsidR="00EF1051" w:rsidRPr="00361FA2" w:rsidRDefault="00805BC3" w:rsidP="00EF1051">
      <w:pPr>
        <w:suppressAutoHyphens/>
        <w:spacing w:line="360" w:lineRule="auto"/>
        <w:jc w:val="both"/>
        <w:rPr>
          <w:rFonts w:ascii="Arial" w:hAnsi="Arial" w:cs="Arial"/>
          <w:spacing w:val="-3"/>
          <w:sz w:val="20"/>
        </w:rPr>
      </w:pPr>
      <w:r w:rsidRPr="00361FA2">
        <w:rPr>
          <w:rFonts w:ascii="Arial" w:hAnsi="Arial" w:cs="Arial"/>
          <w:spacing w:val="-3"/>
          <w:sz w:val="20"/>
        </w:rPr>
        <w:t xml:space="preserve">NOTICE IS HEREBY GIVEN that the </w:t>
      </w:r>
      <w:r w:rsidR="004C2DED" w:rsidRPr="00361FA2">
        <w:rPr>
          <w:rFonts w:ascii="Arial" w:hAnsi="Arial" w:cs="Arial"/>
          <w:spacing w:val="-3"/>
          <w:sz w:val="20"/>
        </w:rPr>
        <w:t>Board of County Commissioners</w:t>
      </w:r>
      <w:r w:rsidRPr="00361FA2">
        <w:rPr>
          <w:rFonts w:ascii="Arial" w:hAnsi="Arial" w:cs="Arial"/>
          <w:spacing w:val="-3"/>
          <w:sz w:val="20"/>
        </w:rPr>
        <w:t>, Lewis County, Washington</w:t>
      </w:r>
      <w:r w:rsidR="008A0B85" w:rsidRPr="00361FA2">
        <w:rPr>
          <w:rFonts w:ascii="Arial" w:hAnsi="Arial" w:cs="Arial"/>
          <w:spacing w:val="-3"/>
          <w:sz w:val="20"/>
        </w:rPr>
        <w:t xml:space="preserve"> (BOCC)</w:t>
      </w:r>
      <w:r w:rsidRPr="00361FA2">
        <w:rPr>
          <w:rFonts w:ascii="Arial" w:hAnsi="Arial" w:cs="Arial"/>
          <w:spacing w:val="-3"/>
          <w:sz w:val="20"/>
        </w:rPr>
        <w:t xml:space="preserve">, has received an application </w:t>
      </w:r>
      <w:r w:rsidR="001B304B" w:rsidRPr="00361FA2">
        <w:rPr>
          <w:rFonts w:ascii="Arial" w:hAnsi="Arial" w:cs="Arial"/>
          <w:spacing w:val="-3"/>
          <w:sz w:val="20"/>
        </w:rPr>
        <w:t xml:space="preserve">for a non-exclusive </w:t>
      </w:r>
      <w:r w:rsidR="003C3FD7" w:rsidRPr="00361FA2">
        <w:rPr>
          <w:rFonts w:ascii="Arial" w:hAnsi="Arial" w:cs="Arial"/>
          <w:spacing w:val="-3"/>
          <w:sz w:val="20"/>
        </w:rPr>
        <w:t xml:space="preserve">franchise </w:t>
      </w:r>
      <w:r w:rsidR="006E5A3A" w:rsidRPr="00361FA2">
        <w:rPr>
          <w:rFonts w:ascii="Arial" w:hAnsi="Arial" w:cs="Arial"/>
          <w:spacing w:val="-3"/>
          <w:sz w:val="20"/>
        </w:rPr>
        <w:t xml:space="preserve">from </w:t>
      </w:r>
      <w:r w:rsidR="001875B9" w:rsidRPr="00361FA2">
        <w:rPr>
          <w:rFonts w:ascii="Arial" w:hAnsi="Arial" w:cs="Arial"/>
          <w:spacing w:val="-3"/>
          <w:sz w:val="20"/>
        </w:rPr>
        <w:t>Bavarian Retreat Homeowners Association</w:t>
      </w:r>
      <w:r w:rsidR="00DC5C4A" w:rsidRPr="00361FA2">
        <w:rPr>
          <w:rFonts w:ascii="Arial" w:hAnsi="Arial" w:cs="Arial"/>
          <w:spacing w:val="-3"/>
          <w:sz w:val="20"/>
        </w:rPr>
        <w:t xml:space="preserve"> </w:t>
      </w:r>
      <w:r w:rsidR="00CF34C6" w:rsidRPr="00361FA2">
        <w:rPr>
          <w:rFonts w:ascii="Arial" w:hAnsi="Arial" w:cs="Arial"/>
          <w:color w:val="333333"/>
          <w:sz w:val="20"/>
          <w:shd w:val="clear" w:color="auto" w:fill="FFFFFF"/>
        </w:rPr>
        <w:t>install,</w:t>
      </w:r>
      <w:r w:rsidR="00896954" w:rsidRPr="00361FA2">
        <w:rPr>
          <w:rFonts w:ascii="Arial" w:hAnsi="Arial" w:cs="Arial"/>
          <w:color w:val="333333"/>
          <w:sz w:val="20"/>
          <w:shd w:val="clear" w:color="auto" w:fill="FFFFFF"/>
        </w:rPr>
        <w:t xml:space="preserve"> construct, operate, and maintain</w:t>
      </w:r>
      <w:r w:rsidR="000E37B5" w:rsidRPr="00361FA2">
        <w:rPr>
          <w:rFonts w:ascii="Arial" w:hAnsi="Arial" w:cs="Arial"/>
          <w:color w:val="333333"/>
          <w:sz w:val="20"/>
          <w:shd w:val="clear" w:color="auto" w:fill="FFFFFF"/>
        </w:rPr>
        <w:t xml:space="preserve"> </w:t>
      </w:r>
      <w:r w:rsidR="009776C7" w:rsidRPr="00361FA2">
        <w:rPr>
          <w:rFonts w:ascii="Arial" w:hAnsi="Arial" w:cs="Arial"/>
          <w:color w:val="333333"/>
          <w:sz w:val="20"/>
          <w:shd w:val="clear" w:color="auto" w:fill="FFFFFF"/>
        </w:rPr>
        <w:t>water</w:t>
      </w:r>
      <w:r w:rsidR="00BF6D13" w:rsidRPr="00361FA2">
        <w:rPr>
          <w:rFonts w:ascii="Arial" w:hAnsi="Arial" w:cs="Arial"/>
          <w:color w:val="333333"/>
          <w:sz w:val="20"/>
          <w:shd w:val="clear" w:color="auto" w:fill="FFFFFF"/>
        </w:rPr>
        <w:t xml:space="preserve"> </w:t>
      </w:r>
      <w:r w:rsidR="00DC5C4A" w:rsidRPr="00361FA2">
        <w:rPr>
          <w:rFonts w:ascii="Arial" w:hAnsi="Arial" w:cs="Arial"/>
          <w:color w:val="333333"/>
          <w:sz w:val="20"/>
          <w:shd w:val="clear" w:color="auto" w:fill="FFFFFF"/>
        </w:rPr>
        <w:t>facilitie</w:t>
      </w:r>
      <w:r w:rsidR="009776C7" w:rsidRPr="00361FA2">
        <w:rPr>
          <w:rFonts w:ascii="Arial" w:hAnsi="Arial" w:cs="Arial"/>
          <w:color w:val="333333"/>
          <w:sz w:val="20"/>
          <w:shd w:val="clear" w:color="auto" w:fill="FFFFFF"/>
        </w:rPr>
        <w:t>s</w:t>
      </w:r>
      <w:r w:rsidR="00175106" w:rsidRPr="00361FA2">
        <w:rPr>
          <w:rFonts w:ascii="Arial" w:hAnsi="Arial" w:cs="Arial"/>
          <w:spacing w:val="-3"/>
          <w:sz w:val="20"/>
        </w:rPr>
        <w:t xml:space="preserve"> </w:t>
      </w:r>
      <w:r w:rsidR="008D08D0" w:rsidRPr="00361FA2">
        <w:rPr>
          <w:rFonts w:ascii="Arial" w:hAnsi="Arial" w:cs="Arial"/>
          <w:spacing w:val="-3"/>
          <w:sz w:val="20"/>
        </w:rPr>
        <w:t xml:space="preserve">located within Lewis County road right of way in the following </w:t>
      </w:r>
      <w:r w:rsidR="00CD467B" w:rsidRPr="00361FA2">
        <w:rPr>
          <w:rFonts w:ascii="Arial" w:hAnsi="Arial" w:cs="Arial"/>
          <w:spacing w:val="-3"/>
          <w:sz w:val="20"/>
        </w:rPr>
        <w:t>location</w:t>
      </w:r>
      <w:r w:rsidR="00CE4F3B" w:rsidRPr="00361FA2">
        <w:rPr>
          <w:rFonts w:ascii="Arial" w:hAnsi="Arial" w:cs="Arial"/>
          <w:spacing w:val="-3"/>
          <w:sz w:val="20"/>
        </w:rPr>
        <w:t>s</w:t>
      </w:r>
      <w:r w:rsidR="008D08D0" w:rsidRPr="00361FA2">
        <w:rPr>
          <w:rFonts w:ascii="Arial" w:hAnsi="Arial" w:cs="Arial"/>
          <w:spacing w:val="-3"/>
          <w:sz w:val="20"/>
        </w:rPr>
        <w:t>:</w:t>
      </w:r>
      <w:r w:rsidR="00B846B9" w:rsidRPr="00361FA2">
        <w:rPr>
          <w:rFonts w:ascii="Arial" w:hAnsi="Arial" w:cs="Arial"/>
          <w:spacing w:val="-3"/>
          <w:sz w:val="20"/>
        </w:rPr>
        <w:tab/>
      </w:r>
    </w:p>
    <w:p w14:paraId="523D4BE5" w14:textId="2D6B433D" w:rsidR="00DC25D8" w:rsidRPr="00361FA2" w:rsidRDefault="00DC25D8" w:rsidP="00DC25D8">
      <w:pPr>
        <w:tabs>
          <w:tab w:val="left" w:pos="1335"/>
        </w:tabs>
        <w:rPr>
          <w:rFonts w:ascii="Arial" w:hAnsi="Arial" w:cs="Arial"/>
          <w:sz w:val="20"/>
        </w:rPr>
      </w:pPr>
      <w:r w:rsidRPr="00361FA2">
        <w:rPr>
          <w:rFonts w:ascii="Arial" w:hAnsi="Arial" w:cs="Arial"/>
          <w:sz w:val="20"/>
        </w:rPr>
        <w:t>Osborn Road, Mountain View Drive, Big Creek Road and Hofer Drive</w:t>
      </w:r>
    </w:p>
    <w:p w14:paraId="14957785" w14:textId="77777777" w:rsidR="00DC25D8" w:rsidRPr="00361FA2" w:rsidRDefault="00DC25D8" w:rsidP="00DC25D8">
      <w:pPr>
        <w:tabs>
          <w:tab w:val="left" w:pos="1335"/>
        </w:tabs>
        <w:rPr>
          <w:rFonts w:ascii="Arial" w:hAnsi="Arial" w:cs="Arial"/>
          <w:sz w:val="20"/>
        </w:rPr>
      </w:pPr>
    </w:p>
    <w:p w14:paraId="4516EF4D" w14:textId="77777777" w:rsidR="00DC25D8" w:rsidRPr="00361FA2" w:rsidRDefault="00DC25D8" w:rsidP="00DC25D8">
      <w:pPr>
        <w:tabs>
          <w:tab w:val="left" w:pos="1335"/>
        </w:tabs>
        <w:rPr>
          <w:rFonts w:ascii="Arial" w:hAnsi="Arial" w:cs="Arial"/>
          <w:sz w:val="20"/>
        </w:rPr>
      </w:pPr>
      <w:r w:rsidRPr="00361FA2">
        <w:rPr>
          <w:rFonts w:ascii="Arial" w:hAnsi="Arial" w:cs="Arial"/>
          <w:sz w:val="20"/>
        </w:rPr>
        <w:t>All located within Section 1, Township 14 N, Range 6 E.W.M</w:t>
      </w:r>
    </w:p>
    <w:p w14:paraId="5F5D2FCC" w14:textId="77777777" w:rsidR="00EF1051" w:rsidRPr="00361FA2" w:rsidRDefault="007D3104" w:rsidP="003C3FD7">
      <w:pPr>
        <w:suppressAutoHyphens/>
        <w:spacing w:line="360" w:lineRule="auto"/>
        <w:jc w:val="both"/>
        <w:rPr>
          <w:rFonts w:ascii="Arial" w:hAnsi="Arial" w:cs="Arial"/>
          <w:spacing w:val="-3"/>
          <w:sz w:val="20"/>
        </w:rPr>
      </w:pPr>
      <w:r w:rsidRPr="00361FA2">
        <w:rPr>
          <w:rFonts w:ascii="Arial" w:hAnsi="Arial" w:cs="Arial"/>
          <w:spacing w:val="-3"/>
          <w:sz w:val="20"/>
        </w:rPr>
        <w:tab/>
      </w:r>
    </w:p>
    <w:p w14:paraId="14FF9056" w14:textId="033024F1" w:rsidR="007D3104" w:rsidRPr="00361FA2" w:rsidRDefault="007D3104" w:rsidP="003C3FD7">
      <w:pPr>
        <w:suppressAutoHyphens/>
        <w:spacing w:line="360" w:lineRule="auto"/>
        <w:jc w:val="both"/>
        <w:rPr>
          <w:rFonts w:ascii="Arial" w:hAnsi="Arial" w:cs="Arial"/>
          <w:spacing w:val="-3"/>
          <w:sz w:val="20"/>
        </w:rPr>
      </w:pPr>
      <w:r w:rsidRPr="00361FA2">
        <w:rPr>
          <w:rFonts w:ascii="Arial" w:hAnsi="Arial" w:cs="Arial"/>
          <w:spacing w:val="-3"/>
          <w:sz w:val="20"/>
        </w:rPr>
        <w:t xml:space="preserve">The franchise being considered is for a period of </w:t>
      </w:r>
      <w:r w:rsidR="006069BD">
        <w:rPr>
          <w:rFonts w:ascii="Arial" w:hAnsi="Arial" w:cs="Arial"/>
          <w:spacing w:val="-3"/>
          <w:sz w:val="20"/>
        </w:rPr>
        <w:t>10</w:t>
      </w:r>
      <w:r w:rsidRPr="00361FA2">
        <w:rPr>
          <w:rFonts w:ascii="Arial" w:hAnsi="Arial" w:cs="Arial"/>
          <w:spacing w:val="-3"/>
          <w:sz w:val="20"/>
        </w:rPr>
        <w:t xml:space="preserve"> years.  </w:t>
      </w:r>
    </w:p>
    <w:p w14:paraId="2B50E3F2" w14:textId="77777777" w:rsidR="00AE3E9A" w:rsidRPr="00361FA2" w:rsidRDefault="00AE3E9A" w:rsidP="00D230C5">
      <w:pPr>
        <w:tabs>
          <w:tab w:val="left" w:pos="-720"/>
        </w:tabs>
        <w:suppressAutoHyphens/>
        <w:spacing w:line="360" w:lineRule="auto"/>
        <w:jc w:val="both"/>
        <w:rPr>
          <w:rFonts w:ascii="Arial" w:hAnsi="Arial" w:cs="Arial"/>
          <w:spacing w:val="-3"/>
          <w:sz w:val="20"/>
        </w:rPr>
      </w:pPr>
    </w:p>
    <w:p w14:paraId="5945974D" w14:textId="31E02F20" w:rsidR="00AE3E9A" w:rsidRPr="00361FA2" w:rsidRDefault="008A0B85" w:rsidP="00D230C5">
      <w:pPr>
        <w:tabs>
          <w:tab w:val="left" w:pos="-720"/>
        </w:tabs>
        <w:suppressAutoHyphens/>
        <w:spacing w:line="360" w:lineRule="auto"/>
        <w:jc w:val="both"/>
        <w:rPr>
          <w:rFonts w:ascii="Arial" w:hAnsi="Arial" w:cs="Arial"/>
          <w:spacing w:val="-3"/>
          <w:sz w:val="20"/>
        </w:rPr>
      </w:pPr>
      <w:r w:rsidRPr="00361FA2">
        <w:rPr>
          <w:rFonts w:ascii="Arial" w:hAnsi="Arial" w:cs="Arial"/>
          <w:spacing w:val="-3"/>
          <w:sz w:val="20"/>
        </w:rPr>
        <w:t>The</w:t>
      </w:r>
      <w:r w:rsidR="004C2DED" w:rsidRPr="00361FA2">
        <w:rPr>
          <w:rFonts w:ascii="Arial" w:hAnsi="Arial" w:cs="Arial"/>
          <w:spacing w:val="-3"/>
          <w:sz w:val="20"/>
        </w:rPr>
        <w:t xml:space="preserve"> application and all related materials have been reviewed by the </w:t>
      </w:r>
      <w:r w:rsidRPr="00361FA2">
        <w:rPr>
          <w:rFonts w:ascii="Arial" w:hAnsi="Arial" w:cs="Arial"/>
          <w:spacing w:val="-3"/>
          <w:sz w:val="20"/>
        </w:rPr>
        <w:t>BOCC</w:t>
      </w:r>
      <w:r w:rsidR="004C2DED" w:rsidRPr="00361FA2">
        <w:rPr>
          <w:rFonts w:ascii="Arial" w:hAnsi="Arial" w:cs="Arial"/>
          <w:spacing w:val="-3"/>
          <w:sz w:val="20"/>
        </w:rPr>
        <w:t xml:space="preserve"> and found appr</w:t>
      </w:r>
      <w:r w:rsidR="005B613D" w:rsidRPr="00361FA2">
        <w:rPr>
          <w:rFonts w:ascii="Arial" w:hAnsi="Arial" w:cs="Arial"/>
          <w:spacing w:val="-3"/>
          <w:sz w:val="20"/>
        </w:rPr>
        <w:t>opriate for further proceedings.</w:t>
      </w:r>
      <w:r w:rsidR="004C2DED" w:rsidRPr="00361FA2">
        <w:rPr>
          <w:rFonts w:ascii="Arial" w:hAnsi="Arial" w:cs="Arial"/>
          <w:spacing w:val="-3"/>
          <w:sz w:val="20"/>
        </w:rPr>
        <w:t xml:space="preserve"> </w:t>
      </w:r>
      <w:r w:rsidR="00AE3E9A" w:rsidRPr="00361FA2">
        <w:rPr>
          <w:rFonts w:ascii="Arial" w:hAnsi="Arial" w:cs="Arial"/>
          <w:spacing w:val="-3"/>
          <w:sz w:val="20"/>
        </w:rPr>
        <w:t xml:space="preserve">A hearing on the non-exclusive franchise will be held </w:t>
      </w:r>
      <w:r w:rsidR="006069BD" w:rsidRPr="00361FA2">
        <w:rPr>
          <w:rFonts w:ascii="Arial" w:hAnsi="Arial" w:cs="Arial"/>
          <w:spacing w:val="-3"/>
          <w:sz w:val="20"/>
        </w:rPr>
        <w:t>at or after 10 a.m.</w:t>
      </w:r>
      <w:r w:rsidR="006069BD">
        <w:rPr>
          <w:rFonts w:ascii="Arial" w:hAnsi="Arial" w:cs="Arial"/>
          <w:spacing w:val="-3"/>
          <w:sz w:val="20"/>
        </w:rPr>
        <w:t xml:space="preserve"> </w:t>
      </w:r>
      <w:r w:rsidR="000F5409" w:rsidRPr="00361FA2">
        <w:rPr>
          <w:rFonts w:ascii="Arial" w:hAnsi="Arial" w:cs="Arial"/>
          <w:spacing w:val="-3"/>
          <w:sz w:val="20"/>
        </w:rPr>
        <w:t>Nov</w:t>
      </w:r>
      <w:r w:rsidR="006069BD">
        <w:rPr>
          <w:rFonts w:ascii="Arial" w:hAnsi="Arial" w:cs="Arial"/>
          <w:spacing w:val="-3"/>
          <w:sz w:val="20"/>
        </w:rPr>
        <w:t>.</w:t>
      </w:r>
      <w:r w:rsidR="002C3AC5" w:rsidRPr="00361FA2">
        <w:rPr>
          <w:rFonts w:ascii="Arial" w:hAnsi="Arial" w:cs="Arial"/>
          <w:spacing w:val="-3"/>
          <w:sz w:val="20"/>
        </w:rPr>
        <w:t xml:space="preserve"> </w:t>
      </w:r>
      <w:r w:rsidR="000F5409" w:rsidRPr="00361FA2">
        <w:rPr>
          <w:rFonts w:ascii="Arial" w:hAnsi="Arial" w:cs="Arial"/>
          <w:spacing w:val="-3"/>
          <w:sz w:val="20"/>
        </w:rPr>
        <w:t>28</w:t>
      </w:r>
      <w:r w:rsidR="00373BB2" w:rsidRPr="00361FA2">
        <w:rPr>
          <w:rFonts w:ascii="Arial" w:hAnsi="Arial" w:cs="Arial"/>
          <w:spacing w:val="-3"/>
          <w:sz w:val="20"/>
        </w:rPr>
        <w:t>, 202</w:t>
      </w:r>
      <w:r w:rsidR="009776C7" w:rsidRPr="00361FA2">
        <w:rPr>
          <w:rFonts w:ascii="Arial" w:hAnsi="Arial" w:cs="Arial"/>
          <w:spacing w:val="-3"/>
          <w:sz w:val="20"/>
        </w:rPr>
        <w:t>3</w:t>
      </w:r>
      <w:r w:rsidR="006E152B" w:rsidRPr="00361FA2">
        <w:rPr>
          <w:rFonts w:ascii="Arial" w:hAnsi="Arial" w:cs="Arial"/>
          <w:spacing w:val="-3"/>
          <w:sz w:val="20"/>
        </w:rPr>
        <w:t>,</w:t>
      </w:r>
      <w:r w:rsidR="00AE3E9A" w:rsidRPr="00361FA2">
        <w:rPr>
          <w:rFonts w:ascii="Arial" w:hAnsi="Arial" w:cs="Arial"/>
          <w:spacing w:val="-3"/>
          <w:sz w:val="20"/>
        </w:rPr>
        <w:t xml:space="preserve"> in the Commissioners’ Hearing Room on the </w:t>
      </w:r>
      <w:r w:rsidR="006069BD">
        <w:rPr>
          <w:rFonts w:ascii="Arial" w:hAnsi="Arial" w:cs="Arial"/>
          <w:spacing w:val="-3"/>
          <w:sz w:val="20"/>
        </w:rPr>
        <w:t>seco</w:t>
      </w:r>
      <w:r w:rsidR="00AE3E9A" w:rsidRPr="00361FA2">
        <w:rPr>
          <w:rFonts w:ascii="Arial" w:hAnsi="Arial" w:cs="Arial"/>
          <w:spacing w:val="-3"/>
          <w:sz w:val="20"/>
        </w:rPr>
        <w:t xml:space="preserve">nd floor of the Historic Courthouse in Chehalis, Washington, when and where all persons may appear and be heard upon the granting of the franchise. </w:t>
      </w:r>
      <w:r w:rsidR="009F7A0D" w:rsidRPr="00361FA2">
        <w:rPr>
          <w:rFonts w:ascii="Arial" w:hAnsi="Arial" w:cs="Arial"/>
          <w:spacing w:val="-3"/>
          <w:sz w:val="20"/>
        </w:rPr>
        <w:t xml:space="preserve">Interested parties are encouraged to check the Commissioners’ hearing schedule online at </w:t>
      </w:r>
      <w:hyperlink r:id="rId6" w:history="1">
        <w:r w:rsidR="009F7A0D" w:rsidRPr="00361FA2">
          <w:rPr>
            <w:rStyle w:val="Hyperlink"/>
            <w:rFonts w:ascii="Arial" w:hAnsi="Arial" w:cs="Arial"/>
            <w:spacing w:val="-3"/>
            <w:sz w:val="20"/>
          </w:rPr>
          <w:t>https://lewiscountywa.gov/offices/commissioners/agendas-calendar/</w:t>
        </w:r>
      </w:hyperlink>
      <w:r w:rsidR="009F7A0D" w:rsidRPr="00361FA2">
        <w:rPr>
          <w:rFonts w:ascii="Arial" w:hAnsi="Arial" w:cs="Arial"/>
          <w:spacing w:val="-3"/>
          <w:sz w:val="20"/>
        </w:rPr>
        <w:t xml:space="preserve"> for updated details as the hearing date approaches.</w:t>
      </w:r>
      <w:r w:rsidR="00C274AC" w:rsidRPr="00361FA2">
        <w:rPr>
          <w:rFonts w:ascii="Arial" w:hAnsi="Arial" w:cs="Arial"/>
          <w:spacing w:val="-3"/>
          <w:sz w:val="20"/>
        </w:rPr>
        <w:tab/>
      </w:r>
    </w:p>
    <w:p w14:paraId="5DCA3D63" w14:textId="77777777" w:rsidR="00AE3E9A" w:rsidRPr="00361FA2" w:rsidRDefault="00AE3E9A" w:rsidP="00D230C5">
      <w:pPr>
        <w:tabs>
          <w:tab w:val="left" w:pos="-720"/>
        </w:tabs>
        <w:suppressAutoHyphens/>
        <w:spacing w:line="360" w:lineRule="auto"/>
        <w:jc w:val="both"/>
        <w:rPr>
          <w:rFonts w:ascii="Arial" w:hAnsi="Arial" w:cs="Arial"/>
          <w:spacing w:val="-3"/>
          <w:sz w:val="20"/>
        </w:rPr>
      </w:pPr>
    </w:p>
    <w:p w14:paraId="32A1E5B1" w14:textId="05AC4F5D" w:rsidR="003A6E84" w:rsidRPr="00361FA2" w:rsidRDefault="00807297" w:rsidP="00D230C5">
      <w:pPr>
        <w:tabs>
          <w:tab w:val="left" w:pos="-720"/>
        </w:tabs>
        <w:suppressAutoHyphens/>
        <w:spacing w:line="360" w:lineRule="auto"/>
        <w:jc w:val="both"/>
        <w:rPr>
          <w:rFonts w:ascii="Arial" w:hAnsi="Arial" w:cs="Arial"/>
          <w:spacing w:val="-3"/>
          <w:sz w:val="20"/>
        </w:rPr>
      </w:pPr>
      <w:r w:rsidRPr="00361FA2">
        <w:rPr>
          <w:rFonts w:ascii="Arial" w:hAnsi="Arial" w:cs="Arial"/>
          <w:spacing w:val="-3"/>
          <w:sz w:val="20"/>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w:t>
      </w:r>
      <w:r w:rsidR="006069BD">
        <w:rPr>
          <w:rFonts w:ascii="Arial" w:hAnsi="Arial" w:cs="Arial"/>
          <w:spacing w:val="-3"/>
          <w:sz w:val="20"/>
        </w:rPr>
        <w:t>five</w:t>
      </w:r>
      <w:r w:rsidRPr="00361FA2">
        <w:rPr>
          <w:rFonts w:ascii="Arial" w:hAnsi="Arial" w:cs="Arial"/>
          <w:spacing w:val="-3"/>
          <w:sz w:val="20"/>
        </w:rPr>
        <w:t xml:space="preserve"> days before the day fixed for hearing. </w:t>
      </w:r>
    </w:p>
    <w:p w14:paraId="07F59244" w14:textId="77777777" w:rsidR="003A6E84" w:rsidRPr="00361FA2" w:rsidRDefault="003A6E84" w:rsidP="00D230C5">
      <w:pPr>
        <w:tabs>
          <w:tab w:val="left" w:pos="-720"/>
        </w:tabs>
        <w:suppressAutoHyphens/>
        <w:spacing w:line="360" w:lineRule="auto"/>
        <w:jc w:val="both"/>
        <w:rPr>
          <w:rFonts w:ascii="Arial" w:hAnsi="Arial" w:cs="Arial"/>
          <w:spacing w:val="-3"/>
          <w:sz w:val="20"/>
        </w:rPr>
      </w:pPr>
    </w:p>
    <w:p w14:paraId="72F901CF" w14:textId="77777777" w:rsidR="00500A68" w:rsidRPr="00361FA2" w:rsidRDefault="00500A68" w:rsidP="00500A68">
      <w:pPr>
        <w:tabs>
          <w:tab w:val="left" w:pos="-720"/>
        </w:tabs>
        <w:suppressAutoHyphens/>
        <w:spacing w:line="360" w:lineRule="auto"/>
        <w:jc w:val="center"/>
        <w:rPr>
          <w:rFonts w:ascii="Arial" w:hAnsi="Arial" w:cs="Arial"/>
          <w:spacing w:val="-3"/>
          <w:sz w:val="20"/>
        </w:rPr>
      </w:pPr>
      <w:r w:rsidRPr="00361FA2">
        <w:rPr>
          <w:rFonts w:ascii="Arial" w:hAnsi="Arial" w:cs="Arial"/>
          <w:spacing w:val="-3"/>
          <w:sz w:val="20"/>
        </w:rPr>
        <w:t>Title VI Notice to Public</w:t>
      </w:r>
    </w:p>
    <w:p w14:paraId="55C74A80" w14:textId="4D4ACDDC" w:rsidR="00C274AC" w:rsidRPr="00361FA2" w:rsidRDefault="003A6E84" w:rsidP="00D230C5">
      <w:pPr>
        <w:tabs>
          <w:tab w:val="left" w:pos="-720"/>
        </w:tabs>
        <w:suppressAutoHyphens/>
        <w:spacing w:line="360" w:lineRule="auto"/>
        <w:jc w:val="both"/>
        <w:rPr>
          <w:rFonts w:ascii="Arial" w:hAnsi="Arial" w:cs="Arial"/>
          <w:spacing w:val="-3"/>
          <w:sz w:val="20"/>
        </w:rPr>
      </w:pPr>
      <w:r w:rsidRPr="00361FA2">
        <w:rPr>
          <w:rFonts w:ascii="Arial" w:hAnsi="Arial" w:cs="Arial"/>
          <w:spacing w:val="-3"/>
          <w:sz w:val="20"/>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contact Lewis County’s Title VI Coordinator at 360</w:t>
      </w:r>
      <w:r w:rsidR="000068CA">
        <w:rPr>
          <w:rFonts w:ascii="Arial" w:hAnsi="Arial" w:cs="Arial"/>
          <w:spacing w:val="-3"/>
          <w:sz w:val="20"/>
        </w:rPr>
        <w:t>-</w:t>
      </w:r>
      <w:r w:rsidRPr="00361FA2">
        <w:rPr>
          <w:rFonts w:ascii="Arial" w:hAnsi="Arial" w:cs="Arial"/>
          <w:spacing w:val="-3"/>
          <w:sz w:val="20"/>
        </w:rPr>
        <w:t>740-2612.</w:t>
      </w:r>
      <w:r w:rsidR="00C274AC" w:rsidRPr="00361FA2">
        <w:rPr>
          <w:rFonts w:ascii="Arial" w:hAnsi="Arial" w:cs="Arial"/>
          <w:spacing w:val="-3"/>
          <w:sz w:val="20"/>
        </w:rPr>
        <w:tab/>
      </w:r>
    </w:p>
    <w:p w14:paraId="5981E458" w14:textId="77777777" w:rsidR="00F57B4B" w:rsidRPr="00361FA2" w:rsidRDefault="00F57B4B">
      <w:pPr>
        <w:tabs>
          <w:tab w:val="left" w:pos="-720"/>
        </w:tabs>
        <w:suppressAutoHyphens/>
        <w:spacing w:line="360" w:lineRule="auto"/>
        <w:jc w:val="both"/>
        <w:rPr>
          <w:rFonts w:ascii="Arial" w:hAnsi="Arial" w:cs="Arial"/>
          <w:spacing w:val="-3"/>
          <w:sz w:val="20"/>
        </w:rPr>
      </w:pPr>
    </w:p>
    <w:p w14:paraId="6721E79F" w14:textId="220AB095" w:rsidR="00C274AC" w:rsidRPr="00361FA2" w:rsidRDefault="0040049D">
      <w:pPr>
        <w:tabs>
          <w:tab w:val="left" w:pos="-720"/>
        </w:tabs>
        <w:suppressAutoHyphens/>
        <w:spacing w:line="360" w:lineRule="auto"/>
        <w:jc w:val="both"/>
        <w:rPr>
          <w:rFonts w:ascii="Arial" w:hAnsi="Arial" w:cs="Arial"/>
          <w:spacing w:val="-3"/>
          <w:sz w:val="20"/>
        </w:rPr>
      </w:pPr>
      <w:r w:rsidRPr="00361FA2">
        <w:rPr>
          <w:rFonts w:ascii="Arial" w:hAnsi="Arial" w:cs="Arial"/>
          <w:spacing w:val="-3"/>
          <w:sz w:val="20"/>
        </w:rPr>
        <w:t>Dated</w:t>
      </w:r>
      <w:r w:rsidR="00D230C5" w:rsidRPr="00361FA2">
        <w:rPr>
          <w:rFonts w:ascii="Arial" w:hAnsi="Arial" w:cs="Arial"/>
          <w:spacing w:val="-3"/>
          <w:sz w:val="20"/>
        </w:rPr>
        <w:t>:</w:t>
      </w:r>
      <w:r w:rsidRPr="00361FA2">
        <w:rPr>
          <w:rFonts w:ascii="Arial" w:hAnsi="Arial" w:cs="Arial"/>
          <w:spacing w:val="-3"/>
          <w:sz w:val="20"/>
        </w:rPr>
        <w:t xml:space="preserve"> </w:t>
      </w:r>
      <w:r w:rsidR="00361FA2" w:rsidRPr="00361FA2">
        <w:rPr>
          <w:rFonts w:ascii="Arial" w:hAnsi="Arial" w:cs="Arial"/>
          <w:spacing w:val="-3"/>
          <w:sz w:val="20"/>
        </w:rPr>
        <w:t>Novem</w:t>
      </w:r>
      <w:r w:rsidR="009776C7" w:rsidRPr="00361FA2">
        <w:rPr>
          <w:rFonts w:ascii="Arial" w:hAnsi="Arial" w:cs="Arial"/>
          <w:spacing w:val="-3"/>
          <w:sz w:val="20"/>
        </w:rPr>
        <w:t>ber</w:t>
      </w:r>
      <w:r w:rsidR="00715779" w:rsidRPr="00361FA2">
        <w:rPr>
          <w:rFonts w:ascii="Arial" w:hAnsi="Arial" w:cs="Arial"/>
          <w:spacing w:val="-3"/>
          <w:sz w:val="20"/>
        </w:rPr>
        <w:t xml:space="preserve"> </w:t>
      </w:r>
      <w:r w:rsidR="000F5409" w:rsidRPr="00361FA2">
        <w:rPr>
          <w:rFonts w:ascii="Arial" w:hAnsi="Arial" w:cs="Arial"/>
          <w:spacing w:val="-3"/>
          <w:sz w:val="20"/>
        </w:rPr>
        <w:t>7</w:t>
      </w:r>
      <w:r w:rsidR="00774604" w:rsidRPr="00361FA2">
        <w:rPr>
          <w:rFonts w:ascii="Arial" w:hAnsi="Arial" w:cs="Arial"/>
          <w:spacing w:val="-3"/>
          <w:sz w:val="20"/>
        </w:rPr>
        <w:t>, 202</w:t>
      </w:r>
      <w:r w:rsidR="009776C7" w:rsidRPr="00361FA2">
        <w:rPr>
          <w:rFonts w:ascii="Arial" w:hAnsi="Arial" w:cs="Arial"/>
          <w:spacing w:val="-3"/>
          <w:sz w:val="20"/>
        </w:rPr>
        <w:t>3</w:t>
      </w:r>
    </w:p>
    <w:p w14:paraId="1ABFAEEF" w14:textId="77777777" w:rsidR="00F57B4B" w:rsidRPr="00361FA2" w:rsidRDefault="00F57B4B" w:rsidP="00C274AC">
      <w:pPr>
        <w:tabs>
          <w:tab w:val="left" w:pos="-720"/>
        </w:tabs>
        <w:suppressAutoHyphens/>
        <w:jc w:val="both"/>
        <w:rPr>
          <w:rFonts w:ascii="Arial" w:hAnsi="Arial" w:cs="Arial"/>
          <w:spacing w:val="-3"/>
          <w:sz w:val="20"/>
        </w:rPr>
      </w:pPr>
    </w:p>
    <w:p w14:paraId="46A6B714" w14:textId="77777777" w:rsidR="00C274AC" w:rsidRPr="00361FA2" w:rsidRDefault="00C274AC" w:rsidP="00C274AC">
      <w:pPr>
        <w:tabs>
          <w:tab w:val="left" w:pos="-720"/>
        </w:tabs>
        <w:suppressAutoHyphens/>
        <w:jc w:val="both"/>
        <w:rPr>
          <w:rFonts w:ascii="Arial" w:hAnsi="Arial" w:cs="Arial"/>
          <w:spacing w:val="-3"/>
          <w:sz w:val="20"/>
        </w:rPr>
      </w:pPr>
      <w:r w:rsidRPr="00361FA2">
        <w:rPr>
          <w:rFonts w:ascii="Arial" w:hAnsi="Arial" w:cs="Arial"/>
          <w:spacing w:val="-3"/>
          <w:sz w:val="20"/>
        </w:rPr>
        <w:t>____________________________________</w:t>
      </w:r>
    </w:p>
    <w:p w14:paraId="04CA5336" w14:textId="77777777" w:rsidR="00C274AC" w:rsidRPr="00361FA2" w:rsidRDefault="00D230C5" w:rsidP="00C274AC">
      <w:pPr>
        <w:tabs>
          <w:tab w:val="left" w:pos="-720"/>
        </w:tabs>
        <w:suppressAutoHyphens/>
        <w:jc w:val="both"/>
        <w:rPr>
          <w:rFonts w:ascii="Arial" w:hAnsi="Arial" w:cs="Arial"/>
          <w:spacing w:val="-3"/>
          <w:sz w:val="20"/>
        </w:rPr>
      </w:pPr>
      <w:r w:rsidRPr="00361FA2">
        <w:rPr>
          <w:rFonts w:ascii="Arial" w:hAnsi="Arial" w:cs="Arial"/>
          <w:spacing w:val="-3"/>
          <w:sz w:val="20"/>
        </w:rPr>
        <w:t>Rieva Lester</w:t>
      </w:r>
    </w:p>
    <w:p w14:paraId="60E6E308" w14:textId="77777777" w:rsidR="00C274AC" w:rsidRPr="00361FA2" w:rsidRDefault="00C274AC" w:rsidP="00C274AC">
      <w:pPr>
        <w:tabs>
          <w:tab w:val="left" w:pos="-720"/>
        </w:tabs>
        <w:suppressAutoHyphens/>
        <w:jc w:val="both"/>
        <w:rPr>
          <w:rFonts w:ascii="Arial" w:hAnsi="Arial" w:cs="Arial"/>
          <w:spacing w:val="-3"/>
          <w:sz w:val="20"/>
        </w:rPr>
      </w:pPr>
      <w:r w:rsidRPr="00361FA2">
        <w:rPr>
          <w:rFonts w:ascii="Arial" w:hAnsi="Arial" w:cs="Arial"/>
          <w:spacing w:val="-3"/>
          <w:sz w:val="20"/>
        </w:rPr>
        <w:t xml:space="preserve">Clerk of the </w:t>
      </w:r>
      <w:r w:rsidR="00331480" w:rsidRPr="00361FA2">
        <w:rPr>
          <w:rFonts w:ascii="Arial" w:hAnsi="Arial" w:cs="Arial"/>
          <w:spacing w:val="-3"/>
          <w:sz w:val="20"/>
        </w:rPr>
        <w:t xml:space="preserve">Lewis County </w:t>
      </w:r>
      <w:r w:rsidRPr="00361FA2">
        <w:rPr>
          <w:rFonts w:ascii="Arial" w:hAnsi="Arial" w:cs="Arial"/>
          <w:spacing w:val="-3"/>
          <w:sz w:val="20"/>
        </w:rPr>
        <w:t>Board</w:t>
      </w:r>
    </w:p>
    <w:p w14:paraId="14A08E63" w14:textId="77777777" w:rsidR="00C274AC" w:rsidRPr="00361FA2" w:rsidRDefault="00C274AC" w:rsidP="00C274AC">
      <w:pPr>
        <w:tabs>
          <w:tab w:val="left" w:pos="-720"/>
        </w:tabs>
        <w:suppressAutoHyphens/>
        <w:jc w:val="both"/>
        <w:rPr>
          <w:rFonts w:ascii="Arial" w:hAnsi="Arial" w:cs="Arial"/>
          <w:spacing w:val="-3"/>
          <w:sz w:val="20"/>
        </w:rPr>
      </w:pPr>
      <w:r w:rsidRPr="00361FA2">
        <w:rPr>
          <w:rFonts w:ascii="Arial" w:hAnsi="Arial" w:cs="Arial"/>
          <w:spacing w:val="-3"/>
          <w:sz w:val="20"/>
        </w:rPr>
        <w:t>of County Commissioners</w:t>
      </w:r>
    </w:p>
    <w:p w14:paraId="6E8335B1" w14:textId="77777777" w:rsidR="00C274AC" w:rsidRPr="00361FA2" w:rsidRDefault="00C274AC" w:rsidP="00C274AC">
      <w:pPr>
        <w:tabs>
          <w:tab w:val="left" w:pos="-720"/>
        </w:tabs>
        <w:suppressAutoHyphens/>
        <w:jc w:val="both"/>
        <w:rPr>
          <w:rFonts w:ascii="Arial" w:hAnsi="Arial" w:cs="Arial"/>
          <w:spacing w:val="-3"/>
          <w:sz w:val="20"/>
        </w:rPr>
      </w:pPr>
    </w:p>
    <w:p w14:paraId="3AAFBD50" w14:textId="77777777" w:rsidR="00C274AC" w:rsidRPr="00361FA2" w:rsidRDefault="00C274AC" w:rsidP="00C274AC">
      <w:pPr>
        <w:tabs>
          <w:tab w:val="left" w:pos="-720"/>
        </w:tabs>
        <w:suppressAutoHyphens/>
        <w:jc w:val="both"/>
        <w:rPr>
          <w:rFonts w:ascii="Arial" w:hAnsi="Arial" w:cs="Arial"/>
          <w:spacing w:val="-3"/>
          <w:sz w:val="20"/>
        </w:rPr>
      </w:pPr>
    </w:p>
    <w:p w14:paraId="02FE8334" w14:textId="34F546ED" w:rsidR="00F57B4B" w:rsidRPr="00361FA2" w:rsidRDefault="00B846B9" w:rsidP="00AE3E9A">
      <w:pPr>
        <w:tabs>
          <w:tab w:val="left" w:pos="-720"/>
        </w:tabs>
        <w:suppressAutoHyphens/>
        <w:jc w:val="both"/>
        <w:rPr>
          <w:rFonts w:ascii="Arial" w:hAnsi="Arial" w:cs="Arial"/>
          <w:spacing w:val="-3"/>
          <w:sz w:val="20"/>
        </w:rPr>
      </w:pPr>
      <w:r w:rsidRPr="00361FA2">
        <w:rPr>
          <w:rFonts w:ascii="Arial" w:hAnsi="Arial" w:cs="Arial"/>
          <w:spacing w:val="-3"/>
          <w:sz w:val="20"/>
        </w:rPr>
        <w:t xml:space="preserve">Publish:  </w:t>
      </w:r>
      <w:r w:rsidR="00425C21" w:rsidRPr="00361FA2">
        <w:rPr>
          <w:rFonts w:ascii="Arial" w:hAnsi="Arial" w:cs="Arial"/>
          <w:spacing w:val="-3"/>
          <w:sz w:val="20"/>
        </w:rPr>
        <w:t>The Chronicle</w:t>
      </w:r>
      <w:r w:rsidR="009776C7" w:rsidRPr="00361FA2">
        <w:rPr>
          <w:rFonts w:ascii="Arial" w:hAnsi="Arial" w:cs="Arial"/>
          <w:spacing w:val="-3"/>
          <w:sz w:val="20"/>
        </w:rPr>
        <w:t xml:space="preserve">, </w:t>
      </w:r>
      <w:r w:rsidR="00361FA2" w:rsidRPr="00361FA2">
        <w:rPr>
          <w:rFonts w:ascii="Arial" w:hAnsi="Arial" w:cs="Arial"/>
          <w:spacing w:val="-3"/>
          <w:sz w:val="20"/>
        </w:rPr>
        <w:t>November 7 and 14</w:t>
      </w:r>
      <w:r w:rsidR="00C3294A" w:rsidRPr="00361FA2">
        <w:rPr>
          <w:rFonts w:ascii="Arial" w:hAnsi="Arial" w:cs="Arial"/>
          <w:spacing w:val="-3"/>
          <w:sz w:val="20"/>
        </w:rPr>
        <w:t>, 202</w:t>
      </w:r>
      <w:r w:rsidR="009776C7" w:rsidRPr="00361FA2">
        <w:rPr>
          <w:rFonts w:ascii="Arial" w:hAnsi="Arial" w:cs="Arial"/>
          <w:spacing w:val="-3"/>
          <w:sz w:val="20"/>
        </w:rPr>
        <w:t>3</w:t>
      </w:r>
    </w:p>
    <w:sectPr w:rsidR="00F57B4B" w:rsidRPr="00361FA2"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F5E0C" w14:textId="77777777" w:rsidR="000A3FF1" w:rsidRDefault="000A3FF1">
      <w:pPr>
        <w:spacing w:line="20" w:lineRule="exact"/>
      </w:pPr>
    </w:p>
  </w:endnote>
  <w:endnote w:type="continuationSeparator" w:id="0">
    <w:p w14:paraId="71A94374" w14:textId="77777777" w:rsidR="000A3FF1" w:rsidRDefault="000A3FF1">
      <w:r>
        <w:t xml:space="preserve"> </w:t>
      </w:r>
    </w:p>
  </w:endnote>
  <w:endnote w:type="continuationNotice" w:id="1">
    <w:p w14:paraId="2790C7CA"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7023"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3CE97"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0875"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C0CE5" w14:textId="77777777" w:rsidR="000A3FF1" w:rsidRDefault="000A3FF1">
      <w:r>
        <w:separator/>
      </w:r>
    </w:p>
  </w:footnote>
  <w:footnote w:type="continuationSeparator" w:id="0">
    <w:p w14:paraId="0995130A"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3A972"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311" w14:textId="77777777" w:rsidR="0093421F" w:rsidRDefault="00934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BD31"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6145"/>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068CA"/>
    <w:rsid w:val="00010FAB"/>
    <w:rsid w:val="00015325"/>
    <w:rsid w:val="000204A9"/>
    <w:rsid w:val="00020C6D"/>
    <w:rsid w:val="000376C7"/>
    <w:rsid w:val="00037E4B"/>
    <w:rsid w:val="00042694"/>
    <w:rsid w:val="000441A4"/>
    <w:rsid w:val="00045929"/>
    <w:rsid w:val="00064E50"/>
    <w:rsid w:val="00071796"/>
    <w:rsid w:val="000A3FF1"/>
    <w:rsid w:val="000E37B5"/>
    <w:rsid w:val="000E48C6"/>
    <w:rsid w:val="000F5409"/>
    <w:rsid w:val="00113312"/>
    <w:rsid w:val="00131B7E"/>
    <w:rsid w:val="00132917"/>
    <w:rsid w:val="00144A09"/>
    <w:rsid w:val="00144C5C"/>
    <w:rsid w:val="00175106"/>
    <w:rsid w:val="001875B9"/>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61FA2"/>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3C4E"/>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069BD"/>
    <w:rsid w:val="00611871"/>
    <w:rsid w:val="00612950"/>
    <w:rsid w:val="00630A51"/>
    <w:rsid w:val="006516EA"/>
    <w:rsid w:val="00665E67"/>
    <w:rsid w:val="00666DC4"/>
    <w:rsid w:val="0067499E"/>
    <w:rsid w:val="006E152B"/>
    <w:rsid w:val="006E5A3A"/>
    <w:rsid w:val="00715779"/>
    <w:rsid w:val="007227FA"/>
    <w:rsid w:val="007455F1"/>
    <w:rsid w:val="007527FE"/>
    <w:rsid w:val="00753B90"/>
    <w:rsid w:val="007542A4"/>
    <w:rsid w:val="00760B20"/>
    <w:rsid w:val="007632C9"/>
    <w:rsid w:val="00772C13"/>
    <w:rsid w:val="00774604"/>
    <w:rsid w:val="00792D02"/>
    <w:rsid w:val="007C64CB"/>
    <w:rsid w:val="007D07E3"/>
    <w:rsid w:val="007D3104"/>
    <w:rsid w:val="007D7C8E"/>
    <w:rsid w:val="007E53A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776C7"/>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338F1"/>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160F"/>
    <w:rsid w:val="00CC5279"/>
    <w:rsid w:val="00CD467B"/>
    <w:rsid w:val="00CE21F5"/>
    <w:rsid w:val="00CE4F3B"/>
    <w:rsid w:val="00CF34C6"/>
    <w:rsid w:val="00D17C6A"/>
    <w:rsid w:val="00D205E1"/>
    <w:rsid w:val="00D230C5"/>
    <w:rsid w:val="00D257A8"/>
    <w:rsid w:val="00D51A30"/>
    <w:rsid w:val="00D67DFF"/>
    <w:rsid w:val="00D73547"/>
    <w:rsid w:val="00D74D97"/>
    <w:rsid w:val="00D86E9C"/>
    <w:rsid w:val="00D97F14"/>
    <w:rsid w:val="00DA28F2"/>
    <w:rsid w:val="00DC25D8"/>
    <w:rsid w:val="00DC5C4A"/>
    <w:rsid w:val="00DC5F0C"/>
    <w:rsid w:val="00DD4248"/>
    <w:rsid w:val="00DE7AA5"/>
    <w:rsid w:val="00DF38B8"/>
    <w:rsid w:val="00E04A93"/>
    <w:rsid w:val="00E22786"/>
    <w:rsid w:val="00E25F81"/>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483C7A"/>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50</TotalTime>
  <Pages>1</Pages>
  <Words>357</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6</cp:revision>
  <cp:lastPrinted>2023-09-05T23:20:00Z</cp:lastPrinted>
  <dcterms:created xsi:type="dcterms:W3CDTF">2023-10-25T22:14:00Z</dcterms:created>
  <dcterms:modified xsi:type="dcterms:W3CDTF">2023-11-02T17:31:00Z</dcterms:modified>
</cp:coreProperties>
</file>