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C9" w:rsidRPr="00D908BC" w:rsidRDefault="000357C9" w:rsidP="004D2F9D">
      <w:pPr>
        <w:pStyle w:val="Title"/>
        <w:rPr>
          <w:rFonts w:ascii="Calibri" w:hAnsi="Calibri" w:cs="Calibri"/>
        </w:rPr>
      </w:pPr>
    </w:p>
    <w:p w:rsidR="00211A10" w:rsidRPr="00D908BC" w:rsidRDefault="0046056D" w:rsidP="004D2F9D">
      <w:pPr>
        <w:pStyle w:val="Title"/>
        <w:rPr>
          <w:rFonts w:ascii="Calibri" w:hAnsi="Calibri" w:cs="Calibri"/>
        </w:rPr>
      </w:pPr>
      <w:r w:rsidRPr="00D908BC">
        <w:rPr>
          <w:rFonts w:ascii="Calibri" w:hAnsi="Calibri" w:cs="Calibri"/>
          <w:noProof/>
          <w:lang w:bidi="ar-SA"/>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137160</wp:posOffset>
                </wp:positionV>
                <wp:extent cx="583311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311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D900A"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0.8pt" to="462.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AYEw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" o:allowincell="f" strokeweight="3pt"/>
            </w:pict>
          </mc:Fallback>
        </mc:AlternateContent>
      </w:r>
    </w:p>
    <w:p w:rsidR="00DB5D3D" w:rsidRDefault="00211A10" w:rsidP="00DB5D3D">
      <w:pPr>
        <w:pStyle w:val="Title"/>
        <w:rPr>
          <w:rFonts w:ascii="Calibri" w:hAnsi="Calibri" w:cs="Calibri"/>
        </w:rPr>
      </w:pPr>
      <w:r w:rsidRPr="00D908BC">
        <w:rPr>
          <w:rFonts w:ascii="Calibri" w:hAnsi="Calibri" w:cs="Calibri"/>
          <w:sz w:val="40"/>
        </w:rPr>
        <w:t>NOTICE OF PUBLIC HEARING</w:t>
      </w:r>
      <w:r w:rsidR="00DB5D3D" w:rsidRPr="00DB5D3D">
        <w:rPr>
          <w:rFonts w:ascii="Calibri" w:hAnsi="Calibri" w:cs="Calibri"/>
          <w:sz w:val="40"/>
          <w:szCs w:val="40"/>
        </w:rPr>
        <w:t xml:space="preserve"> BEFORE THE</w:t>
      </w:r>
      <w:r w:rsidR="00DB5D3D">
        <w:rPr>
          <w:rFonts w:ascii="Calibri" w:hAnsi="Calibri" w:cs="Calibri"/>
        </w:rPr>
        <w:t xml:space="preserve"> </w:t>
      </w:r>
    </w:p>
    <w:p w:rsidR="00211A10" w:rsidRPr="00D908BC" w:rsidRDefault="00211A10" w:rsidP="004D2F9D">
      <w:pPr>
        <w:pStyle w:val="Heading1"/>
        <w:rPr>
          <w:rFonts w:ascii="Calibri" w:hAnsi="Calibri" w:cs="Calibri"/>
        </w:rPr>
      </w:pPr>
      <w:r w:rsidRPr="00D908BC">
        <w:rPr>
          <w:rFonts w:ascii="Calibri" w:hAnsi="Calibri" w:cs="Calibri"/>
        </w:rPr>
        <w:t xml:space="preserve">LEWIS COUNTY </w:t>
      </w:r>
      <w:r w:rsidR="00DB5D3D">
        <w:rPr>
          <w:rFonts w:ascii="Calibri" w:hAnsi="Calibri" w:cs="Calibri"/>
        </w:rPr>
        <w:t>BOARD OF COUNTY COMMISSIONERS AND INTENT TO ADOPT</w:t>
      </w:r>
    </w:p>
    <w:p w:rsidR="00211A10" w:rsidRPr="00D908BC" w:rsidRDefault="00211A10" w:rsidP="004D2F9D">
      <w:pPr>
        <w:jc w:val="center"/>
        <w:rPr>
          <w:rFonts w:ascii="Calibri" w:hAnsi="Calibri" w:cs="Calibri"/>
        </w:rPr>
      </w:pPr>
    </w:p>
    <w:p w:rsidR="00211A10" w:rsidRPr="00D908BC" w:rsidRDefault="00211A10" w:rsidP="00EA22D9">
      <w:pPr>
        <w:pStyle w:val="BodyText2"/>
        <w:rPr>
          <w:rFonts w:ascii="Calibri" w:hAnsi="Calibri" w:cs="Calibri"/>
        </w:rPr>
      </w:pPr>
    </w:p>
    <w:p w:rsidR="000D6D3A" w:rsidRPr="004D2F9D" w:rsidRDefault="00211A10" w:rsidP="00EA22D9">
      <w:pPr>
        <w:pStyle w:val="BodyText2"/>
        <w:rPr>
          <w:rFonts w:ascii="Calibri" w:hAnsi="Calibri" w:cs="Calibri"/>
          <w:bCs/>
          <w:sz w:val="22"/>
          <w:szCs w:val="22"/>
        </w:rPr>
      </w:pPr>
      <w:r w:rsidRPr="004D2F9D">
        <w:rPr>
          <w:rFonts w:ascii="Calibri" w:hAnsi="Calibri" w:cs="Calibri"/>
          <w:b/>
          <w:sz w:val="22"/>
          <w:szCs w:val="22"/>
        </w:rPr>
        <w:t xml:space="preserve">NOTICE IS HEREBY GIVEN that the LEWIS COUNTY, Washington </w:t>
      </w:r>
      <w:r w:rsidR="00DB5D3D">
        <w:rPr>
          <w:rFonts w:ascii="Calibri" w:hAnsi="Calibri" w:cs="Calibri"/>
          <w:b/>
          <w:sz w:val="22"/>
          <w:szCs w:val="22"/>
        </w:rPr>
        <w:t>BOARD OF COUNTY COMMISSIONERS</w:t>
      </w:r>
      <w:r w:rsidRPr="004D2F9D">
        <w:rPr>
          <w:rFonts w:ascii="Calibri" w:hAnsi="Calibri" w:cs="Calibri"/>
          <w:b/>
          <w:sz w:val="22"/>
          <w:szCs w:val="22"/>
        </w:rPr>
        <w:t xml:space="preserve"> will h</w:t>
      </w:r>
      <w:r w:rsidR="00D627FA" w:rsidRPr="004D2F9D">
        <w:rPr>
          <w:rFonts w:ascii="Calibri" w:hAnsi="Calibri" w:cs="Calibri"/>
          <w:b/>
          <w:sz w:val="22"/>
          <w:szCs w:val="22"/>
        </w:rPr>
        <w:t>old</w:t>
      </w:r>
      <w:r w:rsidR="006B7CFB" w:rsidRPr="004D2F9D">
        <w:rPr>
          <w:rFonts w:ascii="Calibri" w:hAnsi="Calibri" w:cs="Calibri"/>
          <w:b/>
          <w:sz w:val="22"/>
          <w:szCs w:val="22"/>
        </w:rPr>
        <w:t xml:space="preserve"> </w:t>
      </w:r>
      <w:r w:rsidR="000D6D3A" w:rsidRPr="004D2F9D">
        <w:rPr>
          <w:rFonts w:ascii="Calibri" w:hAnsi="Calibri" w:cs="Calibri"/>
          <w:b/>
          <w:sz w:val="22"/>
          <w:szCs w:val="22"/>
        </w:rPr>
        <w:t>a public hearing</w:t>
      </w:r>
      <w:r w:rsidR="00561888" w:rsidRPr="004D2F9D">
        <w:rPr>
          <w:rFonts w:ascii="Calibri" w:hAnsi="Calibri" w:cs="Calibri"/>
          <w:b/>
          <w:sz w:val="22"/>
          <w:szCs w:val="22"/>
        </w:rPr>
        <w:t xml:space="preserve"> </w:t>
      </w:r>
      <w:r w:rsidR="000D6D3A" w:rsidRPr="004D2F9D">
        <w:rPr>
          <w:rFonts w:ascii="Calibri" w:hAnsi="Calibri" w:cs="Calibri"/>
          <w:b/>
          <w:sz w:val="22"/>
          <w:szCs w:val="22"/>
        </w:rPr>
        <w:t xml:space="preserve">on </w:t>
      </w:r>
      <w:r w:rsidR="00924A8E">
        <w:rPr>
          <w:rFonts w:ascii="Calibri" w:hAnsi="Calibri" w:cs="Calibri"/>
          <w:b/>
          <w:sz w:val="22"/>
          <w:szCs w:val="22"/>
        </w:rPr>
        <w:t>March 28, 2023</w:t>
      </w:r>
      <w:r w:rsidRPr="00D22ACB">
        <w:rPr>
          <w:rFonts w:ascii="Calibri" w:hAnsi="Calibri" w:cs="Calibri"/>
          <w:b/>
          <w:sz w:val="22"/>
          <w:szCs w:val="22"/>
        </w:rPr>
        <w:t xml:space="preserve"> </w:t>
      </w:r>
      <w:r w:rsidR="00716C5F" w:rsidRPr="00D22ACB">
        <w:rPr>
          <w:rFonts w:ascii="Calibri" w:hAnsi="Calibri" w:cs="Calibri"/>
          <w:bCs/>
          <w:sz w:val="22"/>
          <w:szCs w:val="22"/>
        </w:rPr>
        <w:t>to</w:t>
      </w:r>
      <w:r w:rsidR="00A44610" w:rsidRPr="00D22ACB">
        <w:rPr>
          <w:rFonts w:ascii="Calibri" w:hAnsi="Calibri" w:cs="Calibri"/>
          <w:bCs/>
          <w:sz w:val="22"/>
          <w:szCs w:val="22"/>
        </w:rPr>
        <w:t xml:space="preserve"> receive public testimony </w:t>
      </w:r>
      <w:r w:rsidR="007B2852" w:rsidRPr="00D22ACB">
        <w:rPr>
          <w:rFonts w:ascii="Calibri" w:hAnsi="Calibri" w:cs="Calibri"/>
          <w:bCs/>
          <w:sz w:val="22"/>
          <w:szCs w:val="22"/>
        </w:rPr>
        <w:t>on</w:t>
      </w:r>
      <w:r w:rsidR="00A44610" w:rsidRPr="00D22ACB">
        <w:rPr>
          <w:rFonts w:ascii="Calibri" w:hAnsi="Calibri" w:cs="Calibri"/>
          <w:bCs/>
          <w:sz w:val="22"/>
          <w:szCs w:val="22"/>
        </w:rPr>
        <w:t xml:space="preserve"> </w:t>
      </w:r>
      <w:r w:rsidR="003E1469" w:rsidRPr="00D22ACB">
        <w:rPr>
          <w:rFonts w:ascii="Calibri" w:hAnsi="Calibri" w:cs="Calibri"/>
          <w:bCs/>
          <w:sz w:val="22"/>
          <w:szCs w:val="22"/>
        </w:rPr>
        <w:t>proposed</w:t>
      </w:r>
      <w:r w:rsidR="00DB5D3D" w:rsidRPr="00D22ACB">
        <w:rPr>
          <w:rFonts w:ascii="Calibri" w:hAnsi="Calibri" w:cs="Calibri"/>
          <w:bCs/>
          <w:sz w:val="22"/>
          <w:szCs w:val="22"/>
        </w:rPr>
        <w:t xml:space="preserve"> amendment to Lewis County Code </w:t>
      </w:r>
      <w:r w:rsidR="00D22ACB" w:rsidRPr="00D22ACB">
        <w:rPr>
          <w:rFonts w:ascii="Calibri" w:hAnsi="Calibri" w:cs="Calibri"/>
          <w:bCs/>
          <w:sz w:val="22"/>
          <w:szCs w:val="22"/>
        </w:rPr>
        <w:t xml:space="preserve">Chapter </w:t>
      </w:r>
      <w:r w:rsidR="00DB5D3D" w:rsidRPr="00D22ACB">
        <w:rPr>
          <w:rFonts w:ascii="Calibri" w:hAnsi="Calibri" w:cs="Calibri"/>
          <w:bCs/>
          <w:sz w:val="22"/>
          <w:szCs w:val="22"/>
        </w:rPr>
        <w:t>17.1</w:t>
      </w:r>
      <w:r w:rsidR="00924A8E">
        <w:rPr>
          <w:rFonts w:ascii="Calibri" w:hAnsi="Calibri" w:cs="Calibri"/>
          <w:bCs/>
          <w:sz w:val="22"/>
          <w:szCs w:val="22"/>
        </w:rPr>
        <w:t>2, Amendments to Comprehensive Plans and Development Regulations</w:t>
      </w:r>
      <w:r w:rsidR="003E1469" w:rsidRPr="00D22ACB">
        <w:rPr>
          <w:rFonts w:ascii="Calibri" w:hAnsi="Calibri" w:cs="Calibri"/>
          <w:bCs/>
          <w:sz w:val="22"/>
          <w:szCs w:val="22"/>
        </w:rPr>
        <w:t>.</w:t>
      </w:r>
    </w:p>
    <w:p w:rsidR="000D6D3A" w:rsidRPr="004D2F9D" w:rsidRDefault="000D6D3A" w:rsidP="00EA22D9">
      <w:pPr>
        <w:pStyle w:val="BodyText2"/>
        <w:rPr>
          <w:rFonts w:ascii="Calibri" w:hAnsi="Calibri" w:cs="Calibri"/>
          <w:bCs/>
          <w:sz w:val="22"/>
          <w:szCs w:val="22"/>
        </w:rPr>
      </w:pPr>
    </w:p>
    <w:p w:rsidR="00DB5D3D" w:rsidRDefault="00DB5D3D" w:rsidP="00EA22D9">
      <w:pPr>
        <w:pStyle w:val="NoSpacing"/>
        <w:jc w:val="both"/>
        <w:rPr>
          <w:rFonts w:cs="Calibri"/>
          <w:bCs/>
        </w:rPr>
      </w:pPr>
      <w:r w:rsidRPr="00DB5D3D">
        <w:rPr>
          <w:rFonts w:cs="Calibri"/>
          <w:bCs/>
        </w:rPr>
        <w:t xml:space="preserve">The hearing will take place at or after 10 a.m.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on the </w:t>
      </w:r>
      <w:hyperlink r:id="rId7" w:history="1">
        <w:r w:rsidRPr="00DB5D3D">
          <w:rPr>
            <w:rStyle w:val="Hyperlink"/>
            <w:rFonts w:cs="Calibri"/>
            <w:bCs/>
          </w:rPr>
          <w:t>Lewis County Agendas &amp; Calendar webpage</w:t>
        </w:r>
      </w:hyperlink>
      <w:r w:rsidRPr="00DB5D3D">
        <w:rPr>
          <w:rFonts w:cs="Calibri"/>
          <w:bCs/>
        </w:rPr>
        <w:t>.</w:t>
      </w:r>
    </w:p>
    <w:p w:rsidR="00DB5D3D" w:rsidRPr="00DB5D3D" w:rsidRDefault="00DB5D3D" w:rsidP="00EA22D9">
      <w:pPr>
        <w:pStyle w:val="NoSpacing"/>
        <w:jc w:val="both"/>
        <w:rPr>
          <w:rFonts w:cs="Calibri"/>
          <w:bCs/>
        </w:rPr>
      </w:pPr>
    </w:p>
    <w:p w:rsidR="00450E4C" w:rsidRPr="004D2F9D" w:rsidRDefault="00DB5D3D" w:rsidP="00EA22D9">
      <w:pPr>
        <w:pStyle w:val="NoSpacing"/>
        <w:jc w:val="both"/>
        <w:rPr>
          <w:rFonts w:cs="Calibri"/>
          <w:b/>
          <w:bCs/>
        </w:rPr>
      </w:pPr>
      <w:r w:rsidRPr="00DB5D3D">
        <w:rPr>
          <w:rFonts w:cs="Calibri"/>
          <w:bCs/>
        </w:rPr>
        <w:t xml:space="preserve">The public hearing will consider </w:t>
      </w:r>
      <w:r w:rsidRPr="00D22ACB">
        <w:rPr>
          <w:rFonts w:cs="Calibri"/>
          <w:bCs/>
        </w:rPr>
        <w:t xml:space="preserve">amendments to the Lewis County Code Chapter </w:t>
      </w:r>
      <w:r w:rsidR="00D22ACB" w:rsidRPr="00D22ACB">
        <w:rPr>
          <w:rFonts w:cs="Calibri"/>
          <w:bCs/>
        </w:rPr>
        <w:t>17.12 to clarify the process for Type V non-project action</w:t>
      </w:r>
      <w:r w:rsidR="00924A8E">
        <w:rPr>
          <w:rFonts w:cs="Calibri"/>
          <w:bCs/>
        </w:rPr>
        <w:t>s</w:t>
      </w:r>
      <w:r w:rsidRPr="00D22ACB">
        <w:rPr>
          <w:rFonts w:cs="Calibri"/>
          <w:bCs/>
        </w:rPr>
        <w:t>.</w:t>
      </w:r>
      <w:r w:rsidR="00924A8E">
        <w:rPr>
          <w:rFonts w:cs="Calibri"/>
          <w:bCs/>
        </w:rPr>
        <w:t xml:space="preserve"> The amendment is necessary because when Chapter 17.12 was amended in December 2022 (Ordinance 1340) subsection 17.12.150, Administration and Interpretation, was inadvertently left out.  This amendment fixes that error.</w:t>
      </w:r>
      <w:bookmarkStart w:id="0" w:name="_GoBack"/>
      <w:bookmarkEnd w:id="0"/>
    </w:p>
    <w:p w:rsidR="00F82434" w:rsidRPr="004D2F9D" w:rsidRDefault="00F82434" w:rsidP="00EA22D9">
      <w:pPr>
        <w:pStyle w:val="BodyText2"/>
        <w:rPr>
          <w:rFonts w:ascii="Calibri" w:hAnsi="Calibri" w:cs="Calibri"/>
          <w:bCs/>
          <w:sz w:val="22"/>
          <w:szCs w:val="22"/>
        </w:rPr>
      </w:pPr>
    </w:p>
    <w:p w:rsidR="004D2F9D" w:rsidRDefault="00DB5D3D" w:rsidP="00EA22D9">
      <w:pPr>
        <w:pStyle w:val="BodyText2"/>
        <w:rPr>
          <w:rFonts w:ascii="Calibri" w:hAnsi="Calibri"/>
          <w:sz w:val="22"/>
          <w:szCs w:val="22"/>
          <w:lang w:bidi="ar-SA"/>
        </w:rPr>
      </w:pPr>
      <w:r w:rsidRPr="00DB5D3D">
        <w:rPr>
          <w:rFonts w:ascii="Calibri" w:hAnsi="Calibri"/>
          <w:sz w:val="22"/>
          <w:szCs w:val="22"/>
          <w:lang w:bidi="ar-SA"/>
        </w:rPr>
        <w:t xml:space="preserve">Details about the proposal will be available online at the agenda link provided above. Please select the agenda for </w:t>
      </w:r>
      <w:r w:rsidR="00924A8E">
        <w:rPr>
          <w:rFonts w:ascii="Calibri" w:hAnsi="Calibri"/>
          <w:sz w:val="22"/>
          <w:szCs w:val="22"/>
          <w:lang w:bidi="ar-SA"/>
        </w:rPr>
        <w:t>March 1, 2023</w:t>
      </w:r>
      <w:r w:rsidRPr="00DB5D3D">
        <w:rPr>
          <w:rFonts w:ascii="Calibri" w:hAnsi="Calibri"/>
          <w:sz w:val="22"/>
          <w:szCs w:val="22"/>
          <w:lang w:bidi="ar-SA"/>
        </w:rPr>
        <w:t xml:space="preserve"> (Notice) or </w:t>
      </w:r>
      <w:r w:rsidR="00924A8E">
        <w:rPr>
          <w:rFonts w:ascii="Calibri" w:hAnsi="Calibri"/>
          <w:sz w:val="22"/>
          <w:szCs w:val="22"/>
          <w:lang w:bidi="ar-SA"/>
        </w:rPr>
        <w:t>March 28, 2023</w:t>
      </w:r>
      <w:r w:rsidRPr="00DB5D3D">
        <w:rPr>
          <w:rFonts w:ascii="Calibri" w:hAnsi="Calibri"/>
          <w:sz w:val="22"/>
          <w:szCs w:val="22"/>
          <w:lang w:bidi="ar-SA"/>
        </w:rPr>
        <w:t xml:space="preserve"> (Hearing) to see the draft </w:t>
      </w:r>
      <w:r>
        <w:rPr>
          <w:rFonts w:ascii="Calibri" w:hAnsi="Calibri"/>
          <w:sz w:val="22"/>
          <w:szCs w:val="22"/>
          <w:lang w:bidi="ar-SA"/>
        </w:rPr>
        <w:t>ordinance</w:t>
      </w:r>
      <w:r w:rsidRPr="00DB5D3D">
        <w:rPr>
          <w:rFonts w:ascii="Calibri" w:hAnsi="Calibri"/>
          <w:sz w:val="22"/>
          <w:szCs w:val="22"/>
          <w:lang w:bidi="ar-SA"/>
        </w:rPr>
        <w:t>. The draft is subject to change before or at the hearing. If you wish to recei</w:t>
      </w:r>
      <w:r>
        <w:rPr>
          <w:rFonts w:ascii="Calibri" w:hAnsi="Calibri"/>
          <w:sz w:val="22"/>
          <w:szCs w:val="22"/>
          <w:lang w:bidi="ar-SA"/>
        </w:rPr>
        <w:t>ve a paper copy of the proposal</w:t>
      </w:r>
      <w:r w:rsidRPr="00DB5D3D">
        <w:rPr>
          <w:rFonts w:ascii="Calibri" w:hAnsi="Calibri"/>
          <w:sz w:val="22"/>
          <w:szCs w:val="22"/>
          <w:lang w:bidi="ar-SA"/>
        </w:rPr>
        <w:t xml:space="preserve">, contact Megan Sathre at </w:t>
      </w:r>
      <w:hyperlink r:id="rId8" w:history="1">
        <w:r w:rsidRPr="00D438A7">
          <w:rPr>
            <w:rStyle w:val="Hyperlink"/>
            <w:rFonts w:ascii="Calibri" w:hAnsi="Calibri"/>
            <w:sz w:val="22"/>
            <w:szCs w:val="22"/>
            <w:lang w:bidi="ar-SA"/>
          </w:rPr>
          <w:t>megan.sathre@lewiscountywa.gov</w:t>
        </w:r>
      </w:hyperlink>
      <w:r>
        <w:rPr>
          <w:rFonts w:ascii="Calibri" w:hAnsi="Calibri"/>
          <w:sz w:val="22"/>
          <w:szCs w:val="22"/>
          <w:lang w:bidi="ar-SA"/>
        </w:rPr>
        <w:t xml:space="preserve"> </w:t>
      </w:r>
      <w:r w:rsidRPr="00DB5D3D">
        <w:rPr>
          <w:rFonts w:ascii="Calibri" w:hAnsi="Calibri"/>
          <w:sz w:val="22"/>
          <w:szCs w:val="22"/>
          <w:lang w:bidi="ar-SA"/>
        </w:rPr>
        <w:t>or (360)740-2677 and a copy will be mailed to you.</w:t>
      </w:r>
    </w:p>
    <w:p w:rsidR="00DB5D3D" w:rsidRPr="004D2F9D" w:rsidRDefault="00DB5D3D" w:rsidP="00EA22D9">
      <w:pPr>
        <w:pStyle w:val="BodyText2"/>
        <w:rPr>
          <w:rFonts w:ascii="Calibri" w:hAnsi="Calibri" w:cs="Calibri"/>
          <w:bCs/>
          <w:sz w:val="22"/>
          <w:szCs w:val="22"/>
        </w:rPr>
      </w:pPr>
    </w:p>
    <w:p w:rsidR="00211A10" w:rsidRPr="004D2F9D" w:rsidRDefault="00DB5D3D" w:rsidP="00EA22D9">
      <w:pPr>
        <w:pStyle w:val="BodyText2"/>
        <w:tabs>
          <w:tab w:val="left" w:pos="720"/>
        </w:tabs>
        <w:spacing w:line="259" w:lineRule="auto"/>
        <w:rPr>
          <w:rFonts w:ascii="Calibri" w:hAnsi="Calibri" w:cs="Calibri"/>
          <w:sz w:val="22"/>
          <w:szCs w:val="22"/>
        </w:rPr>
      </w:pPr>
      <w:r w:rsidRPr="00DB5D3D">
        <w:rPr>
          <w:rFonts w:ascii="Calibri" w:hAnsi="Calibri" w:cs="Calibri"/>
          <w:bCs/>
          <w:sz w:val="22"/>
          <w:szCs w:val="22"/>
        </w:rPr>
        <w:t xml:space="preserve">During the hearing, individuals will be invited to speak and/or provide written statements </w:t>
      </w:r>
      <w:r>
        <w:rPr>
          <w:rFonts w:ascii="Calibri" w:hAnsi="Calibri" w:cs="Calibri"/>
          <w:bCs/>
          <w:sz w:val="22"/>
          <w:szCs w:val="22"/>
        </w:rPr>
        <w:t>r</w:t>
      </w:r>
      <w:r w:rsidRPr="00DB5D3D">
        <w:rPr>
          <w:rFonts w:ascii="Calibri" w:hAnsi="Calibri" w:cs="Calibri"/>
          <w:bCs/>
          <w:sz w:val="22"/>
          <w:szCs w:val="22"/>
        </w:rPr>
        <w:t xml:space="preserve">egarding the proposed changes. All individuals wishing to speak are encouraged to </w:t>
      </w:r>
      <w:r>
        <w:rPr>
          <w:rFonts w:ascii="Calibri" w:hAnsi="Calibri" w:cs="Calibri"/>
          <w:bCs/>
          <w:sz w:val="22"/>
          <w:szCs w:val="22"/>
        </w:rPr>
        <w:t>a</w:t>
      </w:r>
      <w:r w:rsidRPr="00DB5D3D">
        <w:rPr>
          <w:rFonts w:ascii="Calibri" w:hAnsi="Calibri" w:cs="Calibri"/>
          <w:bCs/>
          <w:sz w:val="22"/>
          <w:szCs w:val="22"/>
        </w:rPr>
        <w:t>ttend.</w:t>
      </w:r>
      <w:r w:rsidR="00924A8E" w:rsidRPr="00DB5D3D">
        <w:rPr>
          <w:rFonts w:ascii="Calibri" w:hAnsi="Calibri" w:cs="Calibri"/>
          <w:bCs/>
          <w:sz w:val="22"/>
          <w:szCs w:val="22"/>
        </w:rPr>
        <w:t xml:space="preserve"> Written comments may be submitted </w:t>
      </w:r>
      <w:r w:rsidR="00924A8E">
        <w:rPr>
          <w:rFonts w:ascii="Calibri" w:hAnsi="Calibri" w:cs="Calibri"/>
          <w:bCs/>
          <w:sz w:val="22"/>
          <w:szCs w:val="22"/>
        </w:rPr>
        <w:t>in advance by 4:00pm on</w:t>
      </w:r>
      <w:r w:rsidR="00924A8E">
        <w:rPr>
          <w:rFonts w:ascii="Calibri" w:hAnsi="Calibri" w:cs="Calibri"/>
          <w:bCs/>
          <w:sz w:val="22"/>
          <w:szCs w:val="22"/>
        </w:rPr>
        <w:t xml:space="preserve"> March 27, 2023</w:t>
      </w:r>
      <w:r w:rsidR="00924A8E" w:rsidRPr="00DB5D3D">
        <w:rPr>
          <w:rFonts w:ascii="Calibri" w:hAnsi="Calibri" w:cs="Calibri"/>
          <w:bCs/>
          <w:sz w:val="22"/>
          <w:szCs w:val="22"/>
        </w:rPr>
        <w:t xml:space="preserve"> by emailing Mindy Brooks, Senior Long Range Planner, at </w:t>
      </w:r>
      <w:hyperlink r:id="rId9" w:history="1">
        <w:r w:rsidR="00924A8E" w:rsidRPr="00D438A7">
          <w:rPr>
            <w:rStyle w:val="Hyperlink"/>
            <w:rFonts w:ascii="Calibri" w:hAnsi="Calibri" w:cs="Calibri"/>
            <w:bCs/>
            <w:sz w:val="22"/>
            <w:szCs w:val="22"/>
          </w:rPr>
          <w:t>mindy.brooks@lewiscountywa.gov</w:t>
        </w:r>
      </w:hyperlink>
      <w:r w:rsidR="00924A8E">
        <w:rPr>
          <w:rFonts w:ascii="Calibri" w:hAnsi="Calibri" w:cs="Calibri"/>
          <w:bCs/>
          <w:sz w:val="22"/>
          <w:szCs w:val="22"/>
        </w:rPr>
        <w:t xml:space="preserve"> </w:t>
      </w:r>
      <w:r w:rsidR="00924A8E" w:rsidRPr="00DB5D3D">
        <w:rPr>
          <w:rFonts w:ascii="Calibri" w:hAnsi="Calibri" w:cs="Calibri"/>
          <w:bCs/>
          <w:sz w:val="22"/>
          <w:szCs w:val="22"/>
        </w:rPr>
        <w:t xml:space="preserve">or postal mail to Community Development, c/o Mindy Brooks, 2025 NE </w:t>
      </w:r>
      <w:proofErr w:type="spellStart"/>
      <w:r w:rsidR="00924A8E" w:rsidRPr="00DB5D3D">
        <w:rPr>
          <w:rFonts w:ascii="Calibri" w:hAnsi="Calibri" w:cs="Calibri"/>
          <w:bCs/>
          <w:sz w:val="22"/>
          <w:szCs w:val="22"/>
        </w:rPr>
        <w:t>Kresky</w:t>
      </w:r>
      <w:proofErr w:type="spellEnd"/>
      <w:r w:rsidR="00924A8E" w:rsidRPr="00DB5D3D">
        <w:rPr>
          <w:rFonts w:ascii="Calibri" w:hAnsi="Calibri" w:cs="Calibri"/>
          <w:bCs/>
          <w:sz w:val="22"/>
          <w:szCs w:val="22"/>
        </w:rPr>
        <w:t xml:space="preserve"> Ave., Chehalis, WA 98532.</w:t>
      </w:r>
      <w:r w:rsidR="003E1469" w:rsidRPr="004D2F9D">
        <w:rPr>
          <w:rFonts w:ascii="Calibri" w:hAnsi="Calibri"/>
          <w:sz w:val="22"/>
          <w:szCs w:val="22"/>
          <w:lang w:bidi="ar-SA"/>
        </w:rPr>
        <w:t xml:space="preserve">  </w:t>
      </w:r>
    </w:p>
    <w:p w:rsidR="003E1469" w:rsidRPr="004D2F9D" w:rsidRDefault="003E1469" w:rsidP="00EA22D9">
      <w:pPr>
        <w:pStyle w:val="BodyText2"/>
        <w:rPr>
          <w:rFonts w:ascii="Calibri" w:hAnsi="Calibri" w:cs="Calibri"/>
          <w:sz w:val="22"/>
          <w:szCs w:val="22"/>
        </w:rPr>
      </w:pPr>
    </w:p>
    <w:p w:rsidR="009C6D46" w:rsidRPr="004D2F9D" w:rsidRDefault="009C6D46" w:rsidP="00EA22D9">
      <w:pPr>
        <w:pStyle w:val="BodyText2"/>
        <w:rPr>
          <w:rFonts w:ascii="Calibri" w:hAnsi="Calibri" w:cs="Calibri"/>
          <w:sz w:val="22"/>
          <w:szCs w:val="22"/>
        </w:rPr>
      </w:pPr>
      <w:r w:rsidRPr="004D2F9D">
        <w:rPr>
          <w:rFonts w:ascii="Calibri" w:hAnsi="Calibri" w:cs="Calibri"/>
          <w:sz w:val="22"/>
          <w:szCs w:val="22"/>
        </w:rPr>
        <w:t>To sign up for Community Development email announcements, please visit:</w:t>
      </w:r>
    </w:p>
    <w:p w:rsidR="009C6D46" w:rsidRPr="004D2F9D" w:rsidRDefault="00924A8E" w:rsidP="00EA22D9">
      <w:pPr>
        <w:pStyle w:val="BodyText2"/>
        <w:rPr>
          <w:rFonts w:ascii="Calibri" w:hAnsi="Calibri" w:cs="Calibri"/>
          <w:sz w:val="22"/>
          <w:szCs w:val="22"/>
        </w:rPr>
      </w:pPr>
      <w:hyperlink r:id="rId10" w:history="1">
        <w:r w:rsidR="009C6D46" w:rsidRPr="004D2F9D">
          <w:rPr>
            <w:rStyle w:val="Hyperlink"/>
            <w:rFonts w:ascii="Calibri" w:hAnsi="Calibri" w:cs="Calibri"/>
            <w:sz w:val="22"/>
            <w:szCs w:val="22"/>
          </w:rPr>
          <w:t>http://lewiscountywa.gov/communitydevelopment/receive-email-announcements</w:t>
        </w:r>
      </w:hyperlink>
      <w:r w:rsidR="009C6D46" w:rsidRPr="004D2F9D">
        <w:rPr>
          <w:rFonts w:ascii="Calibri" w:hAnsi="Calibri" w:cs="Calibri"/>
          <w:sz w:val="22"/>
          <w:szCs w:val="22"/>
        </w:rPr>
        <w:t xml:space="preserve"> </w:t>
      </w:r>
    </w:p>
    <w:p w:rsidR="009C6D46" w:rsidRPr="004D2F9D" w:rsidRDefault="009C6D46" w:rsidP="00EA22D9">
      <w:pPr>
        <w:pStyle w:val="BodyText2"/>
        <w:ind w:left="990"/>
        <w:rPr>
          <w:rFonts w:ascii="Calibri" w:hAnsi="Calibri" w:cs="Calibri"/>
          <w:sz w:val="22"/>
          <w:szCs w:val="22"/>
        </w:rPr>
      </w:pP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The meeting site is barrier free.</w:t>
      </w:r>
    </w:p>
    <w:p w:rsidR="009C6D46" w:rsidRPr="004D2F9D" w:rsidRDefault="009C6D46" w:rsidP="00EA22D9">
      <w:pPr>
        <w:pStyle w:val="BodyText2"/>
        <w:jc w:val="center"/>
        <w:rPr>
          <w:rFonts w:ascii="Calibri" w:hAnsi="Calibri" w:cs="Calibri"/>
          <w:i/>
          <w:iCs/>
          <w:sz w:val="22"/>
          <w:szCs w:val="22"/>
        </w:rPr>
      </w:pPr>
      <w:r w:rsidRPr="004D2F9D">
        <w:rPr>
          <w:rFonts w:ascii="Calibri" w:hAnsi="Calibri" w:cs="Calibri"/>
          <w:i/>
          <w:iCs/>
          <w:sz w:val="22"/>
          <w:szCs w:val="22"/>
        </w:rPr>
        <w:t>People needing special accommodations should contact the</w:t>
      </w:r>
      <w:r w:rsidR="00A24752" w:rsidRPr="004D2F9D">
        <w:rPr>
          <w:rFonts w:ascii="Calibri" w:hAnsi="Calibri" w:cs="Calibri"/>
          <w:i/>
          <w:iCs/>
          <w:sz w:val="22"/>
          <w:szCs w:val="22"/>
        </w:rPr>
        <w:t xml:space="preserve"> phone</w:t>
      </w:r>
      <w:r w:rsidRPr="004D2F9D">
        <w:rPr>
          <w:rFonts w:ascii="Calibri" w:hAnsi="Calibri" w:cs="Calibri"/>
          <w:i/>
          <w:iCs/>
          <w:sz w:val="22"/>
          <w:szCs w:val="22"/>
        </w:rPr>
        <w:t xml:space="preserve"> number </w:t>
      </w:r>
      <w:r w:rsidR="00A24752" w:rsidRPr="004D2F9D">
        <w:rPr>
          <w:rFonts w:ascii="Calibri" w:hAnsi="Calibri" w:cs="Calibri"/>
          <w:i/>
          <w:iCs/>
          <w:sz w:val="22"/>
          <w:szCs w:val="22"/>
        </w:rPr>
        <w:t xml:space="preserve">shown </w:t>
      </w:r>
      <w:r w:rsidRPr="004D2F9D">
        <w:rPr>
          <w:rFonts w:ascii="Calibri" w:hAnsi="Calibri" w:cs="Calibri"/>
          <w:i/>
          <w:iCs/>
          <w:sz w:val="22"/>
          <w:szCs w:val="22"/>
        </w:rPr>
        <w:t>above 72 hours in advance of the meeting.</w:t>
      </w:r>
    </w:p>
    <w:p w:rsidR="00211A10" w:rsidRPr="004D2F9D" w:rsidRDefault="0046056D" w:rsidP="004D2F9D">
      <w:pPr>
        <w:pStyle w:val="BodyText2"/>
        <w:ind w:left="990"/>
        <w:rPr>
          <w:rFonts w:ascii="Calibri" w:hAnsi="Calibri" w:cs="Calibri"/>
          <w:sz w:val="22"/>
          <w:szCs w:val="22"/>
        </w:rPr>
      </w:pPr>
      <w:r w:rsidRPr="004D2F9D">
        <w:rPr>
          <w:rFonts w:ascii="Calibri" w:hAnsi="Calibri" w:cs="Calibri"/>
          <w:noProof/>
          <w:sz w:val="22"/>
          <w:szCs w:val="22"/>
          <w:lang w:bidi="ar-SA"/>
        </w:rPr>
        <mc:AlternateContent>
          <mc:Choice Requires="wps">
            <w:drawing>
              <wp:anchor distT="0" distB="0" distL="114300" distR="114300" simplePos="0" relativeHeight="251658240" behindDoc="0" locked="0" layoutInCell="1" allowOverlap="1">
                <wp:simplePos x="0" y="0"/>
                <wp:positionH relativeFrom="column">
                  <wp:posOffset>-405765</wp:posOffset>
                </wp:positionH>
                <wp:positionV relativeFrom="paragraph">
                  <wp:posOffset>87630</wp:posOffset>
                </wp:positionV>
                <wp:extent cx="651510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74EFB8"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6.9pt" to="481.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7uF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xNs2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"/>
            </w:pict>
          </mc:Fallback>
        </mc:AlternateContent>
      </w:r>
    </w:p>
    <w:p w:rsidR="007B2852" w:rsidRPr="00D22ACB" w:rsidRDefault="007B2852" w:rsidP="004D2F9D">
      <w:pPr>
        <w:pStyle w:val="BodyText2"/>
        <w:rPr>
          <w:rFonts w:ascii="Calibri" w:hAnsi="Calibri" w:cs="Calibri"/>
          <w:sz w:val="22"/>
          <w:szCs w:val="22"/>
        </w:rPr>
      </w:pPr>
      <w:r w:rsidRPr="00D22ACB">
        <w:rPr>
          <w:rFonts w:ascii="Calibri" w:hAnsi="Calibri" w:cs="Calibri"/>
          <w:sz w:val="22"/>
          <w:szCs w:val="22"/>
        </w:rPr>
        <w:t xml:space="preserve">PUBLISH: </w:t>
      </w:r>
      <w:r w:rsidR="00924A8E">
        <w:rPr>
          <w:rFonts w:ascii="Calibri" w:hAnsi="Calibri" w:cs="Calibri"/>
          <w:sz w:val="22"/>
          <w:szCs w:val="22"/>
        </w:rPr>
        <w:t>March 9, 2023</w:t>
      </w:r>
      <w:r w:rsidR="00DB5D3D" w:rsidRPr="00D22ACB">
        <w:rPr>
          <w:rFonts w:ascii="Calibri" w:hAnsi="Calibri" w:cs="Calibri"/>
          <w:sz w:val="22"/>
          <w:szCs w:val="22"/>
        </w:rPr>
        <w:t xml:space="preserve"> </w:t>
      </w:r>
      <w:r w:rsidRPr="00D22ACB">
        <w:rPr>
          <w:rFonts w:ascii="Calibri" w:hAnsi="Calibri" w:cs="Calibri"/>
          <w:sz w:val="22"/>
          <w:szCs w:val="22"/>
        </w:rPr>
        <w:t xml:space="preserve">in </w:t>
      </w:r>
      <w:proofErr w:type="gramStart"/>
      <w:r w:rsidR="00753B4D" w:rsidRPr="00D22ACB">
        <w:rPr>
          <w:rFonts w:ascii="Calibri" w:hAnsi="Calibri" w:cs="Calibri"/>
          <w:sz w:val="22"/>
          <w:szCs w:val="22"/>
        </w:rPr>
        <w:t>T</w:t>
      </w:r>
      <w:r w:rsidRPr="00D22ACB">
        <w:rPr>
          <w:rFonts w:ascii="Calibri" w:hAnsi="Calibri" w:cs="Calibri"/>
          <w:sz w:val="22"/>
          <w:szCs w:val="22"/>
        </w:rPr>
        <w:t>he</w:t>
      </w:r>
      <w:proofErr w:type="gramEnd"/>
      <w:r w:rsidRPr="00D22ACB">
        <w:rPr>
          <w:rFonts w:ascii="Calibri" w:hAnsi="Calibri" w:cs="Calibri"/>
          <w:sz w:val="22"/>
          <w:szCs w:val="22"/>
        </w:rPr>
        <w:t xml:space="preserve"> </w:t>
      </w:r>
      <w:r w:rsidR="00753B4D" w:rsidRPr="00D22ACB">
        <w:rPr>
          <w:rFonts w:ascii="Calibri" w:hAnsi="Calibri" w:cs="Calibri"/>
          <w:sz w:val="22"/>
          <w:szCs w:val="22"/>
        </w:rPr>
        <w:t>Chronicle</w:t>
      </w:r>
    </w:p>
    <w:p w:rsidR="00B87352" w:rsidRPr="004D2F9D" w:rsidRDefault="00B87352" w:rsidP="004D2F9D">
      <w:pPr>
        <w:pStyle w:val="BodyText2"/>
        <w:rPr>
          <w:rFonts w:ascii="Calibri" w:hAnsi="Calibri" w:cs="Calibri"/>
          <w:sz w:val="22"/>
          <w:szCs w:val="22"/>
        </w:rPr>
      </w:pPr>
      <w:r w:rsidRPr="00D22ACB">
        <w:rPr>
          <w:rFonts w:ascii="Calibri" w:hAnsi="Calibri" w:cs="Calibri"/>
          <w:sz w:val="22"/>
          <w:szCs w:val="22"/>
        </w:rPr>
        <w:t>/</w:t>
      </w:r>
      <w:r w:rsidR="00DB5D3D" w:rsidRPr="00D22ACB">
        <w:rPr>
          <w:rFonts w:ascii="Calibri" w:hAnsi="Calibri" w:cs="Calibri"/>
          <w:sz w:val="22"/>
          <w:szCs w:val="22"/>
        </w:rPr>
        <w:t>Rieva Lester</w:t>
      </w:r>
    </w:p>
    <w:sectPr w:rsidR="00B87352" w:rsidRPr="004D2F9D" w:rsidSect="00DB5D3D">
      <w:footerReference w:type="default" r:id="rId11"/>
      <w:pgSz w:w="12240" w:h="15840"/>
      <w:pgMar w:top="36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933" w:rsidRDefault="00940933" w:rsidP="00AE3B1F">
      <w:r>
        <w:separator/>
      </w:r>
    </w:p>
  </w:endnote>
  <w:endnote w:type="continuationSeparator" w:id="0">
    <w:p w:rsidR="00940933" w:rsidRDefault="00940933" w:rsidP="00AE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852" w:rsidRDefault="007B2852">
    <w:pPr>
      <w:pStyle w:val="Footer"/>
    </w:pPr>
  </w:p>
  <w:p w:rsidR="00F82434" w:rsidRPr="003206BC" w:rsidRDefault="00F82434">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933" w:rsidRDefault="00940933" w:rsidP="00AE3B1F">
      <w:r>
        <w:separator/>
      </w:r>
    </w:p>
  </w:footnote>
  <w:footnote w:type="continuationSeparator" w:id="0">
    <w:p w:rsidR="00940933" w:rsidRDefault="00940933" w:rsidP="00AE3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C05764"/>
    <w:multiLevelType w:val="multilevel"/>
    <w:tmpl w:val="AB648C92"/>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2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8A433F9"/>
    <w:multiLevelType w:val="multilevel"/>
    <w:tmpl w:val="39B689E0"/>
    <w:lvl w:ilvl="0">
      <w:start w:val="16"/>
      <w:numFmt w:val="decimal"/>
      <w:lvlText w:val="%1"/>
      <w:lvlJc w:val="left"/>
      <w:pPr>
        <w:tabs>
          <w:tab w:val="num" w:pos="1440"/>
        </w:tabs>
        <w:ind w:left="1440" w:hanging="1440"/>
      </w:pPr>
      <w:rPr>
        <w:rFonts w:hint="default"/>
      </w:rPr>
    </w:lvl>
    <w:lvl w:ilvl="1">
      <w:start w:val="5"/>
      <w:numFmt w:val="decimalZero"/>
      <w:lvlText w:val="%1.%2"/>
      <w:lvlJc w:val="left"/>
      <w:pPr>
        <w:tabs>
          <w:tab w:val="num" w:pos="2160"/>
        </w:tabs>
        <w:ind w:left="2160" w:hanging="1440"/>
      </w:pPr>
      <w:rPr>
        <w:rFonts w:hint="default"/>
      </w:rPr>
    </w:lvl>
    <w:lvl w:ilvl="2">
      <w:start w:val="8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26FA7468"/>
    <w:multiLevelType w:val="multilevel"/>
    <w:tmpl w:val="FD9CFFA8"/>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3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 w15:restartNumberingAfterBreak="0">
    <w:nsid w:val="2B08133A"/>
    <w:multiLevelType w:val="multilevel"/>
    <w:tmpl w:val="9E7EB90C"/>
    <w:lvl w:ilvl="0">
      <w:start w:val="16"/>
      <w:numFmt w:val="decimal"/>
      <w:lvlText w:val="%1"/>
      <w:lvlJc w:val="left"/>
      <w:pPr>
        <w:tabs>
          <w:tab w:val="num" w:pos="1440"/>
        </w:tabs>
        <w:ind w:left="1440" w:hanging="1440"/>
      </w:pPr>
      <w:rPr>
        <w:rFonts w:hint="default"/>
        <w:b/>
      </w:rPr>
    </w:lvl>
    <w:lvl w:ilvl="1">
      <w:start w:val="2"/>
      <w:numFmt w:val="decimalZero"/>
      <w:lvlText w:val="%1.%2"/>
      <w:lvlJc w:val="left"/>
      <w:pPr>
        <w:tabs>
          <w:tab w:val="num" w:pos="2160"/>
        </w:tabs>
        <w:ind w:left="2160" w:hanging="1440"/>
      </w:pPr>
      <w:rPr>
        <w:rFonts w:hint="default"/>
        <w:b/>
      </w:rPr>
    </w:lvl>
    <w:lvl w:ilvl="2">
      <w:start w:val="40"/>
      <w:numFmt w:val="decimalZero"/>
      <w:lvlText w:val="%1.%2.%3"/>
      <w:lvlJc w:val="left"/>
      <w:pPr>
        <w:tabs>
          <w:tab w:val="num" w:pos="2880"/>
        </w:tabs>
        <w:ind w:left="2880" w:hanging="1440"/>
      </w:pPr>
      <w:rPr>
        <w:rFonts w:hint="default"/>
        <w:b/>
      </w:rPr>
    </w:lvl>
    <w:lvl w:ilvl="3">
      <w:start w:val="1"/>
      <w:numFmt w:val="decimal"/>
      <w:lvlText w:val="%1.%2.%3.%4"/>
      <w:lvlJc w:val="left"/>
      <w:pPr>
        <w:tabs>
          <w:tab w:val="num" w:pos="3600"/>
        </w:tabs>
        <w:ind w:left="3600" w:hanging="1440"/>
      </w:pPr>
      <w:rPr>
        <w:rFonts w:hint="default"/>
        <w:b/>
      </w:rPr>
    </w:lvl>
    <w:lvl w:ilvl="4">
      <w:start w:val="1"/>
      <w:numFmt w:val="decimal"/>
      <w:lvlText w:val="%1.%2.%3.%4.%5"/>
      <w:lvlJc w:val="left"/>
      <w:pPr>
        <w:tabs>
          <w:tab w:val="num" w:pos="4320"/>
        </w:tabs>
        <w:ind w:left="4320" w:hanging="144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38211A9C"/>
    <w:multiLevelType w:val="multilevel"/>
    <w:tmpl w:val="08D66C98"/>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49C66FD4"/>
    <w:multiLevelType w:val="multilevel"/>
    <w:tmpl w:val="D624E020"/>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7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FFF333C"/>
    <w:multiLevelType w:val="multilevel"/>
    <w:tmpl w:val="A844D28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55"/>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5366297C"/>
    <w:multiLevelType w:val="multilevel"/>
    <w:tmpl w:val="750835DC"/>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803396D"/>
    <w:multiLevelType w:val="multilevel"/>
    <w:tmpl w:val="99E2EC84"/>
    <w:lvl w:ilvl="0">
      <w:start w:val="16"/>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0"/>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60240B0D"/>
    <w:multiLevelType w:val="multilevel"/>
    <w:tmpl w:val="29B69BB8"/>
    <w:lvl w:ilvl="0">
      <w:start w:val="16"/>
      <w:numFmt w:val="decimal"/>
      <w:lvlText w:val="%1"/>
      <w:lvlJc w:val="left"/>
      <w:pPr>
        <w:tabs>
          <w:tab w:val="num" w:pos="1440"/>
        </w:tabs>
        <w:ind w:left="1440" w:hanging="1440"/>
      </w:pPr>
      <w:rPr>
        <w:rFonts w:hint="default"/>
      </w:rPr>
    </w:lvl>
    <w:lvl w:ilvl="1">
      <w:start w:val="20"/>
      <w:numFmt w:val="decimalZero"/>
      <w:lvlText w:val="%1.%2"/>
      <w:lvlJc w:val="left"/>
      <w:pPr>
        <w:tabs>
          <w:tab w:val="num" w:pos="2160"/>
        </w:tabs>
        <w:ind w:left="2160" w:hanging="1440"/>
      </w:pPr>
      <w:rPr>
        <w:rFonts w:hint="default"/>
      </w:rPr>
    </w:lvl>
    <w:lvl w:ilvl="2">
      <w:start w:val="8"/>
      <w:numFmt w:val="decimalZero"/>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BD1014B"/>
    <w:multiLevelType w:val="hybridMultilevel"/>
    <w:tmpl w:val="63DC81B2"/>
    <w:lvl w:ilvl="0" w:tplc="0409000F">
      <w:start w:val="1"/>
      <w:numFmt w:val="decimal"/>
      <w:lvlText w:val="%1."/>
      <w:lvlJc w:val="left"/>
      <w:pPr>
        <w:ind w:left="724" w:hanging="360"/>
      </w:pPr>
      <w:rPr>
        <w:rFonts w:hint="default"/>
      </w:rPr>
    </w:lvl>
    <w:lvl w:ilvl="1" w:tplc="04090019">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num w:numId="1">
    <w:abstractNumId w:val="8"/>
  </w:num>
  <w:num w:numId="2">
    <w:abstractNumId w:val="9"/>
  </w:num>
  <w:num w:numId="3">
    <w:abstractNumId w:val="1"/>
  </w:num>
  <w:num w:numId="4">
    <w:abstractNumId w:val="3"/>
  </w:num>
  <w:num w:numId="5">
    <w:abstractNumId w:val="4"/>
  </w:num>
  <w:num w:numId="6">
    <w:abstractNumId w:val="5"/>
  </w:num>
  <w:num w:numId="7">
    <w:abstractNumId w:val="7"/>
  </w:num>
  <w:num w:numId="8">
    <w:abstractNumId w:val="6"/>
  </w:num>
  <w:num w:numId="9">
    <w:abstractNumId w:val="10"/>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22"/>
    <w:rsid w:val="0000571A"/>
    <w:rsid w:val="000111B0"/>
    <w:rsid w:val="000119C8"/>
    <w:rsid w:val="000357C9"/>
    <w:rsid w:val="000361A7"/>
    <w:rsid w:val="00061FA1"/>
    <w:rsid w:val="00071E5A"/>
    <w:rsid w:val="00080AE7"/>
    <w:rsid w:val="000A7E00"/>
    <w:rsid w:val="000D6D3A"/>
    <w:rsid w:val="000F65DA"/>
    <w:rsid w:val="001138DC"/>
    <w:rsid w:val="0012045D"/>
    <w:rsid w:val="001230AC"/>
    <w:rsid w:val="00130561"/>
    <w:rsid w:val="00145D9B"/>
    <w:rsid w:val="00173C90"/>
    <w:rsid w:val="0019627A"/>
    <w:rsid w:val="001A42FF"/>
    <w:rsid w:val="001A49D0"/>
    <w:rsid w:val="001B03CA"/>
    <w:rsid w:val="001B1EBA"/>
    <w:rsid w:val="001D1BC7"/>
    <w:rsid w:val="002013D7"/>
    <w:rsid w:val="0020190A"/>
    <w:rsid w:val="00211A10"/>
    <w:rsid w:val="002224C1"/>
    <w:rsid w:val="003206BC"/>
    <w:rsid w:val="0033057D"/>
    <w:rsid w:val="0033689D"/>
    <w:rsid w:val="0037270D"/>
    <w:rsid w:val="003E1469"/>
    <w:rsid w:val="004407A9"/>
    <w:rsid w:val="00450E4C"/>
    <w:rsid w:val="0046056D"/>
    <w:rsid w:val="00485734"/>
    <w:rsid w:val="004C4156"/>
    <w:rsid w:val="004D2F9D"/>
    <w:rsid w:val="004E06CA"/>
    <w:rsid w:val="004E6E38"/>
    <w:rsid w:val="005508CA"/>
    <w:rsid w:val="005609F7"/>
    <w:rsid w:val="00561888"/>
    <w:rsid w:val="005E10D9"/>
    <w:rsid w:val="00603825"/>
    <w:rsid w:val="0062083E"/>
    <w:rsid w:val="00623E80"/>
    <w:rsid w:val="00651E6F"/>
    <w:rsid w:val="006B7CFB"/>
    <w:rsid w:val="00704734"/>
    <w:rsid w:val="00716C5F"/>
    <w:rsid w:val="00750506"/>
    <w:rsid w:val="00753B4D"/>
    <w:rsid w:val="00755448"/>
    <w:rsid w:val="007B2852"/>
    <w:rsid w:val="0080325E"/>
    <w:rsid w:val="008305DB"/>
    <w:rsid w:val="008374DC"/>
    <w:rsid w:val="0085151D"/>
    <w:rsid w:val="00894E18"/>
    <w:rsid w:val="008A6F70"/>
    <w:rsid w:val="008B32EF"/>
    <w:rsid w:val="008E168C"/>
    <w:rsid w:val="008E5D39"/>
    <w:rsid w:val="008F4712"/>
    <w:rsid w:val="00924A8E"/>
    <w:rsid w:val="00931834"/>
    <w:rsid w:val="0093658F"/>
    <w:rsid w:val="00940933"/>
    <w:rsid w:val="00941D8D"/>
    <w:rsid w:val="0096207F"/>
    <w:rsid w:val="009636F9"/>
    <w:rsid w:val="00993713"/>
    <w:rsid w:val="009C1D41"/>
    <w:rsid w:val="009C6D46"/>
    <w:rsid w:val="009D13DA"/>
    <w:rsid w:val="00A050E5"/>
    <w:rsid w:val="00A066CA"/>
    <w:rsid w:val="00A0787B"/>
    <w:rsid w:val="00A13806"/>
    <w:rsid w:val="00A166ED"/>
    <w:rsid w:val="00A241FD"/>
    <w:rsid w:val="00A246F0"/>
    <w:rsid w:val="00A24752"/>
    <w:rsid w:val="00A34B22"/>
    <w:rsid w:val="00A37BD4"/>
    <w:rsid w:val="00A44610"/>
    <w:rsid w:val="00A51479"/>
    <w:rsid w:val="00A939F2"/>
    <w:rsid w:val="00AA46B9"/>
    <w:rsid w:val="00AB1E27"/>
    <w:rsid w:val="00AE3B1F"/>
    <w:rsid w:val="00B56875"/>
    <w:rsid w:val="00B87352"/>
    <w:rsid w:val="00BA55C8"/>
    <w:rsid w:val="00BC3C11"/>
    <w:rsid w:val="00BC41F2"/>
    <w:rsid w:val="00BF3206"/>
    <w:rsid w:val="00C0520B"/>
    <w:rsid w:val="00C762CF"/>
    <w:rsid w:val="00CA296A"/>
    <w:rsid w:val="00CE33B2"/>
    <w:rsid w:val="00CF724A"/>
    <w:rsid w:val="00D22ACB"/>
    <w:rsid w:val="00D3216C"/>
    <w:rsid w:val="00D53CDF"/>
    <w:rsid w:val="00D627FA"/>
    <w:rsid w:val="00D776E3"/>
    <w:rsid w:val="00D866C6"/>
    <w:rsid w:val="00D908BC"/>
    <w:rsid w:val="00DB5D3D"/>
    <w:rsid w:val="00E24E31"/>
    <w:rsid w:val="00E41463"/>
    <w:rsid w:val="00E92B17"/>
    <w:rsid w:val="00EA22D9"/>
    <w:rsid w:val="00F000AB"/>
    <w:rsid w:val="00F2719D"/>
    <w:rsid w:val="00F4283A"/>
    <w:rsid w:val="00F82434"/>
    <w:rsid w:val="00FB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9327C15"/>
  <w15:chartTrackingRefBased/>
  <w15:docId w15:val="{D484214F-798D-463E-8300-8E7056FD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bidi="he-IL"/>
    </w:rPr>
  </w:style>
  <w:style w:type="paragraph" w:styleId="Heading1">
    <w:name w:val="heading 1"/>
    <w:basedOn w:val="Normal"/>
    <w:next w:val="Normal"/>
    <w:qFormat/>
    <w:pPr>
      <w:keepNext/>
      <w:jc w:val="center"/>
      <w:outlineLvl w:val="0"/>
    </w:pPr>
    <w:rPr>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
    <w:name w:val="Body Text"/>
    <w:basedOn w:val="Normal"/>
    <w:pPr>
      <w:jc w:val="both"/>
    </w:pPr>
    <w:rPr>
      <w:b/>
      <w:sz w:val="24"/>
    </w:rPr>
  </w:style>
  <w:style w:type="paragraph" w:styleId="BodyText2">
    <w:name w:val="Body Text 2"/>
    <w:basedOn w:val="Normal"/>
    <w:pPr>
      <w:jc w:val="both"/>
    </w:pPr>
    <w:rPr>
      <w:sz w:val="24"/>
    </w:rPr>
  </w:style>
  <w:style w:type="character" w:styleId="Hyperlink">
    <w:name w:val="Hyperlink"/>
    <w:rPr>
      <w:color w:val="0000FF"/>
      <w:u w:val="single"/>
    </w:rPr>
  </w:style>
  <w:style w:type="character" w:styleId="FollowedHyperlink">
    <w:name w:val="FollowedHyperlink"/>
    <w:rsid w:val="00D3216C"/>
    <w:rPr>
      <w:color w:val="800080"/>
      <w:u w:val="single"/>
    </w:rPr>
  </w:style>
  <w:style w:type="paragraph" w:styleId="Header">
    <w:name w:val="header"/>
    <w:basedOn w:val="Normal"/>
    <w:link w:val="HeaderChar"/>
    <w:rsid w:val="00AE3B1F"/>
    <w:pPr>
      <w:tabs>
        <w:tab w:val="center" w:pos="4680"/>
        <w:tab w:val="right" w:pos="9360"/>
      </w:tabs>
    </w:pPr>
  </w:style>
  <w:style w:type="character" w:customStyle="1" w:styleId="HeaderChar">
    <w:name w:val="Header Char"/>
    <w:link w:val="Header"/>
    <w:rsid w:val="00AE3B1F"/>
    <w:rPr>
      <w:lang w:bidi="he-IL"/>
    </w:rPr>
  </w:style>
  <w:style w:type="paragraph" w:styleId="Footer">
    <w:name w:val="footer"/>
    <w:basedOn w:val="Normal"/>
    <w:link w:val="FooterChar"/>
    <w:uiPriority w:val="99"/>
    <w:rsid w:val="00AE3B1F"/>
    <w:pPr>
      <w:tabs>
        <w:tab w:val="center" w:pos="4680"/>
        <w:tab w:val="right" w:pos="9360"/>
      </w:tabs>
    </w:pPr>
  </w:style>
  <w:style w:type="character" w:customStyle="1" w:styleId="FooterChar">
    <w:name w:val="Footer Char"/>
    <w:link w:val="Footer"/>
    <w:uiPriority w:val="99"/>
    <w:rsid w:val="00AE3B1F"/>
    <w:rPr>
      <w:lang w:bidi="he-IL"/>
    </w:rPr>
  </w:style>
  <w:style w:type="paragraph" w:styleId="NoSpacing">
    <w:name w:val="No Spacing"/>
    <w:uiPriority w:val="1"/>
    <w:qFormat/>
    <w:rsid w:val="003E1469"/>
    <w:rPr>
      <w:rFonts w:ascii="Calibri" w:eastAsia="Calibri" w:hAnsi="Calibri"/>
      <w:sz w:val="22"/>
      <w:szCs w:val="22"/>
    </w:rPr>
  </w:style>
  <w:style w:type="character" w:styleId="CommentReference">
    <w:name w:val="annotation reference"/>
    <w:rsid w:val="004D2F9D"/>
    <w:rPr>
      <w:sz w:val="16"/>
      <w:szCs w:val="16"/>
    </w:rPr>
  </w:style>
  <w:style w:type="paragraph" w:styleId="CommentText">
    <w:name w:val="annotation text"/>
    <w:basedOn w:val="Normal"/>
    <w:link w:val="CommentTextChar"/>
    <w:rsid w:val="004D2F9D"/>
  </w:style>
  <w:style w:type="character" w:customStyle="1" w:styleId="CommentTextChar">
    <w:name w:val="Comment Text Char"/>
    <w:link w:val="CommentText"/>
    <w:rsid w:val="004D2F9D"/>
    <w:rPr>
      <w:lang w:bidi="he-IL"/>
    </w:rPr>
  </w:style>
  <w:style w:type="paragraph" w:styleId="CommentSubject">
    <w:name w:val="annotation subject"/>
    <w:basedOn w:val="CommentText"/>
    <w:next w:val="CommentText"/>
    <w:link w:val="CommentSubjectChar"/>
    <w:rsid w:val="004D2F9D"/>
    <w:rPr>
      <w:b/>
      <w:bCs/>
    </w:rPr>
  </w:style>
  <w:style w:type="character" w:customStyle="1" w:styleId="CommentSubjectChar">
    <w:name w:val="Comment Subject Char"/>
    <w:link w:val="CommentSubject"/>
    <w:rsid w:val="004D2F9D"/>
    <w:rPr>
      <w:b/>
      <w:bCs/>
      <w:lang w:bidi="he-IL"/>
    </w:rPr>
  </w:style>
  <w:style w:type="paragraph" w:styleId="BalloonText">
    <w:name w:val="Balloon Text"/>
    <w:basedOn w:val="Normal"/>
    <w:link w:val="BalloonTextChar"/>
    <w:rsid w:val="004D2F9D"/>
    <w:rPr>
      <w:rFonts w:ascii="Segoe UI" w:hAnsi="Segoe UI" w:cs="Segoe UI"/>
      <w:sz w:val="18"/>
      <w:szCs w:val="18"/>
    </w:rPr>
  </w:style>
  <w:style w:type="character" w:customStyle="1" w:styleId="BalloonTextChar">
    <w:name w:val="Balloon Text Char"/>
    <w:link w:val="BalloonText"/>
    <w:rsid w:val="004D2F9D"/>
    <w:rPr>
      <w:rFonts w:ascii="Segoe UI" w:hAnsi="Segoe UI" w:cs="Segoe U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gan.sathre@lewiscountyw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ewiscountywa.gov/communitydevelopment/receive-email-announcements" TargetMode="External"/><Relationship Id="rId4" Type="http://schemas.openxmlformats.org/officeDocument/2006/relationships/webSettings" Target="webSettings.xml"/><Relationship Id="rId9" Type="http://schemas.openxmlformats.org/officeDocument/2006/relationships/hyperlink" Target="mailto:mindy.brooks@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352</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2622</CharactersWithSpaces>
  <SharedDoc>false</SharedDoc>
  <HLinks>
    <vt:vector size="24" baseType="variant">
      <vt:variant>
        <vt:i4>655382</vt:i4>
      </vt:variant>
      <vt:variant>
        <vt:i4>9</vt:i4>
      </vt:variant>
      <vt:variant>
        <vt:i4>0</vt:i4>
      </vt:variant>
      <vt:variant>
        <vt:i4>5</vt:i4>
      </vt:variant>
      <vt:variant>
        <vt:lpwstr>http://lewiscountywa.gov/communitydevelopment/receive-email-announcements</vt:lpwstr>
      </vt:variant>
      <vt:variant>
        <vt:lpwstr/>
      </vt:variant>
      <vt:variant>
        <vt:i4>6684689</vt:i4>
      </vt:variant>
      <vt:variant>
        <vt:i4>6</vt:i4>
      </vt:variant>
      <vt:variant>
        <vt:i4>0</vt:i4>
      </vt:variant>
      <vt:variant>
        <vt:i4>5</vt:i4>
      </vt:variant>
      <vt:variant>
        <vt:lpwstr>mailto:mindy.brooks@lewiscountywa.gov</vt:lpwstr>
      </vt:variant>
      <vt:variant>
        <vt:lpwstr/>
      </vt:variant>
      <vt:variant>
        <vt:i4>7012378</vt:i4>
      </vt:variant>
      <vt:variant>
        <vt:i4>3</vt:i4>
      </vt:variant>
      <vt:variant>
        <vt:i4>0</vt:i4>
      </vt:variant>
      <vt:variant>
        <vt:i4>5</vt:i4>
      </vt:variant>
      <vt:variant>
        <vt:lpwstr>mailto:megan.sathre@lewiscountywa.gov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 Johnson</dc:creator>
  <cp:keywords/>
  <cp:lastModifiedBy>Mindy Brooks</cp:lastModifiedBy>
  <cp:revision>3</cp:revision>
  <cp:lastPrinted>2007-03-21T17:16:00Z</cp:lastPrinted>
  <dcterms:created xsi:type="dcterms:W3CDTF">2022-11-22T21:49:00Z</dcterms:created>
  <dcterms:modified xsi:type="dcterms:W3CDTF">2023-02-23T21:21:00Z</dcterms:modified>
</cp:coreProperties>
</file>