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false"/>
        <w:bidi w:val="0"/>
        <w:spacing w:lineRule="auto" w:line="259" w:before="0" w:after="160"/>
        <w:jc w:val="center"/>
        <w:textAlignment w:val="auto"/>
        <w:rPr>
          <w:rFonts w:ascii="Arial" w:hAnsi="Arial" w:eastAsia="Calibri" w:cs="Arial"/>
          <w:b/>
          <w:b/>
          <w:sz w:val="28"/>
          <w:szCs w:val="22"/>
        </w:rPr>
      </w:pPr>
      <w:r>
        <w:rPr/>
        <w:drawing>
          <wp:inline distT="0" distB="0" distL="0" distR="0">
            <wp:extent cx="2743200" cy="2419350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overflowPunct w:val="false"/>
        <w:bidi w:val="0"/>
        <w:spacing w:lineRule="auto" w:line="259" w:before="0" w:after="160"/>
        <w:jc w:val="center"/>
        <w:textAlignment w:val="auto"/>
        <w:rPr>
          <w:rFonts w:ascii="Arial" w:hAnsi="Arial" w:eastAsia="Calibri" w:cs="Arial"/>
          <w:b/>
          <w:b/>
          <w:sz w:val="28"/>
          <w:szCs w:val="22"/>
        </w:rPr>
      </w:pPr>
      <w:r>
        <w:rPr>
          <w:rFonts w:eastAsia="Calibri" w:cs="Arial" w:ascii="Arial" w:hAnsi="Arial"/>
          <w:b/>
          <w:sz w:val="28"/>
          <w:szCs w:val="22"/>
        </w:rPr>
        <w:t>LEWIS COUNTY NOTICE FOR:</w:t>
      </w:r>
    </w:p>
    <w:p>
      <w:pPr>
        <w:pStyle w:val="Normal"/>
        <w:overflowPunct w:val="false"/>
        <w:bidi w:val="0"/>
        <w:spacing w:lineRule="auto" w:line="259" w:before="0" w:after="160"/>
        <w:jc w:val="center"/>
        <w:textAlignment w:val="auto"/>
        <w:rPr>
          <w:rFonts w:ascii="Arial" w:hAnsi="Arial" w:eastAsia="Calibri" w:cs="Arial"/>
          <w:b/>
          <w:b/>
          <w:sz w:val="28"/>
          <w:szCs w:val="22"/>
        </w:rPr>
      </w:pPr>
      <w:r>
        <w:rPr>
          <w:rFonts w:eastAsia="Calibri" w:cs="Arial" w:ascii="Arial" w:hAnsi="Arial"/>
          <w:b/>
          <w:sz w:val="28"/>
          <w:szCs w:val="22"/>
        </w:rPr>
        <w:t>Request for Proposals (RFP)</w:t>
      </w:r>
    </w:p>
    <w:p>
      <w:pPr>
        <w:pStyle w:val="Normal"/>
        <w:overflowPunct w:val="false"/>
        <w:bidi w:val="0"/>
        <w:spacing w:lineRule="auto" w:line="259" w:before="0" w:after="160"/>
        <w:jc w:val="center"/>
        <w:textAlignment w:val="auto"/>
        <w:rPr>
          <w:rFonts w:ascii="Arial" w:hAnsi="Arial" w:eastAsia="Calibri" w:cs="Arial"/>
          <w:b/>
          <w:b/>
          <w:sz w:val="28"/>
          <w:szCs w:val="22"/>
        </w:rPr>
      </w:pPr>
      <w:r>
        <w:rPr>
          <w:rFonts w:eastAsia="Calibri" w:cs="Arial" w:ascii="Arial" w:hAnsi="Arial"/>
          <w:b/>
          <w:sz w:val="28"/>
          <w:szCs w:val="22"/>
        </w:rPr>
        <w:t xml:space="preserve">Lewis County </w:t>
      </w:r>
      <w:r>
        <w:rPr>
          <w:rFonts w:eastAsia="Calibri" w:cs="Arial" w:ascii="Arial" w:hAnsi="Arial"/>
          <w:b/>
          <w:sz w:val="28"/>
          <w:szCs w:val="22"/>
        </w:rPr>
        <w:t>Juvenile Courtroom Technology and Audio/Video Design and Installation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 xml:space="preserve">Lewis County seeks proposals for the purchase and installation of all equipment, software and installation and commissioning </w:t>
      </w:r>
      <w:r>
        <w:rPr>
          <w:rFonts w:eastAsia="Calibri" w:cs="Arial" w:ascii="Arial" w:hAnsi="Arial"/>
          <w:sz w:val="22"/>
          <w:szCs w:val="22"/>
        </w:rPr>
        <w:t xml:space="preserve">for the Lewis County Juvenile Courtroom.  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>Proposal must be marked “</w:t>
      </w:r>
      <w:r>
        <w:rPr>
          <w:rFonts w:eastAsia="Calibri" w:cs="Arial" w:ascii="Arial" w:hAnsi="Arial"/>
          <w:sz w:val="22"/>
          <w:szCs w:val="22"/>
        </w:rPr>
        <w:t xml:space="preserve">Juvenile Courtroom </w:t>
      </w:r>
      <w:r>
        <w:rPr>
          <w:rFonts w:eastAsia="Calibri" w:cs="Arial" w:ascii="Arial" w:hAnsi="Arial"/>
          <w:sz w:val="22"/>
          <w:szCs w:val="22"/>
        </w:rPr>
        <w:t>Audio/Video Project</w:t>
      </w:r>
      <w:r>
        <w:rPr>
          <w:rFonts w:eastAsia="Calibri" w:cs="Arial" w:ascii="Arial" w:hAnsi="Arial"/>
          <w:sz w:val="22"/>
          <w:szCs w:val="22"/>
        </w:rPr>
        <w:t xml:space="preserve">” and must be delivered to the Lewis County Clerk of the Board of County Commissioners, 351 NW North St, Room 210, Chehalis, WA 98532 </w:t>
      </w:r>
      <w:r>
        <w:rPr>
          <w:rFonts w:eastAsia="Calibri" w:cs="Arial" w:ascii="Arial" w:hAnsi="Arial"/>
          <w:sz w:val="22"/>
          <w:szCs w:val="22"/>
        </w:rPr>
        <w:t>by 4 p.m. February 21</w:t>
      </w:r>
      <w:r>
        <w:rPr>
          <w:rFonts w:eastAsia="Calibri" w:cs="Arial" w:ascii="Arial" w:hAnsi="Arial"/>
          <w:sz w:val="22"/>
          <w:szCs w:val="22"/>
          <w:vertAlign w:val="superscript"/>
        </w:rPr>
        <w:t>st</w:t>
      </w:r>
      <w:r>
        <w:rPr>
          <w:rFonts w:eastAsia="Calibri" w:cs="Arial" w:ascii="Arial" w:hAnsi="Arial"/>
          <w:sz w:val="22"/>
          <w:szCs w:val="22"/>
        </w:rPr>
        <w:t xml:space="preserve">, 2023. 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 xml:space="preserve">For more information about the project specifications and submittal requirements, contact 360-740-1337, email </w:t>
      </w:r>
      <w:hyperlink r:id="rId3">
        <w:r>
          <w:rPr>
            <w:rStyle w:val="InternetLink"/>
          </w:rPr>
          <w:t>Matt.Jaeger@lewiscountywa.gov</w:t>
        </w:r>
      </w:hyperlink>
      <w:r>
        <w:rPr/>
        <w:t xml:space="preserve"> </w:t>
      </w:r>
      <w:r>
        <w:rPr>
          <w:rFonts w:eastAsia="Calibri" w:cs="Arial" w:ascii="Arial" w:hAnsi="Arial"/>
          <w:sz w:val="22"/>
          <w:szCs w:val="22"/>
        </w:rPr>
        <w:t xml:space="preserve">or visit </w:t>
      </w:r>
      <w:hyperlink r:id="rId4">
        <w:r>
          <w:rPr>
            <w:rFonts w:eastAsia="Calibri" w:cs="Arial" w:ascii="Arial" w:hAnsi="Arial"/>
            <w:color w:val="0563C1"/>
            <w:sz w:val="22"/>
            <w:szCs w:val="22"/>
            <w:u w:val="single"/>
          </w:rPr>
          <w:t>www.lewiscountywa.gov</w:t>
        </w:r>
      </w:hyperlink>
      <w:r>
        <w:rPr>
          <w:rFonts w:eastAsia="Calibri" w:cs="Arial" w:ascii="Arial" w:hAnsi="Arial"/>
          <w:sz w:val="22"/>
          <w:szCs w:val="22"/>
        </w:rPr>
        <w:t xml:space="preserve"> for an information packet.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 xml:space="preserve">DATED this </w:t>
      </w:r>
      <w:r>
        <w:rPr>
          <w:rFonts w:eastAsia="Calibri" w:cs="Arial" w:ascii="Arial" w:hAnsi="Arial"/>
          <w:sz w:val="22"/>
          <w:szCs w:val="22"/>
        </w:rPr>
        <w:t>7th</w:t>
      </w:r>
      <w:r>
        <w:rPr>
          <w:rFonts w:eastAsia="Calibri" w:cs="Arial" w:ascii="Arial" w:hAnsi="Arial"/>
          <w:sz w:val="22"/>
          <w:szCs w:val="22"/>
        </w:rPr>
        <w:t xml:space="preserve"> day of </w:t>
      </w:r>
      <w:r>
        <w:rPr>
          <w:rFonts w:eastAsia="Calibri" w:cs="Arial" w:ascii="Arial" w:hAnsi="Arial"/>
          <w:sz w:val="22"/>
          <w:szCs w:val="22"/>
        </w:rPr>
        <w:t>February</w:t>
      </w:r>
      <w:r>
        <w:rPr>
          <w:rFonts w:eastAsia="Calibri" w:cs="Arial" w:ascii="Arial" w:hAnsi="Arial"/>
          <w:sz w:val="22"/>
          <w:szCs w:val="22"/>
        </w:rPr>
        <w:t>, 202</w:t>
      </w:r>
      <w:r>
        <w:rPr>
          <w:rFonts w:eastAsia="Calibri" w:cs="Arial" w:ascii="Arial" w:hAnsi="Arial"/>
          <w:sz w:val="22"/>
          <w:szCs w:val="22"/>
        </w:rPr>
        <w:t>3</w:t>
      </w:r>
      <w:r>
        <w:rPr>
          <w:rFonts w:eastAsia="Calibri" w:cs="Arial" w:ascii="Arial" w:hAnsi="Arial"/>
          <w:sz w:val="22"/>
          <w:szCs w:val="22"/>
        </w:rPr>
        <w:t>.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>________________________________________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>Rieva Lester, Clerk of the Board of County Commissioners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>Lewis County, WA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 xml:space="preserve">PUBLISH: The Chronicle, The Lewis County Website The Washington State Office Of Minority and Women's Business Enterprises (OMWBE) – </w:t>
      </w:r>
      <w:r>
        <w:rPr>
          <w:rFonts w:eastAsia="Calibri" w:cs="Arial" w:ascii="Arial" w:hAnsi="Arial"/>
          <w:sz w:val="22"/>
          <w:szCs w:val="22"/>
        </w:rPr>
        <w:t>Feb 7</w:t>
      </w:r>
      <w:r>
        <w:rPr>
          <w:rFonts w:eastAsia="Calibri" w:cs="Arial" w:ascii="Arial" w:hAnsi="Arial"/>
          <w:sz w:val="22"/>
          <w:szCs w:val="22"/>
          <w:vertAlign w:val="superscript"/>
        </w:rPr>
        <w:t>th</w:t>
      </w:r>
      <w:r>
        <w:rPr>
          <w:rFonts w:eastAsia="Calibri" w:cs="Arial" w:ascii="Arial" w:hAnsi="Arial"/>
          <w:sz w:val="22"/>
          <w:szCs w:val="22"/>
        </w:rPr>
        <w:t>, 2023</w:t>
      </w:r>
    </w:p>
    <w:p>
      <w:pPr>
        <w:pStyle w:val="Normal"/>
        <w:overflowPunct w:val="false"/>
        <w:bidi w:val="0"/>
        <w:spacing w:lineRule="auto" w:line="259" w:before="0" w:after="160"/>
        <w:jc w:val="left"/>
        <w:textAlignment w:val="auto"/>
        <w:rPr>
          <w:rFonts w:ascii="Arial" w:hAnsi="Arial" w:eastAsia="Calibri" w:cs="Arial"/>
          <w:sz w:val="22"/>
          <w:szCs w:val="22"/>
        </w:rPr>
      </w:pPr>
      <w:r>
        <w:rPr>
          <w:rFonts w:eastAsia="Calibri" w:cs="Arial" w:ascii="Arial" w:hAnsi="Arial"/>
          <w:sz w:val="22"/>
          <w:szCs w:val="22"/>
        </w:rPr>
        <w:t>Lewis County Web Site @www.lewiscountywa.gov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FreeSans"/>
      <w:color w:val="auto"/>
      <w:kern w:val="2"/>
      <w:sz w:val="24"/>
      <w:szCs w:val="24"/>
      <w:lang w:val="en-US" w:eastAsia="zh-CN" w:bidi="hi-IN"/>
    </w:rPr>
  </w:style>
  <w:style w:type="character" w:styleId="DefaultParagraphFont">
    <w:name w:val="Default Paragraph Font"/>
    <w:qFormat/>
    <w:rPr/>
  </w:style>
  <w:style w:type="character" w:styleId="InternetLink">
    <w:name w:val="Hyperlink"/>
    <w:basedOn w:val="DefaultParagraphFont"/>
    <w:rPr>
      <w:color w:val="0000FF" w:themeColor="hyperlink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Matt.Jaeger@lewiscountywa.gov" TargetMode="External"/><Relationship Id="rId4" Type="http://schemas.openxmlformats.org/officeDocument/2006/relationships/hyperlink" Target="http://www.lewiscountywa.gov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LibreOffice/7.3.7.2$Linux_X86_64 LibreOffice_project/30$Build-2</Application>
  <AppVersion>15.0000</AppVersion>
  <Pages>1</Pages>
  <Words>146</Words>
  <Characters>925</Characters>
  <CharactersWithSpaces>1063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2023-01-26T15:17:42Z</dcterms:created>
  <dc:creator/>
  <dc:description/>
  <dc:language>en-US</dc:language>
  <cp:lastModifiedBy/>
  <dcterms:modified xsi:type="dcterms:W3CDTF">2023-01-26T15:56:39Z</dcterms:modified>
  <cp:revision>2</cp:revision>
  <dc:subject/>
  <dc:title/>
</cp:coreProperties>
</file>