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6C2" w:rsidRDefault="00F456C2" w:rsidP="00F456C2">
      <w:pPr>
        <w:jc w:val="center"/>
        <w:outlineLvl w:val="1"/>
        <w:rPr>
          <w:rFonts w:eastAsia="Times New Roman" w:cs="Arial"/>
          <w:b/>
          <w:bCs/>
          <w:szCs w:val="24"/>
        </w:rPr>
      </w:pPr>
      <w:r>
        <w:rPr>
          <w:rFonts w:eastAsia="Times New Roman" w:cs="Arial"/>
          <w:b/>
          <w:bCs/>
          <w:szCs w:val="24"/>
        </w:rPr>
        <w:t>BEFORE THE BOARD OF COUNTY COMMISSIONERS</w:t>
      </w:r>
    </w:p>
    <w:p w:rsidR="00F456C2" w:rsidRDefault="00F456C2" w:rsidP="00F456C2">
      <w:pPr>
        <w:jc w:val="center"/>
        <w:outlineLvl w:val="1"/>
        <w:rPr>
          <w:rFonts w:eastAsia="Times New Roman" w:cs="Arial"/>
          <w:b/>
          <w:bCs/>
          <w:szCs w:val="24"/>
        </w:rPr>
      </w:pPr>
      <w:r>
        <w:rPr>
          <w:rFonts w:eastAsia="Times New Roman" w:cs="Arial"/>
          <w:b/>
          <w:bCs/>
          <w:szCs w:val="24"/>
        </w:rPr>
        <w:t>OF LEWIS COUNTY, WASHINGTON</w:t>
      </w:r>
    </w:p>
    <w:p w:rsidR="00F456C2" w:rsidRDefault="00F456C2" w:rsidP="00F456C2">
      <w:pPr>
        <w:jc w:val="both"/>
        <w:outlineLvl w:val="1"/>
        <w:rPr>
          <w:rFonts w:eastAsia="Times New Roman" w:cs="Arial"/>
          <w:b/>
          <w:bCs/>
          <w:szCs w:val="24"/>
        </w:rPr>
      </w:pPr>
    </w:p>
    <w:p w:rsidR="00F456C2" w:rsidRDefault="00F456C2" w:rsidP="00F456C2">
      <w:pPr>
        <w:jc w:val="both"/>
        <w:outlineLvl w:val="1"/>
        <w:rPr>
          <w:rFonts w:eastAsia="Times New Roman" w:cs="Arial"/>
          <w:b/>
          <w:bCs/>
          <w:szCs w:val="24"/>
        </w:rPr>
      </w:pPr>
    </w:p>
    <w:p w:rsidR="00F456C2" w:rsidRDefault="00F456C2" w:rsidP="00F456C2">
      <w:pPr>
        <w:jc w:val="both"/>
        <w:outlineLvl w:val="1"/>
        <w:rPr>
          <w:rFonts w:eastAsia="Times New Roman" w:cs="Arial"/>
          <w:b/>
          <w:bCs/>
          <w:szCs w:val="24"/>
        </w:rPr>
      </w:pPr>
      <w:r>
        <w:rPr>
          <w:rFonts w:eastAsia="Times New Roman" w:cs="Arial"/>
          <w:b/>
          <w:bCs/>
          <w:szCs w:val="24"/>
        </w:rPr>
        <w:t xml:space="preserve">AN ORDINANCE </w:t>
      </w:r>
      <w:r w:rsidR="0012472D">
        <w:rPr>
          <w:rFonts w:eastAsia="Times New Roman" w:cs="Arial"/>
          <w:b/>
          <w:bCs/>
          <w:szCs w:val="24"/>
        </w:rPr>
        <w:t>MAKING TECHNICAL</w:t>
      </w:r>
      <w:r>
        <w:rPr>
          <w:rFonts w:eastAsia="Times New Roman" w:cs="Arial"/>
          <w:b/>
          <w:bCs/>
          <w:szCs w:val="24"/>
        </w:rPr>
        <w:tab/>
        <w:t>)</w:t>
      </w:r>
      <w:r>
        <w:rPr>
          <w:rFonts w:eastAsia="Times New Roman" w:cs="Arial"/>
          <w:b/>
          <w:bCs/>
          <w:szCs w:val="24"/>
        </w:rPr>
        <w:tab/>
      </w:r>
      <w:r>
        <w:rPr>
          <w:rFonts w:eastAsia="Times New Roman" w:cs="Arial"/>
          <w:b/>
          <w:bCs/>
          <w:szCs w:val="24"/>
        </w:rPr>
        <w:tab/>
        <w:t>ORDINANCE NO. 13</w:t>
      </w:r>
      <w:r w:rsidR="0012472D">
        <w:rPr>
          <w:rFonts w:eastAsia="Times New Roman" w:cs="Arial"/>
          <w:b/>
          <w:bCs/>
          <w:szCs w:val="24"/>
        </w:rPr>
        <w:t>13</w:t>
      </w:r>
    </w:p>
    <w:p w:rsidR="0012472D" w:rsidRDefault="0012472D" w:rsidP="00F456C2">
      <w:pPr>
        <w:jc w:val="both"/>
        <w:outlineLvl w:val="1"/>
        <w:rPr>
          <w:rFonts w:eastAsia="Times New Roman" w:cs="Arial"/>
          <w:b/>
          <w:bCs/>
          <w:szCs w:val="24"/>
        </w:rPr>
      </w:pPr>
      <w:r>
        <w:rPr>
          <w:rFonts w:eastAsia="Times New Roman" w:cs="Arial"/>
          <w:b/>
          <w:bCs/>
          <w:szCs w:val="24"/>
        </w:rPr>
        <w:t xml:space="preserve">AMENDMENTS TO </w:t>
      </w:r>
      <w:r w:rsidRPr="0012472D">
        <w:rPr>
          <w:rFonts w:eastAsia="Times New Roman" w:cs="Arial"/>
          <w:b/>
          <w:bCs/>
          <w:szCs w:val="24"/>
        </w:rPr>
        <w:t>CH. 3.55</w:t>
      </w:r>
      <w:r>
        <w:rPr>
          <w:rFonts w:eastAsia="Times New Roman" w:cs="Arial"/>
          <w:b/>
          <w:bCs/>
          <w:szCs w:val="24"/>
        </w:rPr>
        <w:t xml:space="preserve"> </w:t>
      </w:r>
      <w:r w:rsidRPr="0012472D">
        <w:rPr>
          <w:rFonts w:eastAsia="Times New Roman" w:cs="Arial"/>
          <w:b/>
          <w:bCs/>
          <w:szCs w:val="24"/>
        </w:rPr>
        <w:t xml:space="preserve">OF </w:t>
      </w:r>
      <w:r>
        <w:rPr>
          <w:rFonts w:eastAsia="Times New Roman" w:cs="Arial"/>
          <w:b/>
          <w:bCs/>
          <w:szCs w:val="24"/>
        </w:rPr>
        <w:t>THE LEWIS</w:t>
      </w:r>
      <w:r>
        <w:rPr>
          <w:rFonts w:eastAsia="Times New Roman" w:cs="Arial"/>
          <w:b/>
          <w:bCs/>
          <w:szCs w:val="24"/>
        </w:rPr>
        <w:tab/>
        <w:t>)</w:t>
      </w:r>
    </w:p>
    <w:p w:rsidR="00F456C2" w:rsidRDefault="0012472D" w:rsidP="00F456C2">
      <w:pPr>
        <w:jc w:val="both"/>
        <w:outlineLvl w:val="1"/>
        <w:rPr>
          <w:rFonts w:eastAsia="Times New Roman" w:cs="Arial"/>
          <w:b/>
          <w:bCs/>
          <w:szCs w:val="24"/>
        </w:rPr>
      </w:pPr>
      <w:r>
        <w:rPr>
          <w:rFonts w:eastAsia="Times New Roman" w:cs="Arial"/>
          <w:b/>
          <w:bCs/>
          <w:szCs w:val="24"/>
        </w:rPr>
        <w:t>COUNTY CODE, RELATING TO THE</w:t>
      </w:r>
      <w:r>
        <w:rPr>
          <w:rFonts w:eastAsia="Times New Roman" w:cs="Arial"/>
          <w:b/>
          <w:bCs/>
          <w:szCs w:val="24"/>
        </w:rPr>
        <w:tab/>
      </w:r>
      <w:r>
        <w:rPr>
          <w:rFonts w:eastAsia="Times New Roman" w:cs="Arial"/>
          <w:b/>
          <w:bCs/>
          <w:szCs w:val="24"/>
        </w:rPr>
        <w:tab/>
      </w:r>
      <w:r w:rsidR="00F456C2">
        <w:rPr>
          <w:rFonts w:eastAsia="Times New Roman" w:cs="Arial"/>
          <w:b/>
          <w:bCs/>
          <w:szCs w:val="24"/>
        </w:rPr>
        <w:t>)</w:t>
      </w:r>
    </w:p>
    <w:p w:rsidR="00F456C2" w:rsidRDefault="00F456C2" w:rsidP="00F456C2">
      <w:pPr>
        <w:jc w:val="both"/>
        <w:outlineLvl w:val="1"/>
        <w:rPr>
          <w:rFonts w:eastAsia="Times New Roman" w:cs="Arial"/>
          <w:b/>
          <w:bCs/>
          <w:szCs w:val="24"/>
        </w:rPr>
      </w:pPr>
      <w:r>
        <w:rPr>
          <w:rFonts w:eastAsia="Times New Roman" w:cs="Arial"/>
          <w:b/>
          <w:bCs/>
          <w:szCs w:val="24"/>
        </w:rPr>
        <w:t>ADMINISTRATION OF THE</w:t>
      </w:r>
      <w:r w:rsidR="0012472D">
        <w:rPr>
          <w:rFonts w:eastAsia="Times New Roman" w:cs="Arial"/>
          <w:b/>
          <w:bCs/>
          <w:szCs w:val="24"/>
        </w:rPr>
        <w:t xml:space="preserve"> COUNTY</w:t>
      </w:r>
      <w:r>
        <w:rPr>
          <w:rFonts w:eastAsia="Times New Roman" w:cs="Arial"/>
          <w:b/>
          <w:bCs/>
          <w:szCs w:val="24"/>
        </w:rPr>
        <w:tab/>
      </w:r>
      <w:r>
        <w:rPr>
          <w:rFonts w:eastAsia="Times New Roman" w:cs="Arial"/>
          <w:b/>
          <w:bCs/>
          <w:szCs w:val="24"/>
        </w:rPr>
        <w:tab/>
        <w:t>)</w:t>
      </w:r>
    </w:p>
    <w:p w:rsidR="00F456C2" w:rsidRDefault="00F456C2" w:rsidP="00F456C2">
      <w:pPr>
        <w:jc w:val="both"/>
        <w:outlineLvl w:val="1"/>
        <w:rPr>
          <w:rFonts w:eastAsia="Times New Roman" w:cs="Arial"/>
          <w:b/>
          <w:bCs/>
          <w:szCs w:val="24"/>
        </w:rPr>
      </w:pPr>
      <w:r>
        <w:rPr>
          <w:rFonts w:eastAsia="Times New Roman" w:cs="Arial"/>
          <w:b/>
          <w:bCs/>
          <w:szCs w:val="24"/>
        </w:rPr>
        <w:t>NOXIOUS WEED ASSESSMENT</w:t>
      </w:r>
      <w:r>
        <w:rPr>
          <w:rFonts w:eastAsia="Times New Roman" w:cs="Arial"/>
          <w:b/>
          <w:bCs/>
          <w:szCs w:val="24"/>
        </w:rPr>
        <w:tab/>
      </w:r>
      <w:r w:rsidR="0012472D">
        <w:rPr>
          <w:rFonts w:eastAsia="Times New Roman" w:cs="Arial"/>
          <w:b/>
          <w:bCs/>
          <w:szCs w:val="24"/>
        </w:rPr>
        <w:tab/>
      </w:r>
      <w:r>
        <w:rPr>
          <w:rFonts w:eastAsia="Times New Roman" w:cs="Arial"/>
          <w:b/>
          <w:bCs/>
          <w:szCs w:val="24"/>
        </w:rPr>
        <w:t>)</w:t>
      </w:r>
    </w:p>
    <w:p w:rsidR="00F456C2" w:rsidRDefault="00F456C2" w:rsidP="00F456C2">
      <w:pPr>
        <w:jc w:val="both"/>
        <w:outlineLvl w:val="1"/>
        <w:rPr>
          <w:rFonts w:eastAsia="Times New Roman" w:cs="Arial"/>
          <w:b/>
          <w:bCs/>
          <w:szCs w:val="24"/>
        </w:rPr>
      </w:pPr>
    </w:p>
    <w:p w:rsidR="00F456C2" w:rsidRDefault="00F456C2" w:rsidP="00F456C2">
      <w:pPr>
        <w:jc w:val="both"/>
        <w:outlineLvl w:val="1"/>
        <w:rPr>
          <w:rFonts w:eastAsia="Times New Roman" w:cs="Arial"/>
          <w:b/>
          <w:bCs/>
          <w:szCs w:val="24"/>
        </w:rPr>
      </w:pPr>
    </w:p>
    <w:p w:rsidR="00F456C2" w:rsidRPr="00B176A9" w:rsidRDefault="00F456C2" w:rsidP="00F456C2">
      <w:pPr>
        <w:jc w:val="both"/>
        <w:outlineLvl w:val="1"/>
        <w:rPr>
          <w:rFonts w:eastAsia="Times New Roman" w:cs="Arial"/>
          <w:bCs/>
          <w:szCs w:val="24"/>
        </w:rPr>
      </w:pPr>
      <w:r w:rsidRPr="00B176A9">
        <w:rPr>
          <w:rFonts w:eastAsia="Times New Roman" w:cs="Arial"/>
          <w:b/>
          <w:bCs/>
          <w:szCs w:val="24"/>
        </w:rPr>
        <w:t>WHEREAS,</w:t>
      </w:r>
      <w:r w:rsidRPr="00B176A9">
        <w:rPr>
          <w:rFonts w:eastAsia="Times New Roman" w:cs="Arial"/>
          <w:bCs/>
          <w:szCs w:val="24"/>
        </w:rPr>
        <w:t xml:space="preserve"> RCW 17.10 creates noxious weed control boards in each county of the state of Washington; and</w:t>
      </w:r>
    </w:p>
    <w:p w:rsidR="00F456C2" w:rsidRPr="00B176A9" w:rsidRDefault="00F456C2" w:rsidP="00F456C2">
      <w:pPr>
        <w:jc w:val="both"/>
        <w:outlineLvl w:val="1"/>
        <w:rPr>
          <w:rFonts w:eastAsia="Times New Roman" w:cs="Arial"/>
          <w:bCs/>
          <w:szCs w:val="24"/>
        </w:rPr>
      </w:pPr>
    </w:p>
    <w:p w:rsidR="00F456C2" w:rsidRPr="00B176A9" w:rsidRDefault="00F456C2" w:rsidP="00F456C2">
      <w:pPr>
        <w:jc w:val="both"/>
        <w:outlineLvl w:val="1"/>
        <w:rPr>
          <w:rFonts w:eastAsia="Times New Roman" w:cs="Arial"/>
          <w:bCs/>
          <w:szCs w:val="24"/>
        </w:rPr>
      </w:pPr>
      <w:r w:rsidRPr="00B176A9">
        <w:rPr>
          <w:rFonts w:eastAsia="Times New Roman" w:cs="Arial"/>
          <w:b/>
          <w:bCs/>
          <w:szCs w:val="24"/>
        </w:rPr>
        <w:t>WHEREAS,</w:t>
      </w:r>
      <w:r w:rsidRPr="00B176A9">
        <w:rPr>
          <w:rFonts w:eastAsia="Times New Roman" w:cs="Arial"/>
          <w:bCs/>
          <w:szCs w:val="24"/>
        </w:rPr>
        <w:t xml:space="preserve"> the Board of County Commissi</w:t>
      </w:r>
      <w:r>
        <w:rPr>
          <w:rFonts w:eastAsia="Times New Roman" w:cs="Arial"/>
          <w:bCs/>
          <w:szCs w:val="24"/>
        </w:rPr>
        <w:t>oners, through a resolution dated April 6, 1970,</w:t>
      </w:r>
      <w:r w:rsidRPr="00B176A9">
        <w:rPr>
          <w:rFonts w:eastAsia="Times New Roman" w:cs="Arial"/>
          <w:bCs/>
          <w:szCs w:val="24"/>
        </w:rPr>
        <w:t xml:space="preserve"> activated the Lewis County Noxious Weed Board; and</w:t>
      </w:r>
    </w:p>
    <w:p w:rsidR="00F456C2" w:rsidRPr="00B176A9" w:rsidRDefault="00F456C2" w:rsidP="00F456C2">
      <w:pPr>
        <w:jc w:val="both"/>
        <w:outlineLvl w:val="1"/>
        <w:rPr>
          <w:rFonts w:eastAsia="Times New Roman" w:cs="Arial"/>
          <w:bCs/>
          <w:szCs w:val="24"/>
        </w:rPr>
      </w:pPr>
    </w:p>
    <w:p w:rsidR="00F456C2" w:rsidRDefault="00F456C2" w:rsidP="00F456C2">
      <w:pPr>
        <w:jc w:val="both"/>
        <w:outlineLvl w:val="1"/>
        <w:rPr>
          <w:rFonts w:eastAsia="Times New Roman" w:cs="Arial"/>
          <w:bCs/>
          <w:szCs w:val="24"/>
        </w:rPr>
      </w:pPr>
      <w:r w:rsidRPr="00B176A9">
        <w:rPr>
          <w:rFonts w:eastAsia="Times New Roman" w:cs="Arial"/>
          <w:b/>
          <w:bCs/>
          <w:szCs w:val="24"/>
        </w:rPr>
        <w:t xml:space="preserve">WHEREAS, </w:t>
      </w:r>
      <w:r w:rsidRPr="00087502">
        <w:rPr>
          <w:rFonts w:eastAsia="Times New Roman" w:cs="Arial"/>
          <w:bCs/>
          <w:szCs w:val="24"/>
        </w:rPr>
        <w:t>under</w:t>
      </w:r>
      <w:r>
        <w:rPr>
          <w:rFonts w:eastAsia="Times New Roman" w:cs="Arial"/>
          <w:b/>
          <w:bCs/>
          <w:szCs w:val="24"/>
        </w:rPr>
        <w:t xml:space="preserve"> </w:t>
      </w:r>
      <w:r w:rsidRPr="00B176A9">
        <w:rPr>
          <w:rFonts w:eastAsia="Times New Roman" w:cs="Arial"/>
          <w:bCs/>
          <w:szCs w:val="24"/>
        </w:rPr>
        <w:t xml:space="preserve">RCW 17.10.240 the County legislative authority </w:t>
      </w:r>
      <w:r>
        <w:rPr>
          <w:rFonts w:eastAsia="Times New Roman" w:cs="Arial"/>
          <w:bCs/>
          <w:szCs w:val="24"/>
        </w:rPr>
        <w:t xml:space="preserve">may </w:t>
      </w:r>
      <w:r w:rsidRPr="00B176A9">
        <w:rPr>
          <w:rFonts w:eastAsia="Times New Roman" w:cs="Arial"/>
          <w:bCs/>
          <w:szCs w:val="24"/>
        </w:rPr>
        <w:t>levy a special assessment in order to fund the Coun</w:t>
      </w:r>
      <w:r>
        <w:rPr>
          <w:rFonts w:eastAsia="Times New Roman" w:cs="Arial"/>
          <w:bCs/>
          <w:szCs w:val="24"/>
        </w:rPr>
        <w:t>ty’</w:t>
      </w:r>
      <w:r w:rsidRPr="00B176A9">
        <w:rPr>
          <w:rFonts w:eastAsia="Times New Roman" w:cs="Arial"/>
          <w:bCs/>
          <w:szCs w:val="24"/>
        </w:rPr>
        <w:t>s noxious weed control program; and</w:t>
      </w:r>
    </w:p>
    <w:p w:rsidR="00F456C2" w:rsidRDefault="00F456C2" w:rsidP="00F456C2">
      <w:pPr>
        <w:jc w:val="both"/>
        <w:outlineLvl w:val="1"/>
        <w:rPr>
          <w:rFonts w:eastAsia="Times New Roman" w:cs="Arial"/>
          <w:bCs/>
          <w:szCs w:val="24"/>
        </w:rPr>
      </w:pPr>
    </w:p>
    <w:p w:rsidR="00F456C2" w:rsidRDefault="00F456C2" w:rsidP="00F456C2">
      <w:pPr>
        <w:jc w:val="both"/>
        <w:outlineLvl w:val="1"/>
        <w:rPr>
          <w:rFonts w:eastAsia="Times New Roman" w:cs="Arial"/>
          <w:bCs/>
          <w:szCs w:val="24"/>
        </w:rPr>
      </w:pPr>
      <w:r w:rsidRPr="00B176A9">
        <w:rPr>
          <w:rFonts w:eastAsia="Times New Roman" w:cs="Arial"/>
          <w:b/>
          <w:bCs/>
          <w:szCs w:val="24"/>
        </w:rPr>
        <w:t>WHEREAS,</w:t>
      </w:r>
      <w:r w:rsidRPr="00B176A9">
        <w:rPr>
          <w:rFonts w:eastAsia="Times New Roman" w:cs="Arial"/>
          <w:bCs/>
          <w:szCs w:val="24"/>
        </w:rPr>
        <w:t xml:space="preserve"> the </w:t>
      </w:r>
      <w:r w:rsidR="00A96165">
        <w:rPr>
          <w:rFonts w:eastAsia="Times New Roman" w:cs="Arial"/>
          <w:bCs/>
          <w:szCs w:val="24"/>
        </w:rPr>
        <w:t>County</w:t>
      </w:r>
      <w:r w:rsidRPr="00B176A9">
        <w:rPr>
          <w:rFonts w:eastAsia="Times New Roman" w:cs="Arial"/>
          <w:bCs/>
          <w:szCs w:val="24"/>
        </w:rPr>
        <w:t xml:space="preserve"> </w:t>
      </w:r>
      <w:r w:rsidR="00A96165">
        <w:rPr>
          <w:rFonts w:eastAsia="Times New Roman" w:cs="Arial"/>
          <w:bCs/>
          <w:szCs w:val="24"/>
        </w:rPr>
        <w:t xml:space="preserve">passed Ordinances 1295 and 1295A </w:t>
      </w:r>
      <w:r>
        <w:rPr>
          <w:rFonts w:eastAsia="Times New Roman" w:cs="Arial"/>
          <w:bCs/>
          <w:szCs w:val="24"/>
        </w:rPr>
        <w:t xml:space="preserve">imposing </w:t>
      </w:r>
      <w:r w:rsidR="00A96165">
        <w:rPr>
          <w:rFonts w:eastAsia="Times New Roman" w:cs="Arial"/>
          <w:bCs/>
          <w:szCs w:val="24"/>
        </w:rPr>
        <w:t xml:space="preserve">such a </w:t>
      </w:r>
      <w:r>
        <w:rPr>
          <w:rFonts w:eastAsia="Times New Roman" w:cs="Arial"/>
          <w:bCs/>
          <w:szCs w:val="24"/>
        </w:rPr>
        <w:t>special assessment</w:t>
      </w:r>
      <w:r w:rsidR="00A96165">
        <w:rPr>
          <w:rFonts w:eastAsia="Times New Roman" w:cs="Arial"/>
          <w:bCs/>
          <w:szCs w:val="24"/>
        </w:rPr>
        <w:t>, which were codified at Ch. 3.55 of the Lewis County Code</w:t>
      </w:r>
      <w:r>
        <w:rPr>
          <w:rFonts w:eastAsia="Times New Roman" w:cs="Arial"/>
          <w:bCs/>
          <w:szCs w:val="24"/>
        </w:rPr>
        <w:t>; and</w:t>
      </w:r>
    </w:p>
    <w:p w:rsidR="00F456C2" w:rsidRDefault="00F456C2" w:rsidP="00F456C2">
      <w:pPr>
        <w:jc w:val="both"/>
        <w:outlineLvl w:val="1"/>
        <w:rPr>
          <w:rFonts w:eastAsia="Times New Roman" w:cs="Arial"/>
          <w:bCs/>
          <w:szCs w:val="24"/>
        </w:rPr>
      </w:pPr>
    </w:p>
    <w:p w:rsidR="00A96165" w:rsidRPr="00B176A9" w:rsidRDefault="00A96165" w:rsidP="00A96165">
      <w:pPr>
        <w:jc w:val="both"/>
        <w:outlineLvl w:val="1"/>
        <w:rPr>
          <w:rFonts w:eastAsia="Times New Roman" w:cs="Arial"/>
          <w:bCs/>
          <w:szCs w:val="24"/>
        </w:rPr>
      </w:pPr>
      <w:r>
        <w:rPr>
          <w:rFonts w:eastAsia="Times New Roman" w:cs="Arial"/>
          <w:b/>
          <w:bCs/>
          <w:szCs w:val="24"/>
        </w:rPr>
        <w:t xml:space="preserve">WHEREAS, </w:t>
      </w:r>
      <w:r>
        <w:rPr>
          <w:rFonts w:eastAsia="Times New Roman" w:cs="Arial"/>
          <w:bCs/>
          <w:szCs w:val="24"/>
        </w:rPr>
        <w:t>the assessment was intended to apply to land and improved land, not personal property or other miscellaneous types of tax parcels not involving land;</w:t>
      </w:r>
    </w:p>
    <w:p w:rsidR="00F456C2" w:rsidRDefault="00F456C2" w:rsidP="00F456C2">
      <w:pPr>
        <w:jc w:val="both"/>
        <w:outlineLvl w:val="1"/>
        <w:rPr>
          <w:rFonts w:eastAsia="Times New Roman" w:cs="Arial"/>
          <w:bCs/>
          <w:szCs w:val="24"/>
        </w:rPr>
      </w:pPr>
    </w:p>
    <w:p w:rsidR="00A96165" w:rsidRDefault="00A96165" w:rsidP="00A96165">
      <w:pPr>
        <w:jc w:val="both"/>
        <w:outlineLvl w:val="1"/>
        <w:rPr>
          <w:rFonts w:eastAsia="Times New Roman" w:cs="Arial"/>
          <w:bCs/>
          <w:szCs w:val="24"/>
        </w:rPr>
      </w:pPr>
      <w:r w:rsidRPr="00087502">
        <w:rPr>
          <w:rFonts w:eastAsia="Times New Roman" w:cs="Arial"/>
          <w:b/>
          <w:bCs/>
          <w:szCs w:val="24"/>
        </w:rPr>
        <w:t>WHEREAS,</w:t>
      </w:r>
      <w:r>
        <w:rPr>
          <w:rFonts w:eastAsia="Times New Roman" w:cs="Arial"/>
          <w:bCs/>
          <w:szCs w:val="24"/>
        </w:rPr>
        <w:t xml:space="preserve"> ongoing litigation exists concerning whether the benefit conferred by noxious weed control programs is a “special benefit” permitting imposition of the special assessment on government-owned land or is a “tax” that may not be so levied; and</w:t>
      </w:r>
    </w:p>
    <w:p w:rsidR="00F456C2" w:rsidRDefault="00F456C2" w:rsidP="00F456C2">
      <w:pPr>
        <w:jc w:val="both"/>
        <w:outlineLvl w:val="1"/>
        <w:rPr>
          <w:rFonts w:eastAsia="Times New Roman" w:cs="Arial"/>
          <w:bCs/>
          <w:szCs w:val="24"/>
        </w:rPr>
      </w:pPr>
    </w:p>
    <w:p w:rsidR="00A96165" w:rsidRDefault="00A96165" w:rsidP="00A96165">
      <w:pPr>
        <w:jc w:val="both"/>
        <w:outlineLvl w:val="1"/>
        <w:rPr>
          <w:rFonts w:eastAsia="Times New Roman" w:cs="Arial"/>
          <w:bCs/>
          <w:szCs w:val="24"/>
        </w:rPr>
      </w:pPr>
      <w:r w:rsidRPr="00087502">
        <w:rPr>
          <w:rFonts w:eastAsia="Times New Roman" w:cs="Arial"/>
          <w:b/>
          <w:bCs/>
          <w:szCs w:val="24"/>
        </w:rPr>
        <w:t>WHEREAS</w:t>
      </w:r>
      <w:r>
        <w:rPr>
          <w:rFonts w:eastAsia="Times New Roman" w:cs="Arial"/>
          <w:bCs/>
          <w:szCs w:val="24"/>
        </w:rPr>
        <w:t>, the text of the code could benefit from some clarifying amendments</w:t>
      </w:r>
      <w:r w:rsidR="00FB064E">
        <w:rPr>
          <w:rFonts w:eastAsia="Times New Roman" w:cs="Arial"/>
          <w:bCs/>
          <w:szCs w:val="24"/>
        </w:rPr>
        <w:t xml:space="preserve"> that do not at all change the amount of assessment imposed</w:t>
      </w:r>
      <w:r>
        <w:rPr>
          <w:rFonts w:eastAsia="Times New Roman" w:cs="Arial"/>
          <w:bCs/>
          <w:szCs w:val="24"/>
        </w:rPr>
        <w:t>; and</w:t>
      </w:r>
    </w:p>
    <w:p w:rsidR="00F456C2" w:rsidRPr="00B176A9" w:rsidRDefault="00F456C2" w:rsidP="00F456C2">
      <w:pPr>
        <w:jc w:val="both"/>
        <w:outlineLvl w:val="1"/>
        <w:rPr>
          <w:rFonts w:eastAsia="Times New Roman" w:cs="Arial"/>
          <w:bCs/>
          <w:szCs w:val="24"/>
        </w:rPr>
      </w:pPr>
    </w:p>
    <w:p w:rsidR="00F456C2" w:rsidRDefault="00F456C2" w:rsidP="00F456C2">
      <w:pPr>
        <w:jc w:val="both"/>
        <w:outlineLvl w:val="1"/>
        <w:rPr>
          <w:rFonts w:eastAsia="Times New Roman" w:cs="Arial"/>
          <w:bCs/>
          <w:szCs w:val="24"/>
        </w:rPr>
      </w:pPr>
      <w:r w:rsidRPr="00B176A9">
        <w:rPr>
          <w:rFonts w:eastAsia="Times New Roman" w:cs="Arial"/>
          <w:b/>
          <w:bCs/>
          <w:szCs w:val="24"/>
        </w:rPr>
        <w:t>NOW THEREFORE, BE IT RESOLVED</w:t>
      </w:r>
      <w:r w:rsidRPr="00B176A9">
        <w:rPr>
          <w:rFonts w:eastAsia="Times New Roman" w:cs="Arial"/>
          <w:bCs/>
          <w:szCs w:val="24"/>
        </w:rPr>
        <w:t xml:space="preserve"> by the Lewis County Board of County Commissioners as follows:</w:t>
      </w:r>
    </w:p>
    <w:p w:rsidR="00F456C2" w:rsidRDefault="00F456C2" w:rsidP="00F456C2">
      <w:pPr>
        <w:jc w:val="both"/>
        <w:outlineLvl w:val="1"/>
        <w:rPr>
          <w:rFonts w:eastAsia="Times New Roman" w:cs="Arial"/>
          <w:bCs/>
          <w:szCs w:val="24"/>
        </w:rPr>
      </w:pPr>
    </w:p>
    <w:p w:rsidR="00F456C2" w:rsidRPr="00D82E9E" w:rsidRDefault="00F456C2" w:rsidP="00D82E9E">
      <w:pPr>
        <w:shd w:val="clear" w:color="auto" w:fill="FFFFFF"/>
        <w:spacing w:before="240" w:after="240"/>
        <w:outlineLvl w:val="1"/>
        <w:rPr>
          <w:rFonts w:eastAsia="Times New Roman" w:cs="Arial"/>
          <w:b/>
          <w:bCs/>
          <w:color w:val="000000" w:themeColor="text1"/>
          <w:sz w:val="28"/>
          <w:szCs w:val="28"/>
        </w:rPr>
      </w:pPr>
      <w:r w:rsidRPr="00D82E9E">
        <w:rPr>
          <w:rFonts w:eastAsia="Times New Roman" w:cs="Arial"/>
          <w:bCs/>
          <w:sz w:val="28"/>
          <w:szCs w:val="28"/>
          <w:u w:val="single"/>
        </w:rPr>
        <w:t>Section 1.</w:t>
      </w:r>
      <w:r w:rsidRPr="00D82E9E">
        <w:rPr>
          <w:rFonts w:eastAsia="Times New Roman" w:cs="Arial"/>
          <w:bCs/>
          <w:sz w:val="28"/>
          <w:szCs w:val="28"/>
        </w:rPr>
        <w:t xml:space="preserve"> </w:t>
      </w:r>
      <w:r w:rsidR="00D82E9E">
        <w:rPr>
          <w:rFonts w:eastAsia="Times New Roman" w:cs="Arial"/>
          <w:bCs/>
          <w:sz w:val="28"/>
          <w:szCs w:val="28"/>
        </w:rPr>
        <w:t>Ch. 3.55 of the Lewis County Code is</w:t>
      </w:r>
      <w:r w:rsidRPr="00D82E9E">
        <w:rPr>
          <w:rFonts w:eastAsia="Times New Roman" w:cs="Arial"/>
          <w:bCs/>
          <w:sz w:val="28"/>
          <w:szCs w:val="28"/>
        </w:rPr>
        <w:t xml:space="preserve"> hereby amended as follows (additions are </w:t>
      </w:r>
      <w:r w:rsidRPr="00D82E9E">
        <w:rPr>
          <w:rFonts w:eastAsia="Times New Roman" w:cs="Arial"/>
          <w:bCs/>
          <w:sz w:val="28"/>
          <w:szCs w:val="28"/>
          <w:u w:val="single"/>
        </w:rPr>
        <w:t>underlined</w:t>
      </w:r>
      <w:r w:rsidRPr="00D82E9E">
        <w:rPr>
          <w:rFonts w:eastAsia="Times New Roman" w:cs="Arial"/>
          <w:bCs/>
          <w:sz w:val="28"/>
          <w:szCs w:val="28"/>
        </w:rPr>
        <w:t xml:space="preserve">, deletions are </w:t>
      </w:r>
      <w:r w:rsidRPr="00D82E9E">
        <w:rPr>
          <w:rFonts w:eastAsia="Times New Roman" w:cs="Arial"/>
          <w:bCs/>
          <w:strike/>
          <w:sz w:val="28"/>
          <w:szCs w:val="28"/>
        </w:rPr>
        <w:t>struck through</w:t>
      </w:r>
      <w:r w:rsidRPr="00D82E9E">
        <w:rPr>
          <w:rFonts w:eastAsia="Times New Roman" w:cs="Arial"/>
          <w:bCs/>
          <w:sz w:val="28"/>
          <w:szCs w:val="28"/>
        </w:rPr>
        <w:t>):</w:t>
      </w:r>
    </w:p>
    <w:p w:rsidR="007E7206" w:rsidRPr="007E7206" w:rsidRDefault="007E7206" w:rsidP="007E7206">
      <w:pPr>
        <w:shd w:val="clear" w:color="auto" w:fill="FFFFFF"/>
        <w:spacing w:before="240" w:after="240"/>
        <w:jc w:val="center"/>
        <w:outlineLvl w:val="1"/>
        <w:rPr>
          <w:rFonts w:eastAsia="Times New Roman" w:cs="Arial"/>
          <w:b/>
          <w:bCs/>
          <w:color w:val="000000" w:themeColor="text1"/>
          <w:sz w:val="22"/>
          <w:szCs w:val="24"/>
        </w:rPr>
      </w:pPr>
      <w:r w:rsidRPr="007E7206">
        <w:rPr>
          <w:rFonts w:eastAsia="Times New Roman" w:cs="Arial"/>
          <w:b/>
          <w:bCs/>
          <w:color w:val="000000" w:themeColor="text1"/>
          <w:sz w:val="22"/>
          <w:szCs w:val="24"/>
        </w:rPr>
        <w:t>Chapter 3.55</w:t>
      </w:r>
      <w:r w:rsidRPr="007E7206">
        <w:rPr>
          <w:rFonts w:eastAsia="Times New Roman" w:cs="Arial"/>
          <w:b/>
          <w:bCs/>
          <w:color w:val="000000" w:themeColor="text1"/>
          <w:sz w:val="22"/>
          <w:szCs w:val="24"/>
        </w:rPr>
        <w:br/>
        <w:t>NOXIOUS WEED CONTAINMENT REAL PROPERTY TAX</w:t>
      </w:r>
    </w:p>
    <w:p w:rsidR="007E7206" w:rsidRPr="007E7206" w:rsidRDefault="007E7206" w:rsidP="007E7206">
      <w:pPr>
        <w:shd w:val="clear" w:color="auto" w:fill="FFFFFF"/>
        <w:spacing w:before="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Sections:</w:t>
      </w:r>
    </w:p>
    <w:p w:rsidR="007E7206" w:rsidRPr="007E7206" w:rsidRDefault="00342146" w:rsidP="007E7206">
      <w:pPr>
        <w:shd w:val="clear" w:color="auto" w:fill="FFFFFF"/>
        <w:ind w:left="1680" w:hanging="1392"/>
        <w:textAlignment w:val="baseline"/>
        <w:rPr>
          <w:rFonts w:eastAsia="Times New Roman" w:cs="Arial"/>
          <w:color w:val="000000" w:themeColor="text1"/>
          <w:sz w:val="22"/>
          <w:szCs w:val="24"/>
        </w:rPr>
      </w:pPr>
      <w:hyperlink r:id="rId4" w:anchor="!/LewisCounty03/LewisCounty0355.html#3.55.010" w:history="1">
        <w:r w:rsidR="007E7206" w:rsidRPr="00D82E9E">
          <w:rPr>
            <w:rFonts w:eastAsia="Times New Roman" w:cs="Arial"/>
            <w:bCs/>
            <w:color w:val="000000" w:themeColor="text1"/>
            <w:sz w:val="22"/>
            <w:szCs w:val="24"/>
          </w:rPr>
          <w:t>3.55.010    Purpose.</w:t>
        </w:r>
      </w:hyperlink>
    </w:p>
    <w:p w:rsidR="007E7206" w:rsidRPr="007E7206" w:rsidRDefault="00342146" w:rsidP="007E7206">
      <w:pPr>
        <w:shd w:val="clear" w:color="auto" w:fill="FFFFFF"/>
        <w:ind w:left="1680" w:hanging="1392"/>
        <w:textAlignment w:val="baseline"/>
        <w:rPr>
          <w:rFonts w:eastAsia="Times New Roman" w:cs="Arial"/>
          <w:color w:val="000000" w:themeColor="text1"/>
          <w:sz w:val="22"/>
          <w:szCs w:val="24"/>
        </w:rPr>
      </w:pPr>
      <w:hyperlink r:id="rId5" w:anchor="!/LewisCounty03/LewisCounty0355.html#3.55.020" w:history="1">
        <w:r w:rsidR="007E7206" w:rsidRPr="00D82E9E">
          <w:rPr>
            <w:rFonts w:eastAsia="Times New Roman" w:cs="Arial"/>
            <w:bCs/>
            <w:color w:val="000000" w:themeColor="text1"/>
            <w:sz w:val="22"/>
            <w:szCs w:val="24"/>
          </w:rPr>
          <w:t>3.55.020    Authority and applicability.</w:t>
        </w:r>
      </w:hyperlink>
    </w:p>
    <w:p w:rsidR="007E7206" w:rsidRPr="007E7206" w:rsidRDefault="00342146" w:rsidP="007E7206">
      <w:pPr>
        <w:shd w:val="clear" w:color="auto" w:fill="FFFFFF"/>
        <w:ind w:left="1680" w:hanging="1392"/>
        <w:textAlignment w:val="baseline"/>
        <w:rPr>
          <w:rFonts w:eastAsia="Times New Roman" w:cs="Arial"/>
          <w:color w:val="000000" w:themeColor="text1"/>
          <w:sz w:val="22"/>
          <w:szCs w:val="24"/>
        </w:rPr>
      </w:pPr>
      <w:hyperlink r:id="rId6" w:anchor="!/LewisCounty03/LewisCounty0355.html#3.55.030" w:history="1">
        <w:r w:rsidR="007E7206" w:rsidRPr="00D82E9E">
          <w:rPr>
            <w:rFonts w:eastAsia="Times New Roman" w:cs="Arial"/>
            <w:bCs/>
            <w:color w:val="000000" w:themeColor="text1"/>
            <w:sz w:val="22"/>
            <w:szCs w:val="24"/>
          </w:rPr>
          <w:t>3.55.030    Definitions.</w:t>
        </w:r>
      </w:hyperlink>
    </w:p>
    <w:p w:rsidR="007E7206" w:rsidRPr="007E7206" w:rsidRDefault="00342146" w:rsidP="007E7206">
      <w:pPr>
        <w:shd w:val="clear" w:color="auto" w:fill="FFFFFF"/>
        <w:ind w:left="1680" w:hanging="1392"/>
        <w:textAlignment w:val="baseline"/>
        <w:rPr>
          <w:rFonts w:eastAsia="Times New Roman" w:cs="Arial"/>
          <w:color w:val="000000" w:themeColor="text1"/>
          <w:sz w:val="22"/>
          <w:szCs w:val="24"/>
        </w:rPr>
      </w:pPr>
      <w:hyperlink r:id="rId7" w:anchor="!/LewisCounty03/LewisCounty0355.html#3.55.040" w:history="1">
        <w:r w:rsidR="007E7206" w:rsidRPr="00D82E9E">
          <w:rPr>
            <w:rFonts w:eastAsia="Times New Roman" w:cs="Arial"/>
            <w:bCs/>
            <w:color w:val="000000" w:themeColor="text1"/>
            <w:sz w:val="22"/>
            <w:szCs w:val="24"/>
          </w:rPr>
          <w:t>3.55.040    Select species.</w:t>
        </w:r>
      </w:hyperlink>
    </w:p>
    <w:p w:rsidR="007E7206" w:rsidRPr="007E7206" w:rsidRDefault="00342146" w:rsidP="007E7206">
      <w:pPr>
        <w:shd w:val="clear" w:color="auto" w:fill="FFFFFF"/>
        <w:ind w:left="1680" w:hanging="1392"/>
        <w:textAlignment w:val="baseline"/>
        <w:rPr>
          <w:rFonts w:eastAsia="Times New Roman" w:cs="Arial"/>
          <w:color w:val="000000" w:themeColor="text1"/>
          <w:sz w:val="22"/>
          <w:szCs w:val="24"/>
        </w:rPr>
      </w:pPr>
      <w:hyperlink r:id="rId8" w:anchor="!/LewisCounty03/LewisCounty0355.html#3.55.050" w:history="1">
        <w:r w:rsidR="007E7206" w:rsidRPr="00D82E9E">
          <w:rPr>
            <w:rFonts w:eastAsia="Times New Roman" w:cs="Arial"/>
            <w:bCs/>
            <w:color w:val="000000" w:themeColor="text1"/>
            <w:sz w:val="22"/>
            <w:szCs w:val="24"/>
          </w:rPr>
          <w:t>3.55.050    Noxious weed containment real property tax.</w:t>
        </w:r>
      </w:hyperlink>
    </w:p>
    <w:p w:rsidR="007E7206" w:rsidRPr="007E7206" w:rsidRDefault="00342146" w:rsidP="007E7206">
      <w:pPr>
        <w:shd w:val="clear" w:color="auto" w:fill="FFFFFF"/>
        <w:ind w:left="1680" w:hanging="1392"/>
        <w:textAlignment w:val="baseline"/>
        <w:rPr>
          <w:rFonts w:eastAsia="Times New Roman" w:cs="Arial"/>
          <w:color w:val="000000" w:themeColor="text1"/>
          <w:sz w:val="22"/>
          <w:szCs w:val="24"/>
        </w:rPr>
      </w:pPr>
      <w:hyperlink r:id="rId9" w:anchor="!/LewisCounty03/LewisCounty0355.html#3.55.060" w:history="1">
        <w:r w:rsidR="007E7206" w:rsidRPr="00D82E9E">
          <w:rPr>
            <w:rFonts w:eastAsia="Times New Roman" w:cs="Arial"/>
            <w:bCs/>
            <w:color w:val="000000" w:themeColor="text1"/>
            <w:sz w:val="22"/>
            <w:szCs w:val="24"/>
          </w:rPr>
          <w:t>3.55.060    Administration, distribution and delinquency.</w:t>
        </w:r>
      </w:hyperlink>
    </w:p>
    <w:p w:rsidR="007E7206" w:rsidRPr="007E7206" w:rsidRDefault="00342146" w:rsidP="007E7206">
      <w:pPr>
        <w:shd w:val="clear" w:color="auto" w:fill="FFFFFF"/>
        <w:ind w:left="1680" w:hanging="1392"/>
        <w:textAlignment w:val="baseline"/>
        <w:rPr>
          <w:rFonts w:eastAsia="Times New Roman" w:cs="Arial"/>
          <w:color w:val="000000" w:themeColor="text1"/>
          <w:sz w:val="22"/>
          <w:szCs w:val="24"/>
        </w:rPr>
      </w:pPr>
      <w:hyperlink r:id="rId10" w:anchor="!/LewisCounty03/LewisCounty0355.html#3.55.070" w:history="1">
        <w:r w:rsidR="007E7206" w:rsidRPr="00D82E9E">
          <w:rPr>
            <w:rFonts w:eastAsia="Times New Roman" w:cs="Arial"/>
            <w:bCs/>
            <w:color w:val="000000" w:themeColor="text1"/>
            <w:sz w:val="22"/>
            <w:szCs w:val="24"/>
          </w:rPr>
          <w:t>3.55.070    Notice of public hearing.</w:t>
        </w:r>
      </w:hyperlink>
    </w:p>
    <w:p w:rsidR="007E7206" w:rsidRPr="00D82E9E" w:rsidRDefault="00342146" w:rsidP="007E7206">
      <w:pPr>
        <w:shd w:val="clear" w:color="auto" w:fill="FFFFFF"/>
        <w:ind w:left="1680" w:hanging="1392"/>
        <w:textAlignment w:val="baseline"/>
        <w:rPr>
          <w:rFonts w:eastAsia="Times New Roman" w:cs="Arial"/>
          <w:color w:val="000000" w:themeColor="text1"/>
          <w:sz w:val="22"/>
          <w:szCs w:val="24"/>
        </w:rPr>
      </w:pPr>
      <w:hyperlink r:id="rId11" w:anchor="!/LewisCounty03/LewisCounty0355.html#3.55.080" w:history="1">
        <w:r w:rsidR="007E7206" w:rsidRPr="00D82E9E">
          <w:rPr>
            <w:rFonts w:eastAsia="Times New Roman" w:cs="Arial"/>
            <w:bCs/>
            <w:color w:val="000000" w:themeColor="text1"/>
            <w:sz w:val="22"/>
            <w:szCs w:val="24"/>
          </w:rPr>
          <w:t>3.55.080    Severability.</w:t>
        </w:r>
      </w:hyperlink>
    </w:p>
    <w:p w:rsidR="007E7206" w:rsidRPr="007E7206" w:rsidRDefault="007E7206" w:rsidP="007E7206">
      <w:pPr>
        <w:shd w:val="clear" w:color="auto" w:fill="FFFFFF"/>
        <w:ind w:left="1680" w:hanging="1392"/>
        <w:textAlignment w:val="baseline"/>
        <w:rPr>
          <w:rFonts w:eastAsia="Times New Roman" w:cs="Arial"/>
          <w:color w:val="000000" w:themeColor="text1"/>
          <w:sz w:val="22"/>
          <w:szCs w:val="24"/>
        </w:rPr>
      </w:pPr>
    </w:p>
    <w:p w:rsidR="007E7206" w:rsidRPr="00D82E9E"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3.55.010 Purpose.</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The purpose of this chapter is to limit economic loss and adverse effects to Lewis County’s agricultural, natural, and human resources due to the presence and spread of noxious weeds, and to establish measures to contain certain noxious weeds designated by the Lewis County noxious weed control board. Chapter </w:t>
      </w:r>
      <w:r w:rsidRPr="00D82E9E">
        <w:rPr>
          <w:rFonts w:eastAsia="Times New Roman" w:cs="Arial"/>
          <w:color w:val="000000" w:themeColor="text1"/>
          <w:sz w:val="22"/>
          <w:szCs w:val="24"/>
        </w:rPr>
        <w:t>17.10</w:t>
      </w:r>
      <w:r w:rsidRPr="007E7206">
        <w:rPr>
          <w:rFonts w:eastAsia="Times New Roman" w:cs="Arial"/>
          <w:color w:val="000000" w:themeColor="text1"/>
          <w:sz w:val="22"/>
          <w:szCs w:val="24"/>
        </w:rPr>
        <w:t xml:space="preserve"> RCW. </w:t>
      </w:r>
    </w:p>
    <w:p w:rsidR="007E7206" w:rsidRPr="00D82E9E"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3.55.020 Authority and applicability.</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This chapter shall be administered and enforced by the Lewis County noxious weed control board, created pursuant to RCW </w:t>
      </w:r>
      <w:r w:rsidRPr="00D82E9E">
        <w:rPr>
          <w:rFonts w:eastAsia="Times New Roman" w:cs="Arial"/>
          <w:color w:val="000000" w:themeColor="text1"/>
          <w:sz w:val="22"/>
          <w:szCs w:val="24"/>
        </w:rPr>
        <w:t>17.10.020</w:t>
      </w:r>
      <w:r w:rsidRPr="007E7206">
        <w:rPr>
          <w:rFonts w:eastAsia="Times New Roman" w:cs="Arial"/>
          <w:color w:val="000000" w:themeColor="text1"/>
          <w:sz w:val="22"/>
          <w:szCs w:val="24"/>
        </w:rPr>
        <w:t xml:space="preserve">, or its designees. The provisions of this chapter shall apply in all incorporated and unincorporated areas of Lewis County, including designated urban growth areas. </w:t>
      </w:r>
    </w:p>
    <w:p w:rsidR="007E7206" w:rsidRPr="00D82E9E"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3.55.030 Definitions.</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The terms used in this chapter shall have the following meanings:</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“Noxious weed” means a plant listed on the Lewis County noxious weed list adopted pursuant to RCW </w:t>
      </w:r>
      <w:r w:rsidRPr="00D82E9E">
        <w:rPr>
          <w:rFonts w:eastAsia="Times New Roman" w:cs="Arial"/>
          <w:color w:val="000000" w:themeColor="text1"/>
          <w:sz w:val="22"/>
          <w:szCs w:val="24"/>
        </w:rPr>
        <w:t>17.10.090</w:t>
      </w:r>
      <w:r w:rsidRPr="007E7206">
        <w:rPr>
          <w:rFonts w:eastAsia="Times New Roman" w:cs="Arial"/>
          <w:color w:val="000000" w:themeColor="text1"/>
          <w:sz w:val="22"/>
          <w:szCs w:val="24"/>
        </w:rPr>
        <w:t>.</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“Noxious weed control board” means the Lewis County noxious weed control board created pursuant to RCW </w:t>
      </w:r>
      <w:r w:rsidRPr="00D82E9E">
        <w:rPr>
          <w:rFonts w:eastAsia="Times New Roman" w:cs="Arial"/>
          <w:color w:val="000000" w:themeColor="text1"/>
          <w:sz w:val="22"/>
          <w:szCs w:val="24"/>
        </w:rPr>
        <w:t>17.10.</w:t>
      </w:r>
      <w:r w:rsidR="00F92F3D" w:rsidRPr="0012472D">
        <w:rPr>
          <w:rFonts w:eastAsia="Times New Roman" w:cs="Arial"/>
          <w:strike/>
          <w:color w:val="000000" w:themeColor="text1"/>
          <w:sz w:val="22"/>
          <w:szCs w:val="24"/>
        </w:rPr>
        <w:t>050</w:t>
      </w:r>
      <w:r w:rsidR="00F92F3D" w:rsidRPr="0012472D">
        <w:rPr>
          <w:rFonts w:eastAsia="Times New Roman" w:cs="Arial"/>
          <w:color w:val="000000" w:themeColor="text1"/>
          <w:sz w:val="22"/>
          <w:szCs w:val="24"/>
          <w:u w:val="single"/>
        </w:rPr>
        <w:t>020</w:t>
      </w:r>
      <w:r w:rsidRPr="007E7206">
        <w:rPr>
          <w:rFonts w:eastAsia="Times New Roman" w:cs="Arial"/>
          <w:color w:val="000000" w:themeColor="text1"/>
          <w:sz w:val="22"/>
          <w:szCs w:val="24"/>
        </w:rPr>
        <w:t> or its designees.</w:t>
      </w:r>
    </w:p>
    <w:p w:rsidR="00F92F3D" w:rsidRPr="00D82E9E"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“Rules and regulations” means the Lewis County noxious weed control board rules and regulations adopted in accordance with RCW </w:t>
      </w:r>
      <w:r w:rsidRPr="00D82E9E">
        <w:rPr>
          <w:rFonts w:eastAsia="Times New Roman" w:cs="Arial"/>
          <w:color w:val="000000" w:themeColor="text1"/>
          <w:sz w:val="22"/>
          <w:szCs w:val="24"/>
        </w:rPr>
        <w:t>17.10.060</w:t>
      </w:r>
      <w:r w:rsidR="00F92F3D" w:rsidRPr="00D82E9E">
        <w:rPr>
          <w:rFonts w:eastAsia="Times New Roman" w:cs="Arial"/>
          <w:color w:val="000000" w:themeColor="text1"/>
          <w:sz w:val="22"/>
          <w:szCs w:val="24"/>
        </w:rPr>
        <w:t>.</w:t>
      </w:r>
    </w:p>
    <w:p w:rsidR="00F92F3D" w:rsidRPr="0012472D" w:rsidRDefault="00F92F3D" w:rsidP="00F92F3D">
      <w:pPr>
        <w:spacing w:after="240"/>
        <w:rPr>
          <w:color w:val="000000" w:themeColor="text1"/>
          <w:sz w:val="22"/>
          <w:szCs w:val="24"/>
          <w:u w:val="single"/>
        </w:rPr>
      </w:pPr>
      <w:r w:rsidRPr="0012472D">
        <w:rPr>
          <w:rFonts w:cs="Arial"/>
          <w:color w:val="000000" w:themeColor="text1"/>
          <w:sz w:val="22"/>
          <w:szCs w:val="24"/>
          <w:u w:val="single"/>
        </w:rPr>
        <w:t>“Tax” as used in this ordinance means a special assessment levied under RCW 17.10.240, regardless of whether such levy is deemed to be a tax or special assessment under applicable state or federal law.</w:t>
      </w:r>
    </w:p>
    <w:p w:rsidR="007E7206" w:rsidRPr="00D82E9E"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3.55.040 Select species.</w:t>
      </w:r>
    </w:p>
    <w:p w:rsidR="007E7206" w:rsidRPr="00D82E9E"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 xml:space="preserve">Any species of noxious weed may be designated by the noxious weed control board as a select species in its rules and regulations. Prior to designating a select species, the noxious weed control board shall hold a public hearing and shall comply with the requirements for amending the rules and regulations. </w:t>
      </w:r>
    </w:p>
    <w:p w:rsidR="007E7206" w:rsidRPr="007E7206"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3.55.050 Noxious weed containment real property tax.</w:t>
      </w:r>
    </w:p>
    <w:p w:rsidR="007E7206" w:rsidRPr="007E7206" w:rsidRDefault="00F92F3D" w:rsidP="007E7206">
      <w:pPr>
        <w:shd w:val="clear" w:color="auto" w:fill="FFFFFF"/>
        <w:spacing w:after="240"/>
        <w:textAlignment w:val="baseline"/>
        <w:rPr>
          <w:rFonts w:eastAsia="Times New Roman" w:cs="Arial"/>
          <w:color w:val="000000" w:themeColor="text1"/>
          <w:sz w:val="22"/>
          <w:szCs w:val="24"/>
        </w:rPr>
      </w:pPr>
      <w:r w:rsidRPr="0012472D">
        <w:rPr>
          <w:rFonts w:eastAsia="Times New Roman" w:cs="Arial"/>
          <w:color w:val="000000" w:themeColor="text1"/>
          <w:sz w:val="22"/>
          <w:szCs w:val="24"/>
          <w:u w:val="single"/>
        </w:rPr>
        <w:t xml:space="preserve">Pursuant to RCW 17.10.240, </w:t>
      </w:r>
      <w:r w:rsidR="0012472D" w:rsidRPr="0012472D">
        <w:rPr>
          <w:rFonts w:eastAsia="Times New Roman" w:cs="Arial"/>
          <w:color w:val="000000" w:themeColor="text1"/>
          <w:sz w:val="22"/>
          <w:szCs w:val="24"/>
          <w:u w:val="single"/>
        </w:rPr>
        <w:t>a</w:t>
      </w:r>
      <w:r w:rsidR="0012472D" w:rsidRPr="0012472D">
        <w:rPr>
          <w:rFonts w:eastAsia="Times New Roman" w:cs="Arial"/>
          <w:strike/>
          <w:color w:val="000000" w:themeColor="text1"/>
          <w:sz w:val="22"/>
          <w:szCs w:val="24"/>
        </w:rPr>
        <w:t>A</w:t>
      </w:r>
      <w:r w:rsidR="007E7206" w:rsidRPr="007E7206">
        <w:rPr>
          <w:rFonts w:eastAsia="Times New Roman" w:cs="Arial"/>
          <w:color w:val="000000" w:themeColor="text1"/>
          <w:sz w:val="22"/>
          <w:szCs w:val="24"/>
        </w:rPr>
        <w:t xml:space="preserve"> noxious weed tax on real property parcels located within the limits of Lewis County, Washington, shall be, and the same hereby is, established and imposed in an amount equal to $8.00 per parcel plus $0.00 per acre, levied on January 1st of each calendar year. All funds received from the imposition of said noxious weed real property tax shall be and are hereby dedicated for utilization for the management of noxious weeds in Lewis </w:t>
      </w:r>
      <w:r w:rsidR="007E7206" w:rsidRPr="007E7206">
        <w:rPr>
          <w:rFonts w:eastAsia="Times New Roman" w:cs="Arial"/>
          <w:color w:val="000000" w:themeColor="text1"/>
          <w:sz w:val="22"/>
          <w:szCs w:val="24"/>
        </w:rPr>
        <w:lastRenderedPageBreak/>
        <w:t>County as designated by the Lewis County noxious weed control board, pursuant to RCW </w:t>
      </w:r>
      <w:r w:rsidR="007E7206" w:rsidRPr="00D82E9E">
        <w:rPr>
          <w:rFonts w:eastAsia="Times New Roman" w:cs="Arial"/>
          <w:color w:val="000000" w:themeColor="text1"/>
          <w:sz w:val="22"/>
          <w:szCs w:val="24"/>
        </w:rPr>
        <w:t>17.10.020</w:t>
      </w:r>
      <w:r w:rsidR="00622457">
        <w:rPr>
          <w:rFonts w:eastAsia="Times New Roman" w:cs="Arial"/>
          <w:color w:val="000000" w:themeColor="text1"/>
          <w:sz w:val="22"/>
          <w:szCs w:val="24"/>
          <w:u w:val="single"/>
        </w:rPr>
        <w:t xml:space="preserve"> and </w:t>
      </w:r>
      <w:r w:rsidR="00342146">
        <w:rPr>
          <w:rFonts w:eastAsia="Times New Roman" w:cs="Arial"/>
          <w:color w:val="000000" w:themeColor="text1"/>
          <w:sz w:val="22"/>
          <w:szCs w:val="24"/>
          <w:u w:val="single"/>
        </w:rPr>
        <w:t xml:space="preserve">RCW </w:t>
      </w:r>
      <w:bookmarkStart w:id="0" w:name="_GoBack"/>
      <w:bookmarkEnd w:id="0"/>
      <w:r w:rsidR="00622457">
        <w:rPr>
          <w:rFonts w:eastAsia="Times New Roman" w:cs="Arial"/>
          <w:color w:val="000000" w:themeColor="text1"/>
          <w:sz w:val="22"/>
          <w:szCs w:val="24"/>
          <w:u w:val="single"/>
        </w:rPr>
        <w:t>17.10.060</w:t>
      </w:r>
      <w:r w:rsidR="007E7206" w:rsidRPr="0012472D">
        <w:rPr>
          <w:rFonts w:eastAsia="Times New Roman" w:cs="Arial"/>
          <w:strike/>
          <w:color w:val="000000" w:themeColor="text1"/>
          <w:sz w:val="22"/>
          <w:szCs w:val="24"/>
        </w:rPr>
        <w:t>. For purposes of this section, noxious weeds are those as defined in RCW 17.10.010. RCW 17.10.240</w:t>
      </w:r>
      <w:r w:rsidR="007E7206" w:rsidRPr="007E7206">
        <w:rPr>
          <w:rFonts w:eastAsia="Times New Roman" w:cs="Arial"/>
          <w:color w:val="000000" w:themeColor="text1"/>
          <w:sz w:val="22"/>
          <w:szCs w:val="24"/>
        </w:rPr>
        <w:t>.</w:t>
      </w:r>
    </w:p>
    <w:p w:rsidR="00F92F3D" w:rsidRPr="00D82E9E" w:rsidRDefault="00F92F3D" w:rsidP="007E7206">
      <w:pPr>
        <w:shd w:val="clear" w:color="auto" w:fill="FFFFFF"/>
        <w:spacing w:after="240"/>
        <w:textAlignment w:val="baseline"/>
        <w:rPr>
          <w:rFonts w:eastAsia="Times New Roman" w:cs="Arial"/>
          <w:color w:val="000000" w:themeColor="text1"/>
          <w:sz w:val="22"/>
          <w:szCs w:val="24"/>
        </w:rPr>
      </w:pPr>
      <w:r w:rsidRPr="0012472D">
        <w:rPr>
          <w:rFonts w:eastAsia="Times New Roman" w:cs="Arial"/>
          <w:color w:val="000000" w:themeColor="text1"/>
          <w:sz w:val="22"/>
          <w:szCs w:val="24"/>
          <w:u w:val="single"/>
        </w:rPr>
        <w:t>Real</w:t>
      </w:r>
      <w:r w:rsidRPr="00D82E9E">
        <w:rPr>
          <w:rFonts w:eastAsia="Times New Roman" w:cs="Arial"/>
          <w:color w:val="000000" w:themeColor="text1"/>
          <w:sz w:val="22"/>
          <w:szCs w:val="24"/>
        </w:rPr>
        <w:t xml:space="preserve"> </w:t>
      </w:r>
      <w:r w:rsidR="007E7206" w:rsidRPr="0012472D">
        <w:rPr>
          <w:rFonts w:eastAsia="Times New Roman" w:cs="Arial"/>
          <w:strike/>
          <w:color w:val="000000" w:themeColor="text1"/>
          <w:sz w:val="22"/>
          <w:szCs w:val="24"/>
        </w:rPr>
        <w:t>P</w:t>
      </w:r>
      <w:r w:rsidR="00485B58" w:rsidRPr="0012472D">
        <w:rPr>
          <w:rFonts w:eastAsia="Times New Roman" w:cs="Arial"/>
          <w:color w:val="000000" w:themeColor="text1"/>
          <w:sz w:val="22"/>
          <w:szCs w:val="24"/>
          <w:u w:val="single"/>
        </w:rPr>
        <w:t>p</w:t>
      </w:r>
      <w:r w:rsidR="007E7206" w:rsidRPr="007E7206">
        <w:rPr>
          <w:rFonts w:eastAsia="Times New Roman" w:cs="Arial"/>
          <w:color w:val="000000" w:themeColor="text1"/>
          <w:sz w:val="22"/>
          <w:szCs w:val="24"/>
        </w:rPr>
        <w:t xml:space="preserve">roperty </w:t>
      </w:r>
      <w:r w:rsidRPr="0012472D">
        <w:rPr>
          <w:rFonts w:eastAsia="Times New Roman" w:cs="Arial"/>
          <w:color w:val="000000" w:themeColor="text1"/>
          <w:sz w:val="22"/>
          <w:szCs w:val="24"/>
          <w:u w:val="single"/>
        </w:rPr>
        <w:t>parcels</w:t>
      </w:r>
      <w:r w:rsidRPr="00D82E9E">
        <w:rPr>
          <w:rFonts w:eastAsia="Times New Roman" w:cs="Arial"/>
          <w:color w:val="000000" w:themeColor="text1"/>
          <w:sz w:val="22"/>
          <w:szCs w:val="24"/>
        </w:rPr>
        <w:t xml:space="preserve"> </w:t>
      </w:r>
      <w:r w:rsidR="007E7206" w:rsidRPr="007E7206">
        <w:rPr>
          <w:rFonts w:eastAsia="Times New Roman" w:cs="Arial"/>
          <w:color w:val="000000" w:themeColor="text1"/>
          <w:sz w:val="22"/>
          <w:szCs w:val="24"/>
        </w:rPr>
        <w:t>classified as forest land as defined in Chapter </w:t>
      </w:r>
      <w:r w:rsidR="007E7206" w:rsidRPr="00D82E9E">
        <w:rPr>
          <w:rFonts w:eastAsia="Times New Roman" w:cs="Arial"/>
          <w:color w:val="000000" w:themeColor="text1"/>
          <w:sz w:val="22"/>
          <w:szCs w:val="24"/>
        </w:rPr>
        <w:t>84.33</w:t>
      </w:r>
      <w:r w:rsidR="007E7206" w:rsidRPr="007E7206">
        <w:rPr>
          <w:rFonts w:eastAsia="Times New Roman" w:cs="Arial"/>
          <w:color w:val="000000" w:themeColor="text1"/>
          <w:sz w:val="22"/>
          <w:szCs w:val="24"/>
        </w:rPr>
        <w:t> RCW (use code 88 as defined by the State Department of Revenue) and Chapter </w:t>
      </w:r>
      <w:r w:rsidR="007E7206" w:rsidRPr="00D82E9E">
        <w:rPr>
          <w:rFonts w:eastAsia="Times New Roman" w:cs="Arial"/>
          <w:color w:val="000000" w:themeColor="text1"/>
          <w:sz w:val="22"/>
          <w:szCs w:val="24"/>
        </w:rPr>
        <w:t>84.34</w:t>
      </w:r>
      <w:r w:rsidR="007E7206" w:rsidRPr="007E7206">
        <w:rPr>
          <w:rFonts w:eastAsia="Times New Roman" w:cs="Arial"/>
          <w:color w:val="000000" w:themeColor="text1"/>
          <w:sz w:val="22"/>
          <w:szCs w:val="24"/>
        </w:rPr>
        <w:t> RCW (use code 95 as defined by the State Department of Revenue), which is used solely for the planting, growing or harvesting of trees and which is typified, except for a single five-year period following clear-cut logging, by canopies so dense as to prohibit the growth of an understory, shall be assessed at the rate of $0.80 per parcel plus $0.00 per acre.</w:t>
      </w:r>
    </w:p>
    <w:p w:rsidR="00F92F3D" w:rsidRPr="0012472D" w:rsidRDefault="00F92F3D" w:rsidP="007E7206">
      <w:pPr>
        <w:shd w:val="clear" w:color="auto" w:fill="FFFFFF"/>
        <w:spacing w:after="240"/>
        <w:textAlignment w:val="baseline"/>
        <w:rPr>
          <w:rFonts w:eastAsia="Times New Roman" w:cs="Arial"/>
          <w:color w:val="000000" w:themeColor="text1"/>
          <w:sz w:val="22"/>
          <w:szCs w:val="24"/>
          <w:u w:val="single"/>
        </w:rPr>
      </w:pPr>
      <w:r w:rsidRPr="0012472D">
        <w:rPr>
          <w:rFonts w:eastAsia="Times New Roman" w:cs="Arial"/>
          <w:color w:val="000000" w:themeColor="text1"/>
          <w:sz w:val="22"/>
          <w:szCs w:val="24"/>
          <w:u w:val="single"/>
        </w:rPr>
        <w:t>This tax shall apply only to land and improved land parcels.  Tax parcels that pertain solely to personal property (such as mobile homes on land lease or owned by others, farm equipment, or commercial equipment) or real property other than land (such as buildings-only or mineral-rights parcels) are not subject to the tax.</w:t>
      </w:r>
    </w:p>
    <w:p w:rsidR="007E7206" w:rsidRPr="0012472D" w:rsidRDefault="00F92F3D" w:rsidP="007E7206">
      <w:pPr>
        <w:shd w:val="clear" w:color="auto" w:fill="FFFFFF"/>
        <w:spacing w:after="240"/>
        <w:textAlignment w:val="baseline"/>
        <w:rPr>
          <w:rFonts w:eastAsia="Times New Roman" w:cs="Arial"/>
          <w:color w:val="000000" w:themeColor="text1"/>
          <w:sz w:val="22"/>
          <w:szCs w:val="24"/>
          <w:u w:val="single"/>
        </w:rPr>
      </w:pPr>
      <w:r w:rsidRPr="0012472D">
        <w:rPr>
          <w:rFonts w:eastAsia="Times New Roman" w:cs="Arial"/>
          <w:color w:val="000000" w:themeColor="text1"/>
          <w:sz w:val="22"/>
          <w:szCs w:val="24"/>
          <w:u w:val="single"/>
        </w:rPr>
        <w:t>This tax shall not apply to parcels exempt from real propert</w:t>
      </w:r>
      <w:r w:rsidR="00F456C2" w:rsidRPr="0012472D">
        <w:rPr>
          <w:rFonts w:eastAsia="Times New Roman" w:cs="Arial"/>
          <w:color w:val="000000" w:themeColor="text1"/>
          <w:sz w:val="22"/>
          <w:szCs w:val="24"/>
          <w:u w:val="single"/>
        </w:rPr>
        <w:t>y tax</w:t>
      </w:r>
      <w:r w:rsidRPr="0012472D">
        <w:rPr>
          <w:rFonts w:eastAsia="Times New Roman" w:cs="Arial"/>
          <w:color w:val="000000" w:themeColor="text1"/>
          <w:sz w:val="22"/>
          <w:szCs w:val="24"/>
          <w:u w:val="single"/>
        </w:rPr>
        <w:t>ation by virtue of being owned by federal, state, tribal, or quasi-municipal governments.</w:t>
      </w:r>
      <w:r w:rsidR="007E7206" w:rsidRPr="0012472D">
        <w:rPr>
          <w:rFonts w:eastAsia="Times New Roman" w:cs="Arial"/>
          <w:color w:val="000000" w:themeColor="text1"/>
          <w:sz w:val="22"/>
          <w:szCs w:val="24"/>
          <w:u w:val="single"/>
        </w:rPr>
        <w:t xml:space="preserve"> </w:t>
      </w:r>
    </w:p>
    <w:p w:rsidR="007E7206" w:rsidRPr="00D82E9E"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3.55.060 Administration, distribution and delinquency.</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12472D">
        <w:rPr>
          <w:rFonts w:eastAsia="Times New Roman" w:cs="Arial"/>
          <w:strike/>
          <w:color w:val="000000" w:themeColor="text1"/>
          <w:sz w:val="22"/>
          <w:szCs w:val="24"/>
        </w:rPr>
        <w:t>There is hereby created in the treasury of Lewis County the noxious weed control fund in which a</w:t>
      </w:r>
      <w:r w:rsidR="00F456C2" w:rsidRPr="0012472D">
        <w:rPr>
          <w:rFonts w:eastAsia="Times New Roman" w:cs="Arial"/>
          <w:color w:val="000000" w:themeColor="text1"/>
          <w:sz w:val="22"/>
          <w:szCs w:val="24"/>
          <w:u w:val="single"/>
        </w:rPr>
        <w:t>A</w:t>
      </w:r>
      <w:r w:rsidRPr="007E7206">
        <w:rPr>
          <w:rFonts w:eastAsia="Times New Roman" w:cs="Arial"/>
          <w:color w:val="000000" w:themeColor="text1"/>
          <w:sz w:val="22"/>
          <w:szCs w:val="24"/>
        </w:rPr>
        <w:t xml:space="preserve">ll taxes collected from the assessment herein levied shall be deposited, </w:t>
      </w:r>
      <w:r w:rsidRPr="0012472D">
        <w:rPr>
          <w:rFonts w:eastAsia="Times New Roman" w:cs="Arial"/>
          <w:strike/>
          <w:color w:val="000000" w:themeColor="text1"/>
          <w:sz w:val="22"/>
          <w:szCs w:val="24"/>
        </w:rPr>
        <w:t xml:space="preserve">as well as </w:t>
      </w:r>
      <w:r w:rsidR="00F456C2" w:rsidRPr="0012472D">
        <w:rPr>
          <w:rFonts w:eastAsia="Times New Roman" w:cs="Arial"/>
          <w:color w:val="000000" w:themeColor="text1"/>
          <w:sz w:val="22"/>
          <w:szCs w:val="24"/>
          <w:u w:val="single"/>
        </w:rPr>
        <w:t>along with</w:t>
      </w:r>
      <w:r w:rsidR="00F456C2" w:rsidRPr="00D82E9E">
        <w:rPr>
          <w:rFonts w:eastAsia="Times New Roman" w:cs="Arial"/>
          <w:color w:val="000000" w:themeColor="text1"/>
          <w:sz w:val="22"/>
          <w:szCs w:val="24"/>
        </w:rPr>
        <w:t xml:space="preserve"> </w:t>
      </w:r>
      <w:r w:rsidRPr="007E7206">
        <w:rPr>
          <w:rFonts w:eastAsia="Times New Roman" w:cs="Arial"/>
          <w:color w:val="000000" w:themeColor="text1"/>
          <w:sz w:val="22"/>
          <w:szCs w:val="24"/>
        </w:rPr>
        <w:t>all other funds that the weed control board is authorized to receive</w:t>
      </w:r>
      <w:r w:rsidR="00F456C2" w:rsidRPr="0012472D">
        <w:rPr>
          <w:rFonts w:eastAsia="Times New Roman" w:cs="Arial"/>
          <w:color w:val="000000" w:themeColor="text1"/>
          <w:sz w:val="22"/>
          <w:szCs w:val="24"/>
          <w:u w:val="single"/>
        </w:rPr>
        <w:t>, into noxious weed control fund No. 1120</w:t>
      </w:r>
      <w:r w:rsidRPr="007E7206">
        <w:rPr>
          <w:rFonts w:eastAsia="Times New Roman" w:cs="Arial"/>
          <w:color w:val="000000" w:themeColor="text1"/>
          <w:sz w:val="22"/>
          <w:szCs w:val="24"/>
        </w:rPr>
        <w:t>. Interest earned from investments of this fund shall remain with the fund. This fund shall only be used to support the activities of the Lewis County noxious weed control board.</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(1) The taxes created by this chapter shall be imposed, enforced, distributed, and administered consistent with the rules and regulations imposed under Chapter </w:t>
      </w:r>
      <w:r w:rsidRPr="00D82E9E">
        <w:rPr>
          <w:rFonts w:eastAsia="Times New Roman" w:cs="Arial"/>
          <w:color w:val="000000" w:themeColor="text1"/>
          <w:sz w:val="22"/>
          <w:szCs w:val="24"/>
        </w:rPr>
        <w:t>8</w:t>
      </w:r>
      <w:r w:rsidR="00F456C2" w:rsidRPr="00D82E9E">
        <w:rPr>
          <w:rFonts w:eastAsia="Times New Roman" w:cs="Arial"/>
          <w:color w:val="000000" w:themeColor="text1"/>
          <w:sz w:val="22"/>
          <w:szCs w:val="24"/>
        </w:rPr>
        <w:t>4.56</w:t>
      </w:r>
      <w:r w:rsidRPr="007E7206">
        <w:rPr>
          <w:rFonts w:eastAsia="Times New Roman" w:cs="Arial"/>
          <w:color w:val="000000" w:themeColor="text1"/>
          <w:sz w:val="22"/>
          <w:szCs w:val="24"/>
        </w:rPr>
        <w:t xml:space="preserve"> RCW </w:t>
      </w:r>
      <w:r w:rsidR="00F456C2" w:rsidRPr="0012472D">
        <w:rPr>
          <w:rFonts w:eastAsia="Times New Roman" w:cs="Arial"/>
          <w:color w:val="000000" w:themeColor="text1"/>
          <w:sz w:val="22"/>
          <w:szCs w:val="24"/>
          <w:u w:val="single"/>
        </w:rPr>
        <w:t xml:space="preserve">now or </w:t>
      </w:r>
      <w:r w:rsidRPr="007E7206">
        <w:rPr>
          <w:rFonts w:eastAsia="Times New Roman" w:cs="Arial"/>
          <w:color w:val="000000" w:themeColor="text1"/>
          <w:sz w:val="22"/>
          <w:szCs w:val="24"/>
        </w:rPr>
        <w:t>as hereafter amended.</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(2) The taxes imposed hereunder shall become due and payable by the parcel owner of record as of the taxation date of January 1st of each calendar year. If taxes are not so paid within the time frame as designated by the county treasurer, they shall thereafter bear interest at the applicable rate established by RCW </w:t>
      </w:r>
      <w:r w:rsidRPr="00D82E9E">
        <w:rPr>
          <w:rFonts w:eastAsia="Times New Roman" w:cs="Arial"/>
          <w:color w:val="000000" w:themeColor="text1"/>
          <w:sz w:val="22"/>
          <w:szCs w:val="24"/>
        </w:rPr>
        <w:t>84.56.020</w:t>
      </w:r>
      <w:r w:rsidRPr="007E7206">
        <w:rPr>
          <w:rFonts w:eastAsia="Times New Roman" w:cs="Arial"/>
          <w:color w:val="000000" w:themeColor="text1"/>
          <w:sz w:val="22"/>
          <w:szCs w:val="24"/>
        </w:rPr>
        <w:t xml:space="preserve">, </w:t>
      </w:r>
      <w:r w:rsidR="00F456C2" w:rsidRPr="00D82E9E">
        <w:rPr>
          <w:rFonts w:eastAsia="Times New Roman" w:cs="Arial"/>
          <w:color w:val="000000" w:themeColor="text1"/>
          <w:sz w:val="22"/>
          <w:szCs w:val="24"/>
          <w:u w:val="single"/>
        </w:rPr>
        <w:t xml:space="preserve">now or </w:t>
      </w:r>
      <w:r w:rsidRPr="007E7206">
        <w:rPr>
          <w:rFonts w:eastAsia="Times New Roman" w:cs="Arial"/>
          <w:color w:val="000000" w:themeColor="text1"/>
          <w:sz w:val="22"/>
          <w:szCs w:val="24"/>
        </w:rPr>
        <w:t xml:space="preserve">as hereafter amended, until the date of payment. </w:t>
      </w:r>
    </w:p>
    <w:p w:rsidR="007E7206" w:rsidRPr="00D82E9E"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3.55.070 Notice of public hearing.</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Notice of public hearings held by the noxious weed control board shall be provided to local media through a news release. A notice of public hearing shall also be provided in the county’s official website</w:t>
      </w:r>
      <w:r w:rsidR="00F92F3D" w:rsidRPr="00D82E9E">
        <w:rPr>
          <w:rFonts w:eastAsia="Times New Roman" w:cs="Arial"/>
          <w:color w:val="000000" w:themeColor="text1"/>
          <w:sz w:val="22"/>
          <w:szCs w:val="24"/>
        </w:rPr>
        <w:t xml:space="preserve"> </w:t>
      </w:r>
      <w:r w:rsidRPr="007E7206">
        <w:rPr>
          <w:rFonts w:eastAsia="Times New Roman" w:cs="Arial"/>
          <w:color w:val="000000" w:themeColor="text1"/>
          <w:sz w:val="22"/>
          <w:szCs w:val="24"/>
        </w:rPr>
        <w:t>(https://lewiscountywa.gov/weedcontrol)</w:t>
      </w:r>
      <w:r w:rsidR="00F92F3D" w:rsidRPr="00D82E9E">
        <w:rPr>
          <w:rFonts w:eastAsia="Times New Roman" w:cs="Arial"/>
          <w:color w:val="000000" w:themeColor="text1"/>
          <w:sz w:val="22"/>
          <w:szCs w:val="24"/>
        </w:rPr>
        <w:t xml:space="preserve"> </w:t>
      </w:r>
      <w:r w:rsidRPr="007E7206">
        <w:rPr>
          <w:rFonts w:eastAsia="Times New Roman" w:cs="Arial"/>
          <w:color w:val="000000" w:themeColor="text1"/>
          <w:sz w:val="22"/>
          <w:szCs w:val="24"/>
        </w:rPr>
        <w:t>at least 20 days prior to the public hearing, unless a waiver has been granted by a motion of the Lewis County noxious weed control board or Lewis County board of county commissioners, as applicable, subject to the following criteria:</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(1) Publishing the notice within the period of time otherwise required by law will afford adequate notice to the public; and</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t>(2) The waiver is necessary to allow action to be taken in a timely manner; and</w:t>
      </w:r>
    </w:p>
    <w:p w:rsidR="007E7206" w:rsidRPr="007E7206" w:rsidRDefault="007E7206" w:rsidP="007E7206">
      <w:pPr>
        <w:shd w:val="clear" w:color="auto" w:fill="FFFFFF"/>
        <w:spacing w:after="240"/>
        <w:textAlignment w:val="baseline"/>
        <w:rPr>
          <w:rFonts w:eastAsia="Times New Roman" w:cs="Arial"/>
          <w:color w:val="000000" w:themeColor="text1"/>
          <w:sz w:val="22"/>
          <w:szCs w:val="24"/>
        </w:rPr>
      </w:pPr>
      <w:r w:rsidRPr="007E7206">
        <w:rPr>
          <w:rFonts w:eastAsia="Times New Roman" w:cs="Arial"/>
          <w:color w:val="000000" w:themeColor="text1"/>
          <w:sz w:val="22"/>
          <w:szCs w:val="24"/>
        </w:rPr>
        <w:lastRenderedPageBreak/>
        <w:t>(3) Notification shall not be less than 10 days if a waiver is granted.</w:t>
      </w:r>
    </w:p>
    <w:p w:rsidR="007E7206" w:rsidRPr="00D82E9E" w:rsidRDefault="007E7206" w:rsidP="007E7206">
      <w:pPr>
        <w:shd w:val="clear" w:color="auto" w:fill="FFFFFF"/>
        <w:spacing w:after="240"/>
        <w:textAlignment w:val="baseline"/>
        <w:rPr>
          <w:rFonts w:eastAsia="Times New Roman" w:cs="Arial"/>
          <w:b/>
          <w:color w:val="000000" w:themeColor="text1"/>
          <w:sz w:val="22"/>
          <w:szCs w:val="24"/>
        </w:rPr>
      </w:pPr>
      <w:r w:rsidRPr="00D82E9E">
        <w:rPr>
          <w:rFonts w:eastAsia="Times New Roman" w:cs="Arial"/>
          <w:b/>
          <w:color w:val="000000" w:themeColor="text1"/>
          <w:sz w:val="22"/>
          <w:szCs w:val="24"/>
        </w:rPr>
        <w:t>3.55.080 Severability.</w:t>
      </w:r>
    </w:p>
    <w:p w:rsidR="007E7206" w:rsidRPr="007E7206" w:rsidRDefault="007E7206" w:rsidP="007E7206">
      <w:pPr>
        <w:shd w:val="clear" w:color="auto" w:fill="FFFFFF"/>
        <w:spacing w:after="240"/>
        <w:textAlignment w:val="baseline"/>
        <w:rPr>
          <w:rFonts w:eastAsia="Times New Roman" w:cs="Arial"/>
          <w:color w:val="000000" w:themeColor="text1"/>
          <w:szCs w:val="24"/>
        </w:rPr>
      </w:pPr>
      <w:r w:rsidRPr="007E7206">
        <w:rPr>
          <w:rFonts w:eastAsia="Times New Roman" w:cs="Arial"/>
          <w:color w:val="000000" w:themeColor="text1"/>
          <w:sz w:val="22"/>
          <w:szCs w:val="24"/>
        </w:rPr>
        <w:t>If any provision of this chapter or its application to any person or circumstance is held to be invalid, the remainder of this chapter and the application of the provision to other persons or circumstances shall not be affected.</w:t>
      </w:r>
    </w:p>
    <w:p w:rsidR="00F456C2" w:rsidRDefault="00F456C2" w:rsidP="00F456C2">
      <w:pPr>
        <w:jc w:val="both"/>
        <w:outlineLvl w:val="1"/>
        <w:rPr>
          <w:rFonts w:eastAsia="Times New Roman" w:cs="Arial"/>
          <w:bCs/>
          <w:sz w:val="28"/>
          <w:szCs w:val="24"/>
        </w:rPr>
      </w:pPr>
      <w:r w:rsidRPr="00D82E9E">
        <w:rPr>
          <w:rFonts w:eastAsia="Times New Roman" w:cs="Arial"/>
          <w:bCs/>
          <w:sz w:val="28"/>
          <w:szCs w:val="24"/>
          <w:u w:val="single"/>
        </w:rPr>
        <w:t>Section 2</w:t>
      </w:r>
      <w:r w:rsidRPr="00D82E9E">
        <w:rPr>
          <w:rFonts w:eastAsia="Times New Roman" w:cs="Arial"/>
          <w:bCs/>
          <w:sz w:val="28"/>
          <w:szCs w:val="24"/>
        </w:rPr>
        <w:t xml:space="preserve">.  </w:t>
      </w:r>
      <w:r w:rsidR="00A96165" w:rsidRPr="00D82E9E">
        <w:rPr>
          <w:rFonts w:eastAsia="Times New Roman" w:cs="Arial"/>
          <w:bCs/>
          <w:sz w:val="28"/>
          <w:szCs w:val="24"/>
        </w:rPr>
        <w:t>This Ordinance is in the public interest and shall take effect immediately upon passage</w:t>
      </w:r>
      <w:r w:rsidRPr="00D82E9E">
        <w:rPr>
          <w:rFonts w:eastAsia="Times New Roman" w:cs="Arial"/>
          <w:bCs/>
          <w:sz w:val="28"/>
          <w:szCs w:val="24"/>
        </w:rPr>
        <w:t>.</w:t>
      </w:r>
    </w:p>
    <w:p w:rsidR="00D82E9E" w:rsidRPr="00D82E9E" w:rsidRDefault="00D82E9E" w:rsidP="00F456C2">
      <w:pPr>
        <w:jc w:val="both"/>
        <w:outlineLvl w:val="1"/>
        <w:rPr>
          <w:rFonts w:eastAsia="Times New Roman" w:cs="Arial"/>
          <w:bCs/>
          <w:sz w:val="28"/>
          <w:szCs w:val="24"/>
        </w:rPr>
      </w:pPr>
    </w:p>
    <w:p w:rsidR="00F456C2" w:rsidRPr="006377FE" w:rsidRDefault="00F456C2" w:rsidP="00F456C2">
      <w:pPr>
        <w:jc w:val="both"/>
        <w:outlineLvl w:val="1"/>
        <w:rPr>
          <w:rFonts w:eastAsia="Times New Roman" w:cs="Arial"/>
          <w:bCs/>
          <w:szCs w:val="24"/>
        </w:rPr>
      </w:pPr>
    </w:p>
    <w:p w:rsidR="00F456C2" w:rsidRDefault="00F456C2" w:rsidP="00F456C2">
      <w:pPr>
        <w:spacing w:after="204" w:line="265" w:lineRule="atLeast"/>
        <w:jc w:val="both"/>
        <w:textAlignment w:val="baseline"/>
        <w:rPr>
          <w:rFonts w:eastAsia="Times New Roman" w:cs="Arial"/>
          <w:szCs w:val="24"/>
        </w:rPr>
      </w:pPr>
      <w:r>
        <w:rPr>
          <w:rFonts w:eastAsia="Times New Roman" w:cs="Arial"/>
          <w:szCs w:val="24"/>
        </w:rPr>
        <w:t xml:space="preserve">Done in open session this </w:t>
      </w:r>
      <w:r w:rsidR="00D82E9E">
        <w:rPr>
          <w:rFonts w:eastAsia="Times New Roman" w:cs="Arial"/>
          <w:szCs w:val="24"/>
        </w:rPr>
        <w:t>_____________ after notice was published in the ____________ on ____________</w:t>
      </w:r>
      <w:r>
        <w:rPr>
          <w:rFonts w:eastAsia="Times New Roman" w:cs="Arial"/>
          <w:szCs w:val="24"/>
        </w:rPr>
        <w:t>.</w:t>
      </w:r>
    </w:p>
    <w:p w:rsidR="00F456C2" w:rsidRDefault="00F456C2" w:rsidP="00F456C2">
      <w:pPr>
        <w:spacing w:after="204" w:line="265" w:lineRule="atLeast"/>
        <w:jc w:val="both"/>
        <w:textAlignment w:val="baseline"/>
        <w:rPr>
          <w:rFonts w:eastAsia="Times New Roman" w:cs="Arial"/>
          <w:szCs w:val="24"/>
        </w:rPr>
      </w:pPr>
    </w:p>
    <w:p w:rsidR="00F456C2" w:rsidRDefault="00F456C2" w:rsidP="00F456C2">
      <w:pPr>
        <w:tabs>
          <w:tab w:val="left" w:pos="4860"/>
        </w:tabs>
        <w:jc w:val="both"/>
        <w:textAlignment w:val="baseline"/>
        <w:rPr>
          <w:rFonts w:eastAsia="Times New Roman" w:cs="Arial"/>
          <w:szCs w:val="24"/>
        </w:rPr>
      </w:pPr>
      <w:r>
        <w:rPr>
          <w:rFonts w:eastAsia="Times New Roman" w:cs="Arial"/>
          <w:szCs w:val="24"/>
        </w:rPr>
        <w:t>APPROVED AS TO FORM:</w:t>
      </w:r>
      <w:r>
        <w:rPr>
          <w:rFonts w:eastAsia="Times New Roman" w:cs="Arial"/>
          <w:szCs w:val="24"/>
        </w:rPr>
        <w:tab/>
        <w:t>BOARD OF COUNTY COMMISSIONERS</w:t>
      </w:r>
    </w:p>
    <w:p w:rsidR="00F456C2" w:rsidRPr="00703A4D" w:rsidRDefault="00F456C2" w:rsidP="00F456C2">
      <w:pPr>
        <w:tabs>
          <w:tab w:val="left" w:pos="4860"/>
        </w:tabs>
        <w:jc w:val="both"/>
        <w:textAlignment w:val="baseline"/>
        <w:rPr>
          <w:rFonts w:eastAsia="Times New Roman" w:cs="Arial"/>
          <w:szCs w:val="24"/>
        </w:rPr>
      </w:pPr>
      <w:r>
        <w:rPr>
          <w:rFonts w:eastAsia="Times New Roman" w:cs="Arial"/>
          <w:szCs w:val="24"/>
        </w:rPr>
        <w:t>Jonathan Meyer, Pros. Attorney</w:t>
      </w:r>
      <w:r>
        <w:rPr>
          <w:rFonts w:eastAsia="Times New Roman" w:cs="Arial"/>
          <w:szCs w:val="24"/>
        </w:rPr>
        <w:tab/>
      </w:r>
      <w:r w:rsidRPr="00703A4D">
        <w:rPr>
          <w:rFonts w:eastAsia="Times New Roman" w:cs="Arial"/>
          <w:szCs w:val="24"/>
        </w:rPr>
        <w:t>LEWIS COUNTY, WASHINGTON</w:t>
      </w:r>
    </w:p>
    <w:p w:rsidR="00F456C2" w:rsidRDefault="00F456C2" w:rsidP="00F456C2">
      <w:pPr>
        <w:tabs>
          <w:tab w:val="left" w:pos="4860"/>
        </w:tabs>
        <w:jc w:val="both"/>
        <w:textAlignment w:val="baseline"/>
        <w:rPr>
          <w:rFonts w:eastAsia="Times New Roman" w:cs="Arial"/>
          <w:szCs w:val="24"/>
        </w:rPr>
      </w:pPr>
    </w:p>
    <w:p w:rsidR="00F456C2" w:rsidRDefault="00F456C2" w:rsidP="00F456C2">
      <w:pPr>
        <w:tabs>
          <w:tab w:val="left" w:pos="4860"/>
        </w:tabs>
        <w:jc w:val="both"/>
        <w:textAlignment w:val="baseline"/>
        <w:rPr>
          <w:rFonts w:eastAsia="Times New Roman" w:cs="Arial"/>
          <w:szCs w:val="24"/>
        </w:rPr>
      </w:pPr>
    </w:p>
    <w:p w:rsidR="00F456C2" w:rsidRDefault="00F456C2" w:rsidP="00F456C2">
      <w:pPr>
        <w:tabs>
          <w:tab w:val="left" w:pos="4860"/>
        </w:tabs>
        <w:jc w:val="both"/>
        <w:textAlignment w:val="baseline"/>
        <w:rPr>
          <w:rFonts w:eastAsia="Times New Roman" w:cs="Arial"/>
          <w:szCs w:val="24"/>
        </w:rPr>
      </w:pPr>
    </w:p>
    <w:p w:rsidR="00F456C2" w:rsidRPr="00703A4D" w:rsidRDefault="00F456C2" w:rsidP="00F456C2">
      <w:pPr>
        <w:tabs>
          <w:tab w:val="left" w:pos="4860"/>
        </w:tabs>
        <w:jc w:val="both"/>
        <w:textAlignment w:val="baseline"/>
        <w:rPr>
          <w:rFonts w:eastAsia="Times New Roman" w:cs="Arial"/>
          <w:szCs w:val="24"/>
        </w:rPr>
      </w:pPr>
      <w:r w:rsidRPr="00703A4D">
        <w:rPr>
          <w:rFonts w:eastAsia="Times New Roman" w:cs="Arial"/>
          <w:szCs w:val="24"/>
        </w:rPr>
        <w:t>__</w:t>
      </w:r>
      <w:r>
        <w:rPr>
          <w:rFonts w:eastAsia="Times New Roman" w:cs="Arial"/>
          <w:szCs w:val="24"/>
        </w:rPr>
        <w:t>____________________________</w:t>
      </w:r>
      <w:r w:rsidRPr="00703A4D">
        <w:rPr>
          <w:rFonts w:eastAsia="Times New Roman" w:cs="Arial"/>
          <w:szCs w:val="24"/>
        </w:rPr>
        <w:tab/>
        <w:t>__</w:t>
      </w:r>
      <w:r>
        <w:rPr>
          <w:rFonts w:eastAsia="Times New Roman" w:cs="Arial"/>
          <w:szCs w:val="24"/>
        </w:rPr>
        <w:t>____________________________</w:t>
      </w:r>
    </w:p>
    <w:p w:rsidR="00F456C2" w:rsidRDefault="00F456C2" w:rsidP="00F456C2">
      <w:pPr>
        <w:tabs>
          <w:tab w:val="left" w:pos="4860"/>
        </w:tabs>
        <w:jc w:val="both"/>
        <w:textAlignment w:val="baseline"/>
        <w:rPr>
          <w:rFonts w:eastAsia="Times New Roman" w:cs="Arial"/>
          <w:szCs w:val="24"/>
        </w:rPr>
      </w:pPr>
      <w:r>
        <w:rPr>
          <w:rFonts w:eastAsia="Times New Roman" w:cs="Arial"/>
          <w:szCs w:val="24"/>
        </w:rPr>
        <w:t>By: Eric Eisenberg,</w:t>
      </w:r>
      <w:r>
        <w:rPr>
          <w:rFonts w:eastAsia="Times New Roman" w:cs="Arial"/>
          <w:szCs w:val="24"/>
        </w:rPr>
        <w:tab/>
      </w:r>
      <w:r w:rsidRPr="00703A4D">
        <w:rPr>
          <w:rFonts w:eastAsia="Times New Roman" w:cs="Arial"/>
          <w:szCs w:val="24"/>
        </w:rPr>
        <w:t>Robert C. Jackson</w:t>
      </w:r>
      <w:r>
        <w:rPr>
          <w:rFonts w:eastAsia="Times New Roman" w:cs="Arial"/>
          <w:szCs w:val="24"/>
        </w:rPr>
        <w:t>, Chair</w:t>
      </w:r>
      <w:r>
        <w:rPr>
          <w:rFonts w:eastAsia="Times New Roman" w:cs="Arial"/>
          <w:szCs w:val="24"/>
        </w:rPr>
        <w:tab/>
      </w:r>
    </w:p>
    <w:p w:rsidR="00F456C2" w:rsidRDefault="00F456C2" w:rsidP="00F456C2">
      <w:pPr>
        <w:tabs>
          <w:tab w:val="left" w:pos="4860"/>
        </w:tabs>
        <w:jc w:val="both"/>
        <w:textAlignment w:val="baseline"/>
        <w:rPr>
          <w:rFonts w:eastAsia="Times New Roman" w:cs="Arial"/>
          <w:szCs w:val="24"/>
        </w:rPr>
      </w:pPr>
      <w:r>
        <w:rPr>
          <w:rFonts w:eastAsia="Times New Roman" w:cs="Arial"/>
          <w:szCs w:val="24"/>
        </w:rPr>
        <w:t>Chief Civil Deputy Pros. Attorney</w:t>
      </w:r>
    </w:p>
    <w:p w:rsidR="00F456C2" w:rsidRPr="00703A4D" w:rsidRDefault="00F456C2" w:rsidP="00F456C2">
      <w:pPr>
        <w:tabs>
          <w:tab w:val="left" w:pos="4860"/>
        </w:tabs>
        <w:jc w:val="both"/>
        <w:textAlignment w:val="baseline"/>
        <w:rPr>
          <w:rFonts w:eastAsia="Times New Roman" w:cs="Arial"/>
          <w:szCs w:val="24"/>
        </w:rPr>
      </w:pPr>
      <w:r>
        <w:rPr>
          <w:rFonts w:eastAsia="Times New Roman" w:cs="Arial"/>
          <w:szCs w:val="24"/>
        </w:rPr>
        <w:tab/>
      </w:r>
      <w:r w:rsidRPr="00703A4D">
        <w:rPr>
          <w:rFonts w:eastAsia="Times New Roman" w:cs="Arial"/>
          <w:szCs w:val="24"/>
        </w:rPr>
        <w:t>__</w:t>
      </w:r>
      <w:r>
        <w:rPr>
          <w:rFonts w:eastAsia="Times New Roman" w:cs="Arial"/>
          <w:szCs w:val="24"/>
        </w:rPr>
        <w:t>____________________________</w:t>
      </w:r>
    </w:p>
    <w:p w:rsidR="00F456C2" w:rsidRPr="00703A4D" w:rsidRDefault="00F456C2" w:rsidP="00F456C2">
      <w:pPr>
        <w:tabs>
          <w:tab w:val="left" w:pos="4860"/>
        </w:tabs>
        <w:jc w:val="both"/>
        <w:textAlignment w:val="baseline"/>
        <w:rPr>
          <w:rFonts w:eastAsia="Times New Roman" w:cs="Arial"/>
          <w:szCs w:val="24"/>
        </w:rPr>
      </w:pPr>
      <w:r w:rsidRPr="00703A4D">
        <w:rPr>
          <w:rFonts w:eastAsia="Times New Roman" w:cs="Arial"/>
          <w:szCs w:val="24"/>
        </w:rPr>
        <w:t>ATTEST:</w:t>
      </w:r>
      <w:r w:rsidRPr="00703A4D">
        <w:rPr>
          <w:rFonts w:eastAsia="Times New Roman" w:cs="Arial"/>
          <w:szCs w:val="24"/>
        </w:rPr>
        <w:tab/>
        <w:t>Gary Stamper, Vice Chair</w:t>
      </w:r>
    </w:p>
    <w:p w:rsidR="00F456C2" w:rsidRPr="00703A4D" w:rsidRDefault="00F456C2" w:rsidP="00F456C2">
      <w:pPr>
        <w:tabs>
          <w:tab w:val="left" w:pos="4860"/>
        </w:tabs>
        <w:jc w:val="both"/>
        <w:textAlignment w:val="baseline"/>
        <w:rPr>
          <w:rFonts w:eastAsia="Times New Roman" w:cs="Arial"/>
          <w:szCs w:val="24"/>
        </w:rPr>
      </w:pPr>
    </w:p>
    <w:p w:rsidR="00F456C2" w:rsidRPr="00703A4D" w:rsidRDefault="00F456C2" w:rsidP="00F456C2">
      <w:pPr>
        <w:tabs>
          <w:tab w:val="left" w:pos="4860"/>
        </w:tabs>
        <w:jc w:val="both"/>
        <w:textAlignment w:val="baseline"/>
        <w:rPr>
          <w:rFonts w:eastAsia="Times New Roman" w:cs="Arial"/>
          <w:szCs w:val="24"/>
        </w:rPr>
      </w:pPr>
      <w:r w:rsidRPr="00703A4D">
        <w:rPr>
          <w:rFonts w:eastAsia="Times New Roman" w:cs="Arial"/>
          <w:szCs w:val="24"/>
        </w:rPr>
        <w:t>__</w:t>
      </w:r>
      <w:r>
        <w:rPr>
          <w:rFonts w:eastAsia="Times New Roman" w:cs="Arial"/>
          <w:szCs w:val="24"/>
        </w:rPr>
        <w:t>____________________________</w:t>
      </w:r>
      <w:r w:rsidRPr="00703A4D">
        <w:rPr>
          <w:rFonts w:eastAsia="Times New Roman" w:cs="Arial"/>
          <w:szCs w:val="24"/>
        </w:rPr>
        <w:tab/>
        <w:t>__</w:t>
      </w:r>
      <w:r>
        <w:rPr>
          <w:rFonts w:eastAsia="Times New Roman" w:cs="Arial"/>
          <w:szCs w:val="24"/>
        </w:rPr>
        <w:t>____________________________</w:t>
      </w:r>
    </w:p>
    <w:p w:rsidR="00F456C2" w:rsidRPr="00B176A9" w:rsidRDefault="00F456C2" w:rsidP="00F456C2">
      <w:pPr>
        <w:tabs>
          <w:tab w:val="left" w:pos="4860"/>
        </w:tabs>
        <w:jc w:val="both"/>
        <w:textAlignment w:val="baseline"/>
        <w:rPr>
          <w:rFonts w:eastAsia="Times New Roman" w:cs="Arial"/>
          <w:szCs w:val="24"/>
        </w:rPr>
      </w:pPr>
      <w:r w:rsidRPr="00703A4D">
        <w:rPr>
          <w:rFonts w:eastAsia="Times New Roman" w:cs="Arial"/>
          <w:szCs w:val="24"/>
        </w:rPr>
        <w:t>Rieva Lester, Clerk of the Board</w:t>
      </w:r>
      <w:r w:rsidRPr="00703A4D">
        <w:rPr>
          <w:rFonts w:eastAsia="Times New Roman" w:cs="Arial"/>
          <w:szCs w:val="24"/>
        </w:rPr>
        <w:tab/>
      </w:r>
      <w:r>
        <w:rPr>
          <w:rFonts w:eastAsia="Times New Roman" w:cs="Arial"/>
          <w:szCs w:val="24"/>
        </w:rPr>
        <w:t>Edna J. Fund</w:t>
      </w:r>
      <w:r w:rsidRPr="00703A4D">
        <w:rPr>
          <w:rFonts w:eastAsia="Times New Roman" w:cs="Arial"/>
          <w:szCs w:val="24"/>
        </w:rPr>
        <w:t>, Commissioner</w:t>
      </w:r>
    </w:p>
    <w:p w:rsidR="00C5272C" w:rsidRPr="007E7206" w:rsidRDefault="00C5272C" w:rsidP="007E7206">
      <w:pPr>
        <w:spacing w:after="240"/>
        <w:rPr>
          <w:szCs w:val="24"/>
        </w:rPr>
      </w:pPr>
    </w:p>
    <w:sectPr w:rsidR="00C5272C" w:rsidRPr="007E7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206"/>
    <w:rsid w:val="0012472D"/>
    <w:rsid w:val="001A38B9"/>
    <w:rsid w:val="002318CD"/>
    <w:rsid w:val="00342146"/>
    <w:rsid w:val="00485B58"/>
    <w:rsid w:val="00616F59"/>
    <w:rsid w:val="00622457"/>
    <w:rsid w:val="007E7206"/>
    <w:rsid w:val="00A96165"/>
    <w:rsid w:val="00BB74D1"/>
    <w:rsid w:val="00C5272C"/>
    <w:rsid w:val="00CB5641"/>
    <w:rsid w:val="00D82E9E"/>
    <w:rsid w:val="00F456C2"/>
    <w:rsid w:val="00F92F3D"/>
    <w:rsid w:val="00FB0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1D2EF"/>
  <w15:chartTrackingRefBased/>
  <w15:docId w15:val="{691086D7-A052-4DCC-82EB-1144EE93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18CD"/>
    <w:pPr>
      <w:spacing w:after="0" w:line="240" w:lineRule="auto"/>
    </w:pPr>
    <w:rPr>
      <w:rFonts w:ascii="Arial" w:hAnsi="Arial"/>
      <w:sz w:val="24"/>
    </w:rPr>
  </w:style>
  <w:style w:type="paragraph" w:styleId="Heading2">
    <w:name w:val="heading 2"/>
    <w:basedOn w:val="Normal"/>
    <w:link w:val="Heading2Char"/>
    <w:uiPriority w:val="9"/>
    <w:qFormat/>
    <w:rsid w:val="007E720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E720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720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E7206"/>
    <w:rPr>
      <w:rFonts w:ascii="Times New Roman" w:eastAsia="Times New Roman" w:hAnsi="Times New Roman" w:cs="Times New Roman"/>
      <w:b/>
      <w:bCs/>
      <w:sz w:val="27"/>
      <w:szCs w:val="27"/>
    </w:rPr>
  </w:style>
  <w:style w:type="paragraph" w:customStyle="1" w:styleId="digch">
    <w:name w:val="digch"/>
    <w:basedOn w:val="Normal"/>
    <w:rsid w:val="007E7206"/>
    <w:pPr>
      <w:spacing w:before="100" w:beforeAutospacing="1" w:after="100" w:afterAutospacing="1"/>
    </w:pPr>
    <w:rPr>
      <w:rFonts w:ascii="Times New Roman" w:eastAsia="Times New Roman" w:hAnsi="Times New Roman" w:cs="Times New Roman"/>
      <w:szCs w:val="24"/>
    </w:rPr>
  </w:style>
  <w:style w:type="paragraph" w:customStyle="1" w:styleId="citetoc">
    <w:name w:val="citetoc"/>
    <w:basedOn w:val="Normal"/>
    <w:rsid w:val="007E7206"/>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unhideWhenUsed/>
    <w:rsid w:val="007E7206"/>
    <w:rPr>
      <w:color w:val="0000FF"/>
      <w:u w:val="single"/>
    </w:rPr>
  </w:style>
  <w:style w:type="paragraph" w:customStyle="1" w:styleId="p1">
    <w:name w:val="p1"/>
    <w:basedOn w:val="Normal"/>
    <w:rsid w:val="007E7206"/>
    <w:pPr>
      <w:spacing w:before="100" w:beforeAutospacing="1" w:after="100" w:afterAutospacing="1"/>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F92F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F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96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odepublishing.com/WA/LewisCount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5"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4" Type="http://schemas.openxmlformats.org/officeDocument/2006/relationships/hyperlink" Target="https://www.codepublishing.com/WA/LewisCounty/" TargetMode="External"/><Relationship Id="rId9"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1446</Words>
  <Characters>7624</Characters>
  <Application>Microsoft Office Word</Application>
  <DocSecurity>0</DocSecurity>
  <Lines>138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Eisenberg</dc:creator>
  <cp:keywords/>
  <dc:description/>
  <cp:lastModifiedBy>Eric Eisenberg</cp:lastModifiedBy>
  <cp:revision>6</cp:revision>
  <dcterms:created xsi:type="dcterms:W3CDTF">2019-11-21T22:23:00Z</dcterms:created>
  <dcterms:modified xsi:type="dcterms:W3CDTF">2019-11-26T21:41:00Z</dcterms:modified>
</cp:coreProperties>
</file>