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708" w:rsidRPr="001E45F9" w:rsidRDefault="00FE3CAB" w:rsidP="00F90CB9">
      <w:pPr>
        <w:jc w:val="center"/>
        <w:rPr>
          <w:b/>
          <w:sz w:val="40"/>
          <w:szCs w:val="40"/>
        </w:rPr>
      </w:pPr>
      <w:r w:rsidRPr="001E45F9">
        <w:rPr>
          <w:b/>
          <w:sz w:val="40"/>
          <w:szCs w:val="40"/>
        </w:rPr>
        <w:t>CALL FOR BIDS</w:t>
      </w:r>
    </w:p>
    <w:p w:rsidR="00FE3CAB" w:rsidRDefault="00FE3CAB"/>
    <w:p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 xml:space="preserve">that the Lewis County Board of County Commissioners (BOCC) </w:t>
      </w:r>
      <w:r w:rsidR="00603C55">
        <w:rPr>
          <w:color w:val="000000" w:themeColor="text1"/>
        </w:rPr>
        <w:t xml:space="preserve">is issuing a call for bids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w:t>
      </w:r>
      <w:r w:rsidR="00947B84">
        <w:rPr>
          <w:color w:val="000000" w:themeColor="text1"/>
        </w:rPr>
        <w:t>3</w:t>
      </w:r>
      <w:r w:rsidR="00A67EEA" w:rsidRPr="00440640">
        <w:rPr>
          <w:color w:val="000000" w:themeColor="text1"/>
        </w:rPr>
        <w:t xml:space="preserve">, and ending June 30, </w:t>
      </w:r>
      <w:r w:rsidR="00D96E3F" w:rsidRPr="00440640">
        <w:rPr>
          <w:color w:val="000000" w:themeColor="text1"/>
        </w:rPr>
        <w:t>202</w:t>
      </w:r>
      <w:r w:rsidR="00947B84">
        <w:rPr>
          <w:color w:val="000000" w:themeColor="text1"/>
        </w:rPr>
        <w:t>4</w:t>
      </w:r>
      <w:r w:rsidRPr="00440640">
        <w:rPr>
          <w:color w:val="000000" w:themeColor="text1"/>
        </w:rPr>
        <w:t>.</w:t>
      </w:r>
    </w:p>
    <w:p w:rsidR="00FE3CAB"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w:t>
      </w:r>
      <w:r w:rsidR="00BE6C32" w:rsidRPr="00950FF8">
        <w:rPr>
          <w:b/>
          <w:color w:val="000000" w:themeColor="text1"/>
        </w:rPr>
        <w:t xml:space="preserve">before </w:t>
      </w:r>
      <w:r w:rsidR="00947B84">
        <w:rPr>
          <w:b/>
          <w:color w:val="000000" w:themeColor="text1"/>
        </w:rPr>
        <w:t>3</w:t>
      </w:r>
      <w:r w:rsidR="00603C55" w:rsidRPr="00950FF8">
        <w:rPr>
          <w:b/>
          <w:color w:val="000000" w:themeColor="text1"/>
        </w:rPr>
        <w:t xml:space="preserve"> </w:t>
      </w:r>
      <w:r w:rsidR="00947B84">
        <w:rPr>
          <w:b/>
          <w:color w:val="000000" w:themeColor="text1"/>
        </w:rPr>
        <w:t>p</w:t>
      </w:r>
      <w:r w:rsidR="00D96E3F" w:rsidRPr="00950FF8">
        <w:rPr>
          <w:b/>
          <w:color w:val="000000" w:themeColor="text1"/>
        </w:rPr>
        <w:t xml:space="preserve">.m. </w:t>
      </w:r>
      <w:r w:rsidR="00947B84">
        <w:rPr>
          <w:b/>
          <w:color w:val="000000" w:themeColor="text1"/>
        </w:rPr>
        <w:t>Thurs</w:t>
      </w:r>
      <w:r w:rsidR="00D96E3F" w:rsidRPr="00950FF8">
        <w:rPr>
          <w:b/>
          <w:color w:val="000000" w:themeColor="text1"/>
        </w:rPr>
        <w:t>day, March 1</w:t>
      </w:r>
      <w:r w:rsidR="00947B84">
        <w:rPr>
          <w:b/>
          <w:color w:val="000000" w:themeColor="text1"/>
        </w:rPr>
        <w:t>6</w:t>
      </w:r>
      <w:r w:rsidR="00D96E3F" w:rsidRPr="00950FF8">
        <w:rPr>
          <w:b/>
          <w:color w:val="000000" w:themeColor="text1"/>
        </w:rPr>
        <w:t>, 202</w:t>
      </w:r>
      <w:r w:rsidR="00947B84">
        <w:rPr>
          <w:b/>
          <w:color w:val="000000" w:themeColor="text1"/>
        </w:rPr>
        <w:t>3</w:t>
      </w:r>
      <w:r w:rsidR="00D96E3F" w:rsidRPr="00950FF8">
        <w:rPr>
          <w:b/>
          <w:color w:val="000000" w:themeColor="text1"/>
        </w:rPr>
        <w:t>,</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r w:rsidR="001E45F9" w:rsidRPr="00440640">
        <w:rPr>
          <w:color w:val="000000" w:themeColor="text1"/>
        </w:rPr>
        <w:t xml:space="preserve"> OR AFTER </w:t>
      </w:r>
      <w:r w:rsidR="00603C55">
        <w:rPr>
          <w:color w:val="000000" w:themeColor="text1"/>
        </w:rPr>
        <w:t>10 A</w:t>
      </w:r>
      <w:r w:rsidR="00D96E3F" w:rsidRPr="00440640">
        <w:rPr>
          <w:color w:val="000000" w:themeColor="text1"/>
        </w:rPr>
        <w:t xml:space="preserve">.M. MARCH </w:t>
      </w:r>
      <w:r w:rsidR="00947B84">
        <w:rPr>
          <w:color w:val="000000" w:themeColor="text1"/>
        </w:rPr>
        <w:t>21</w:t>
      </w:r>
      <w:r w:rsidR="00D96E3F" w:rsidRPr="00440640">
        <w:rPr>
          <w:color w:val="000000" w:themeColor="text1"/>
        </w:rPr>
        <w:t>, 202</w:t>
      </w:r>
      <w:r w:rsidR="00947B84">
        <w:rPr>
          <w:color w:val="000000" w:themeColor="text1"/>
        </w:rPr>
        <w:t>3</w:t>
      </w:r>
      <w:r w:rsidR="001E45F9" w:rsidRPr="00440640">
        <w:rPr>
          <w:color w:val="000000" w:themeColor="text1"/>
        </w:rPr>
        <w:t>.”</w:t>
      </w:r>
    </w:p>
    <w:p w:rsidR="00603C55" w:rsidRPr="00440640" w:rsidRDefault="00603C55" w:rsidP="001E45F9">
      <w:pPr>
        <w:spacing w:before="240" w:line="276" w:lineRule="auto"/>
        <w:rPr>
          <w:color w:val="000000" w:themeColor="text1"/>
        </w:rPr>
      </w:pPr>
      <w:r>
        <w:rPr>
          <w:color w:val="000000" w:themeColor="text1"/>
        </w:rPr>
        <w:t xml:space="preserve">The </w:t>
      </w:r>
      <w:r w:rsidRPr="00440640">
        <w:rPr>
          <w:color w:val="000000" w:themeColor="text1"/>
        </w:rPr>
        <w:t xml:space="preserve">sealed bids </w:t>
      </w:r>
      <w:r>
        <w:rPr>
          <w:color w:val="000000" w:themeColor="text1"/>
        </w:rPr>
        <w:t xml:space="preserve">will be opened </w:t>
      </w:r>
      <w:r w:rsidRPr="00440640">
        <w:rPr>
          <w:color w:val="000000" w:themeColor="text1"/>
        </w:rPr>
        <w:t xml:space="preserve">and publicly read aloud at or after </w:t>
      </w:r>
      <w:r>
        <w:rPr>
          <w:color w:val="000000" w:themeColor="text1"/>
        </w:rPr>
        <w:t>10 a</w:t>
      </w:r>
      <w:r w:rsidRPr="00440640">
        <w:rPr>
          <w:color w:val="000000" w:themeColor="text1"/>
        </w:rPr>
        <w:t xml:space="preserve">.m. Tuesday, March </w:t>
      </w:r>
      <w:r w:rsidR="00947B84">
        <w:rPr>
          <w:color w:val="000000" w:themeColor="text1"/>
        </w:rPr>
        <w:t>21</w:t>
      </w:r>
      <w:r w:rsidRPr="00440640">
        <w:rPr>
          <w:color w:val="000000" w:themeColor="text1"/>
        </w:rPr>
        <w:t>, 202</w:t>
      </w:r>
      <w:r w:rsidR="00947B84">
        <w:rPr>
          <w:color w:val="000000" w:themeColor="text1"/>
        </w:rPr>
        <w:t>3</w:t>
      </w:r>
      <w:r w:rsidRPr="00440640">
        <w:rPr>
          <w:color w:val="000000" w:themeColor="text1"/>
        </w:rPr>
        <w:t>, in the Commissioners’ Hearing Room on the second floor of the historic courthouse at 351 N.W</w:t>
      </w:r>
      <w:r>
        <w:rPr>
          <w:color w:val="000000" w:themeColor="text1"/>
        </w:rPr>
        <w:t>. North Street, Chehalis, Wash.</w:t>
      </w:r>
    </w:p>
    <w:p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rsidR="001E45F9" w:rsidRDefault="001E45F9" w:rsidP="001E45F9">
      <w:pPr>
        <w:spacing w:before="240" w:line="276" w:lineRule="auto"/>
      </w:pPr>
      <w:r>
        <w:t>The newspaper or publication must be established as one of the “general circulation” within Lewis County.</w:t>
      </w:r>
    </w:p>
    <w:p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rsidR="001E45F9" w:rsidRDefault="001E45F9"/>
    <w:p w:rsidR="001E45F9" w:rsidRDefault="001E45F9" w:rsidP="001E45F9">
      <w:pPr>
        <w:spacing w:after="0"/>
        <w:ind w:left="4320" w:firstLine="720"/>
      </w:pPr>
      <w:r>
        <w:t>________________________________</w:t>
      </w:r>
    </w:p>
    <w:p w:rsidR="001E45F9" w:rsidRDefault="001E45F9" w:rsidP="001E45F9">
      <w:pPr>
        <w:spacing w:after="0"/>
        <w:ind w:left="4320" w:firstLine="720"/>
      </w:pPr>
      <w:r>
        <w:t>Rieva Lester, Clerk of the Board</w:t>
      </w:r>
    </w:p>
    <w:p w:rsidR="001E45F9" w:rsidRDefault="001E45F9" w:rsidP="001E45F9">
      <w:pPr>
        <w:ind w:left="4320" w:firstLine="720"/>
      </w:pPr>
      <w:r>
        <w:t xml:space="preserve">Lewis County Board of County Commissioners </w:t>
      </w:r>
    </w:p>
    <w:p w:rsidR="001E45F9" w:rsidRDefault="001E45F9" w:rsidP="001E45F9"/>
    <w:p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The Chronicle</w:t>
      </w:r>
      <w:r w:rsidR="00440640" w:rsidRPr="00E12418">
        <w:rPr>
          <w:color w:val="000000" w:themeColor="text1"/>
        </w:rPr>
        <w:t xml:space="preserve"> / </w:t>
      </w:r>
      <w:r w:rsidR="00D96E3F" w:rsidRPr="00E12418">
        <w:rPr>
          <w:color w:val="000000" w:themeColor="text1"/>
        </w:rPr>
        <w:t xml:space="preserve">Feb. </w:t>
      </w:r>
      <w:r w:rsidR="00947B84">
        <w:rPr>
          <w:color w:val="000000" w:themeColor="text1"/>
        </w:rPr>
        <w:t>7</w:t>
      </w:r>
      <w:r w:rsidR="00D96E3F" w:rsidRPr="00E12418">
        <w:rPr>
          <w:color w:val="000000" w:themeColor="text1"/>
        </w:rPr>
        <w:t>, 202</w:t>
      </w:r>
      <w:r w:rsidR="00947B84">
        <w:rPr>
          <w:color w:val="000000" w:themeColor="text1"/>
        </w:rPr>
        <w:t>3</w:t>
      </w:r>
      <w:bookmarkStart w:id="0" w:name="_GoBack"/>
      <w:bookmarkEnd w:id="0"/>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4D7"/>
    <w:rsid w:val="000B067C"/>
    <w:rsid w:val="000B5CAC"/>
    <w:rsid w:val="001E45F9"/>
    <w:rsid w:val="00440640"/>
    <w:rsid w:val="004A330B"/>
    <w:rsid w:val="004C2ECF"/>
    <w:rsid w:val="005A638F"/>
    <w:rsid w:val="00603C55"/>
    <w:rsid w:val="00742A1C"/>
    <w:rsid w:val="007B4D6C"/>
    <w:rsid w:val="00947B84"/>
    <w:rsid w:val="00950FF8"/>
    <w:rsid w:val="00996505"/>
    <w:rsid w:val="00A574D7"/>
    <w:rsid w:val="00A67EEA"/>
    <w:rsid w:val="00A75BBA"/>
    <w:rsid w:val="00A86540"/>
    <w:rsid w:val="00B923F1"/>
    <w:rsid w:val="00BE6C32"/>
    <w:rsid w:val="00CC5598"/>
    <w:rsid w:val="00D96E3F"/>
    <w:rsid w:val="00E12418"/>
    <w:rsid w:val="00E80273"/>
    <w:rsid w:val="00F00764"/>
    <w:rsid w:val="00F90CB9"/>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EED0"/>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18</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9</cp:revision>
  <dcterms:created xsi:type="dcterms:W3CDTF">2021-01-27T00:27:00Z</dcterms:created>
  <dcterms:modified xsi:type="dcterms:W3CDTF">2023-01-20T17:28:00Z</dcterms:modified>
</cp:coreProperties>
</file>