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B72" w:rsidRPr="004379C3" w:rsidRDefault="00782B72" w:rsidP="00782B72">
      <w:pPr>
        <w:rPr>
          <w:rFonts w:ascii="Arial" w:hAnsi="Arial" w:cs="Arial"/>
        </w:rPr>
      </w:pPr>
      <w:r w:rsidRPr="004379C3">
        <w:rPr>
          <w:rFonts w:ascii="Arial" w:hAnsi="Arial" w:cs="Arial"/>
        </w:rPr>
        <w:t>NOTICE OF HEARING</w:t>
      </w:r>
    </w:p>
    <w:p w:rsidR="00782B72" w:rsidRPr="004379C3" w:rsidRDefault="008E3943" w:rsidP="00782B72">
      <w:pPr>
        <w:rPr>
          <w:rFonts w:ascii="Arial" w:hAnsi="Arial" w:cs="Arial"/>
        </w:rPr>
      </w:pPr>
      <w:r>
        <w:rPr>
          <w:rFonts w:ascii="Arial" w:hAnsi="Arial" w:cs="Arial"/>
        </w:rPr>
        <w:t xml:space="preserve">NOTICE </w:t>
      </w:r>
      <w:r w:rsidR="001B3803">
        <w:rPr>
          <w:rFonts w:ascii="Arial" w:hAnsi="Arial" w:cs="Arial"/>
        </w:rPr>
        <w:t>IS HEREBY GIVEN  that on June 21</w:t>
      </w:r>
      <w:r>
        <w:rPr>
          <w:rFonts w:ascii="Arial" w:hAnsi="Arial" w:cs="Arial"/>
        </w:rPr>
        <w:t xml:space="preserve">, </w:t>
      </w:r>
      <w:r w:rsidR="002745FE">
        <w:rPr>
          <w:rFonts w:ascii="Arial" w:hAnsi="Arial" w:cs="Arial"/>
        </w:rPr>
        <w:t>2022</w:t>
      </w:r>
      <w:r w:rsidR="00782B72" w:rsidRPr="004379C3">
        <w:rPr>
          <w:rFonts w:ascii="Arial" w:hAnsi="Arial" w:cs="Arial"/>
        </w:rPr>
        <w:t xml:space="preserve">, the Engineer's Report on the matter of the </w:t>
      </w:r>
      <w:r w:rsidR="00CB7109" w:rsidRPr="00CB7109">
        <w:rPr>
          <w:rFonts w:ascii="Arial" w:hAnsi="Arial" w:cs="Arial"/>
        </w:rPr>
        <w:t xml:space="preserve">proposed vacation of </w:t>
      </w:r>
      <w:r w:rsidR="002745FE">
        <w:rPr>
          <w:rFonts w:ascii="Arial" w:hAnsi="Arial" w:cs="Arial"/>
        </w:rPr>
        <w:t>a portion of Mickelsen Parkway</w:t>
      </w:r>
      <w:r w:rsidR="00CB7109" w:rsidRPr="00CB7109">
        <w:rPr>
          <w:rFonts w:ascii="Arial" w:hAnsi="Arial" w:cs="Arial"/>
        </w:rPr>
        <w:t xml:space="preserve"> right of way, </w:t>
      </w:r>
      <w:r w:rsidR="002745FE">
        <w:rPr>
          <w:rFonts w:ascii="Arial" w:hAnsi="Arial" w:cs="Arial"/>
        </w:rPr>
        <w:t>Winlock</w:t>
      </w:r>
      <w:r w:rsidR="00AB6B63">
        <w:rPr>
          <w:rFonts w:ascii="Arial" w:hAnsi="Arial" w:cs="Arial"/>
        </w:rPr>
        <w:t>,</w:t>
      </w:r>
      <w:r w:rsidR="00782B72" w:rsidRPr="004379C3">
        <w:rPr>
          <w:rFonts w:ascii="Arial" w:hAnsi="Arial" w:cs="Arial"/>
        </w:rPr>
        <w:t xml:space="preserve"> was filed in the office of the </w:t>
      </w:r>
      <w:r w:rsidR="00916431">
        <w:rPr>
          <w:rFonts w:ascii="Arial" w:hAnsi="Arial" w:cs="Arial"/>
        </w:rPr>
        <w:t xml:space="preserve">Board of </w:t>
      </w:r>
      <w:r w:rsidR="00782B72" w:rsidRPr="004379C3">
        <w:rPr>
          <w:rFonts w:ascii="Arial" w:hAnsi="Arial" w:cs="Arial"/>
        </w:rPr>
        <w:t>County Commissioners</w:t>
      </w:r>
      <w:r w:rsidR="00916431">
        <w:rPr>
          <w:rFonts w:ascii="Arial" w:hAnsi="Arial" w:cs="Arial"/>
        </w:rPr>
        <w:t xml:space="preserve"> (BOCC)</w:t>
      </w:r>
      <w:r w:rsidR="00782B72" w:rsidRPr="004379C3">
        <w:rPr>
          <w:rFonts w:ascii="Arial" w:hAnsi="Arial" w:cs="Arial"/>
        </w:rPr>
        <w:t xml:space="preserve"> of Lewis County, Washington, said road described as follows, to wit: </w:t>
      </w:r>
    </w:p>
    <w:p w:rsidR="00CB7109" w:rsidRDefault="002745FE" w:rsidP="00782B72">
      <w:pPr>
        <w:rPr>
          <w:rFonts w:ascii="Arial" w:hAnsi="Arial" w:cs="Arial"/>
          <w:spacing w:val="-3"/>
        </w:rPr>
      </w:pPr>
      <w:r>
        <w:rPr>
          <w:rFonts w:ascii="Arial" w:hAnsi="Arial" w:cs="Arial"/>
          <w:spacing w:val="-3"/>
        </w:rPr>
        <w:t>SEE EXHIBIT A</w:t>
      </w:r>
    </w:p>
    <w:p w:rsidR="009E0439" w:rsidRDefault="00782B72" w:rsidP="00782B72">
      <w:pPr>
        <w:rPr>
          <w:rFonts w:ascii="Arial" w:hAnsi="Arial" w:cs="Arial"/>
        </w:rPr>
      </w:pPr>
      <w:r w:rsidRPr="004379C3">
        <w:rPr>
          <w:rFonts w:ascii="Arial" w:hAnsi="Arial" w:cs="Arial"/>
        </w:rPr>
        <w:t xml:space="preserve">Said report and all related materials having been reviewed by the </w:t>
      </w:r>
      <w:r w:rsidR="00916431">
        <w:rPr>
          <w:rFonts w:ascii="Arial" w:hAnsi="Arial" w:cs="Arial"/>
        </w:rPr>
        <w:t>BOCC</w:t>
      </w:r>
      <w:r w:rsidRPr="004379C3">
        <w:rPr>
          <w:rFonts w:ascii="Arial" w:hAnsi="Arial" w:cs="Arial"/>
        </w:rPr>
        <w:t xml:space="preserve"> and found appropriate for further proceedings and that</w:t>
      </w:r>
      <w:r w:rsidR="008E3943">
        <w:rPr>
          <w:rFonts w:ascii="Arial" w:hAnsi="Arial" w:cs="Arial"/>
        </w:rPr>
        <w:t xml:space="preserve"> July 19</w:t>
      </w:r>
      <w:r w:rsidR="002745FE">
        <w:rPr>
          <w:rFonts w:ascii="Arial" w:hAnsi="Arial" w:cs="Arial"/>
        </w:rPr>
        <w:t>, 2022</w:t>
      </w:r>
      <w:r w:rsidR="008D77E4">
        <w:rPr>
          <w:rFonts w:ascii="Arial" w:hAnsi="Arial" w:cs="Arial"/>
        </w:rPr>
        <w:t>,</w:t>
      </w:r>
      <w:r w:rsidRPr="004379C3">
        <w:rPr>
          <w:rFonts w:ascii="Arial" w:hAnsi="Arial" w:cs="Arial"/>
        </w:rPr>
        <w:t xml:space="preserve"> at or after the hour of 10:00 a.m., in the </w:t>
      </w:r>
      <w:r w:rsidR="00916431">
        <w:rPr>
          <w:rFonts w:ascii="Arial" w:hAnsi="Arial" w:cs="Arial"/>
        </w:rPr>
        <w:t>BOCC</w:t>
      </w:r>
      <w:r w:rsidRPr="004379C3">
        <w:rPr>
          <w:rFonts w:ascii="Arial" w:hAnsi="Arial" w:cs="Arial"/>
        </w:rPr>
        <w:t xml:space="preserve"> Hearing Room on</w:t>
      </w:r>
      <w:r w:rsidR="008D77E4">
        <w:rPr>
          <w:rFonts w:ascii="Arial" w:hAnsi="Arial" w:cs="Arial"/>
        </w:rPr>
        <w:t xml:space="preserve"> the 2nd floor of the Historic</w:t>
      </w:r>
      <w:r w:rsidRPr="004379C3">
        <w:rPr>
          <w:rFonts w:ascii="Arial" w:hAnsi="Arial" w:cs="Arial"/>
        </w:rPr>
        <w:t xml:space="preserve"> Courthouse in Chehalis, Washington, has been fixed by </w:t>
      </w:r>
      <w:r w:rsidR="008D77E4">
        <w:rPr>
          <w:rFonts w:ascii="Arial" w:hAnsi="Arial" w:cs="Arial"/>
        </w:rPr>
        <w:t xml:space="preserve">the </w:t>
      </w:r>
      <w:r w:rsidR="00916431">
        <w:rPr>
          <w:rFonts w:ascii="Arial" w:hAnsi="Arial" w:cs="Arial"/>
        </w:rPr>
        <w:t>BOCC</w:t>
      </w:r>
      <w:r w:rsidRPr="004379C3">
        <w:rPr>
          <w:rFonts w:ascii="Arial" w:hAnsi="Arial" w:cs="Arial"/>
        </w:rPr>
        <w:t xml:space="preserve"> as the time and place for the hearing on </w:t>
      </w:r>
      <w:r w:rsidR="008D77E4">
        <w:rPr>
          <w:rFonts w:ascii="Arial" w:hAnsi="Arial" w:cs="Arial"/>
        </w:rPr>
        <w:t xml:space="preserve">the </w:t>
      </w:r>
      <w:r w:rsidRPr="004379C3">
        <w:rPr>
          <w:rFonts w:ascii="Arial" w:hAnsi="Arial" w:cs="Arial"/>
        </w:rPr>
        <w:t xml:space="preserve">Engineer's Report, when and where all persons may appear and be heard upon said report and upon the matter of the vacation </w:t>
      </w:r>
      <w:r w:rsidR="00D363DC">
        <w:rPr>
          <w:rFonts w:ascii="Arial" w:hAnsi="Arial" w:cs="Arial"/>
        </w:rPr>
        <w:t xml:space="preserve">of </w:t>
      </w:r>
      <w:r w:rsidR="002745FE">
        <w:rPr>
          <w:rFonts w:ascii="Arial" w:hAnsi="Arial" w:cs="Arial"/>
        </w:rPr>
        <w:t>a portion of Mickelsen Parkway</w:t>
      </w:r>
      <w:r w:rsidR="002745FE" w:rsidRPr="00CB7109">
        <w:rPr>
          <w:rFonts w:ascii="Arial" w:hAnsi="Arial" w:cs="Arial"/>
        </w:rPr>
        <w:t xml:space="preserve"> </w:t>
      </w:r>
      <w:r w:rsidR="00D363DC" w:rsidRPr="00CB7109">
        <w:rPr>
          <w:rFonts w:ascii="Arial" w:hAnsi="Arial" w:cs="Arial"/>
        </w:rPr>
        <w:t>right of way</w:t>
      </w:r>
      <w:r w:rsidR="00D363DC">
        <w:rPr>
          <w:rFonts w:ascii="Arial" w:hAnsi="Arial" w:cs="Arial"/>
        </w:rPr>
        <w:t>.</w:t>
      </w:r>
    </w:p>
    <w:p w:rsidR="009E0439" w:rsidRDefault="009E0439" w:rsidP="009E0439">
      <w:pPr>
        <w:tabs>
          <w:tab w:val="left" w:pos="-720"/>
        </w:tabs>
        <w:suppressAutoHyphens/>
        <w:spacing w:line="360" w:lineRule="auto"/>
        <w:jc w:val="center"/>
        <w:rPr>
          <w:rFonts w:ascii="Arial" w:hAnsi="Arial" w:cs="Arial"/>
          <w:spacing w:val="-3"/>
        </w:rPr>
      </w:pPr>
      <w:r>
        <w:rPr>
          <w:rFonts w:ascii="Arial" w:hAnsi="Arial" w:cs="Arial"/>
          <w:spacing w:val="-3"/>
        </w:rPr>
        <w:t>Title VI Notice to Public</w:t>
      </w:r>
    </w:p>
    <w:p w:rsidR="009E0439" w:rsidRDefault="009E0439" w:rsidP="009E0439">
      <w:pPr>
        <w:rPr>
          <w:rFonts w:ascii="Arial" w:hAnsi="Arial" w:cs="Arial"/>
          <w:spacing w:val="-3"/>
        </w:rPr>
      </w:pPr>
      <w:r>
        <w:rPr>
          <w:rFonts w:ascii="Arial" w:hAnsi="Arial" w:cs="Arial"/>
          <w:spacing w:val="-3"/>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w:t>
      </w:r>
      <w:proofErr w:type="gramStart"/>
      <w:r>
        <w:rPr>
          <w:rFonts w:ascii="Arial" w:hAnsi="Arial" w:cs="Arial"/>
          <w:spacing w:val="-3"/>
        </w:rPr>
        <w:t>Federally</w:t>
      </w:r>
      <w:proofErr w:type="gramEnd"/>
      <w:r>
        <w:rPr>
          <w:rFonts w:ascii="Arial" w:hAnsi="Arial" w:cs="Arial"/>
          <w:spacing w:val="-3"/>
        </w:rPr>
        <w:t xml:space="preserve">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p>
    <w:p w:rsidR="009E0439" w:rsidRPr="004379C3" w:rsidRDefault="009E0439" w:rsidP="009E0439">
      <w:pPr>
        <w:rPr>
          <w:rFonts w:ascii="Arial" w:hAnsi="Arial" w:cs="Arial"/>
        </w:rPr>
      </w:pPr>
      <w:bookmarkStart w:id="0" w:name="_GoBack"/>
      <w:bookmarkEnd w:id="0"/>
    </w:p>
    <w:p w:rsidR="00782B72" w:rsidRPr="004379C3" w:rsidRDefault="00916431" w:rsidP="00782B72">
      <w:pPr>
        <w:rPr>
          <w:rFonts w:ascii="Arial" w:hAnsi="Arial" w:cs="Arial"/>
        </w:rPr>
      </w:pPr>
      <w:r>
        <w:rPr>
          <w:rFonts w:ascii="Arial" w:hAnsi="Arial" w:cs="Arial"/>
        </w:rPr>
        <w:t xml:space="preserve">DATED: </w:t>
      </w:r>
      <w:r w:rsidR="002745FE">
        <w:rPr>
          <w:rFonts w:ascii="Arial" w:hAnsi="Arial" w:cs="Arial"/>
        </w:rPr>
        <w:t>________________</w:t>
      </w:r>
    </w:p>
    <w:p w:rsidR="00782B72" w:rsidRPr="004379C3" w:rsidRDefault="00782B72" w:rsidP="00782B72">
      <w:pPr>
        <w:rPr>
          <w:rFonts w:ascii="Arial" w:hAnsi="Arial" w:cs="Arial"/>
        </w:rPr>
      </w:pPr>
    </w:p>
    <w:p w:rsidR="00782B72" w:rsidRPr="004379C3" w:rsidRDefault="004379C3" w:rsidP="00782B72">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_____</w:t>
      </w:r>
      <w:r w:rsidR="00782B72" w:rsidRPr="004379C3">
        <w:rPr>
          <w:rFonts w:ascii="Arial" w:hAnsi="Arial" w:cs="Arial"/>
        </w:rPr>
        <w:t>________________________</w:t>
      </w:r>
      <w:r>
        <w:rPr>
          <w:rFonts w:ascii="Arial" w:hAnsi="Arial" w:cs="Arial"/>
        </w:rPr>
        <w:t>____</w:t>
      </w:r>
    </w:p>
    <w:p w:rsidR="00782B72" w:rsidRPr="004379C3" w:rsidRDefault="004379C3" w:rsidP="004379C3">
      <w:pPr>
        <w:spacing w:after="0" w:line="240" w:lineRule="auto"/>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00CB7109">
        <w:rPr>
          <w:rFonts w:ascii="Arial" w:hAnsi="Arial" w:cs="Arial"/>
        </w:rPr>
        <w:t>Rieva Lester</w:t>
      </w:r>
      <w:r>
        <w:rPr>
          <w:rFonts w:ascii="Arial" w:hAnsi="Arial" w:cs="Arial"/>
        </w:rPr>
        <w:t xml:space="preserve">, </w:t>
      </w:r>
      <w:r w:rsidR="00782B72" w:rsidRPr="004379C3">
        <w:rPr>
          <w:rFonts w:ascii="Arial" w:hAnsi="Arial" w:cs="Arial"/>
        </w:rPr>
        <w:t xml:space="preserve">Clerk of the </w:t>
      </w:r>
      <w:r>
        <w:rPr>
          <w:rFonts w:ascii="Arial" w:hAnsi="Arial" w:cs="Arial"/>
        </w:rPr>
        <w:t>Lewis</w:t>
      </w:r>
    </w:p>
    <w:p w:rsidR="00782B72" w:rsidRPr="004379C3" w:rsidRDefault="004379C3" w:rsidP="004379C3">
      <w:pPr>
        <w:spacing w:after="0" w:line="240" w:lineRule="auto"/>
        <w:ind w:left="5040"/>
        <w:rPr>
          <w:rFonts w:ascii="Arial" w:hAnsi="Arial" w:cs="Arial"/>
        </w:rPr>
      </w:pPr>
      <w:r>
        <w:rPr>
          <w:rFonts w:ascii="Arial" w:hAnsi="Arial" w:cs="Arial"/>
        </w:rPr>
        <w:t xml:space="preserve">    County Board of County Commissioners</w:t>
      </w:r>
    </w:p>
    <w:p w:rsidR="00782B72" w:rsidRPr="004379C3" w:rsidRDefault="00782B72" w:rsidP="00782B72">
      <w:pPr>
        <w:spacing w:after="0" w:line="240" w:lineRule="auto"/>
        <w:rPr>
          <w:rFonts w:ascii="Arial" w:hAnsi="Arial" w:cs="Arial"/>
        </w:rPr>
      </w:pPr>
    </w:p>
    <w:p w:rsidR="00782B72" w:rsidRPr="004379C3" w:rsidRDefault="00782B72" w:rsidP="00782B72">
      <w:pPr>
        <w:spacing w:after="0" w:line="240" w:lineRule="auto"/>
        <w:rPr>
          <w:rFonts w:ascii="Arial" w:hAnsi="Arial" w:cs="Arial"/>
        </w:rPr>
      </w:pPr>
    </w:p>
    <w:p w:rsidR="00F308C8" w:rsidRPr="004379C3" w:rsidRDefault="00782B72" w:rsidP="002745FE">
      <w:pPr>
        <w:spacing w:after="0" w:line="240" w:lineRule="auto"/>
        <w:rPr>
          <w:rFonts w:ascii="Arial" w:hAnsi="Arial" w:cs="Arial"/>
        </w:rPr>
      </w:pPr>
      <w:r w:rsidRPr="004379C3">
        <w:rPr>
          <w:rFonts w:ascii="Arial" w:hAnsi="Arial" w:cs="Arial"/>
        </w:rPr>
        <w:t>Publ</w:t>
      </w:r>
      <w:r w:rsidR="00547CAE">
        <w:rPr>
          <w:rFonts w:ascii="Arial" w:hAnsi="Arial" w:cs="Arial"/>
        </w:rPr>
        <w:t xml:space="preserve">ish:  </w:t>
      </w:r>
      <w:r w:rsidR="008E3943">
        <w:rPr>
          <w:rFonts w:ascii="Arial" w:hAnsi="Arial" w:cs="Arial"/>
        </w:rPr>
        <w:t>T</w:t>
      </w:r>
      <w:r w:rsidR="008E3943">
        <w:rPr>
          <w:rFonts w:ascii="Segoe UI" w:hAnsi="Segoe UI" w:cs="Segoe UI"/>
          <w:color w:val="212529"/>
          <w:shd w:val="clear" w:color="auto" w:fill="FFFFFF"/>
        </w:rPr>
        <w:t>he Chronicle: July 7 &amp; 14, 2022</w:t>
      </w:r>
      <w:r w:rsidR="00547CAE">
        <w:rPr>
          <w:rFonts w:ascii="Arial" w:hAnsi="Arial" w:cs="Arial"/>
        </w:rPr>
        <w:t xml:space="preserve"> </w:t>
      </w:r>
    </w:p>
    <w:p w:rsidR="00CB7109" w:rsidRPr="004379C3" w:rsidRDefault="00CB7109" w:rsidP="00CB7109">
      <w:pPr>
        <w:spacing w:after="0" w:line="240" w:lineRule="auto"/>
        <w:rPr>
          <w:rFonts w:ascii="Arial" w:hAnsi="Arial" w:cs="Arial"/>
        </w:rPr>
      </w:pPr>
    </w:p>
    <w:sectPr w:rsidR="00CB7109" w:rsidRPr="004379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B72"/>
    <w:rsid w:val="001A3AA3"/>
    <w:rsid w:val="001B3803"/>
    <w:rsid w:val="002745FE"/>
    <w:rsid w:val="00345B57"/>
    <w:rsid w:val="003505B3"/>
    <w:rsid w:val="004379C3"/>
    <w:rsid w:val="00547CAE"/>
    <w:rsid w:val="005915EE"/>
    <w:rsid w:val="005D3699"/>
    <w:rsid w:val="00690B35"/>
    <w:rsid w:val="00782B72"/>
    <w:rsid w:val="007C7180"/>
    <w:rsid w:val="00810741"/>
    <w:rsid w:val="008D77E4"/>
    <w:rsid w:val="008E3943"/>
    <w:rsid w:val="00916431"/>
    <w:rsid w:val="009E0439"/>
    <w:rsid w:val="00AB6B63"/>
    <w:rsid w:val="00CB7109"/>
    <w:rsid w:val="00D363DC"/>
    <w:rsid w:val="00D44F7C"/>
    <w:rsid w:val="00E5022F"/>
    <w:rsid w:val="00E507B8"/>
    <w:rsid w:val="00EF1E57"/>
    <w:rsid w:val="00F308C8"/>
    <w:rsid w:val="00FB0F04"/>
    <w:rsid w:val="00FD1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6A6CB"/>
  <w15:docId w15:val="{47B23A1D-7BFA-43AC-B2A5-3B031AEFA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362103">
      <w:bodyDiv w:val="1"/>
      <w:marLeft w:val="0"/>
      <w:marRight w:val="0"/>
      <w:marTop w:val="0"/>
      <w:marBottom w:val="0"/>
      <w:divBdr>
        <w:top w:val="none" w:sz="0" w:space="0" w:color="auto"/>
        <w:left w:val="none" w:sz="0" w:space="0" w:color="auto"/>
        <w:bottom w:val="none" w:sz="0" w:space="0" w:color="auto"/>
        <w:right w:val="none" w:sz="0" w:space="0" w:color="auto"/>
      </w:divBdr>
    </w:div>
    <w:div w:id="1747340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259</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Shayla Landon</cp:lastModifiedBy>
  <cp:revision>4</cp:revision>
  <cp:lastPrinted>2013-09-09T19:32:00Z</cp:lastPrinted>
  <dcterms:created xsi:type="dcterms:W3CDTF">2022-06-22T19:24:00Z</dcterms:created>
  <dcterms:modified xsi:type="dcterms:W3CDTF">2022-06-22T19:31:00Z</dcterms:modified>
</cp:coreProperties>
</file>