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647" w:rsidRPr="00507647" w:rsidRDefault="00507647">
      <w:pPr>
        <w:rPr>
          <w:b/>
        </w:rPr>
      </w:pPr>
      <w:r w:rsidRPr="00507647">
        <w:rPr>
          <w:b/>
        </w:rPr>
        <w:t>Publication of On-Call Consultant Roster</w:t>
      </w:r>
    </w:p>
    <w:p w:rsidR="00EB0D70" w:rsidRDefault="00507647">
      <w:r>
        <w:t>In accordance with annual publishing requirements, Lewis County is opening the On-Call Consultant Roster to include interested businesses for possible consideration for projects requiring architectural, engineering, and/or professional services. On-Call Consultant projects shall be awarded from the On-Call Roster in accordance with the requirements of RCW 39.80</w:t>
      </w:r>
    </w:p>
    <w:p w:rsidR="00507647" w:rsidRDefault="00507647" w:rsidP="00507647">
      <w:r>
        <w:t>The following are categories of the On-Call Consultant Roster: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Archaeological Investigation – National Historical Preservation Act Section 106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Architectural Services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Biological Assessment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Bridge and Retaining Wall Structural Design and Analysis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Construction Inspection and Materials Testing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Economic Development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Electrical Engineering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Environmental Engineering and Services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Federal Aviation Administration (FAA)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General Civil Engineering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Geotechnical Engineering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Heating, Ventilation and Air Conditioning (HVAC)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Hydrology, Hydraulic, and Geomorphology Analysis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Master and Utility Planning Services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Mechanical Engineering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Real Estate Appraisals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Right of Way Services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Surveying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Testing Analysis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Transportation Engineering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Water and Wastewater</w:t>
      </w:r>
    </w:p>
    <w:p w:rsidR="00507647" w:rsidRDefault="00507647" w:rsidP="00507647">
      <w:pPr>
        <w:pStyle w:val="ListParagraph"/>
        <w:numPr>
          <w:ilvl w:val="0"/>
          <w:numId w:val="1"/>
        </w:numPr>
      </w:pPr>
      <w:r>
        <w:t>Wetland Delineation and Mitigation</w:t>
      </w:r>
    </w:p>
    <w:p w:rsidR="00507647" w:rsidRDefault="00507647" w:rsidP="00507647"/>
    <w:p w:rsidR="00507647" w:rsidRDefault="00507647" w:rsidP="00507647">
      <w:r>
        <w:t>The Public Works Director shall be the approving authority for changes to the consultant categories on the roster.</w:t>
      </w:r>
    </w:p>
    <w:p w:rsidR="00507647" w:rsidRDefault="00507647">
      <w:r>
        <w:t>C</w:t>
      </w:r>
      <w:r w:rsidRPr="00507647">
        <w:t xml:space="preserve">onsultants will be added to the On-Call Consultant Roster at any time throughout the year after submitting a completed questionnaire, a company brochure listing qualifications, a valid Washington State Business license, and references from a minimum of three public agencies.  Applications can be requested and submitted at Lewis County Public Works, Attn: On-Call Consultant Roster, 2025 N.E. </w:t>
      </w:r>
      <w:proofErr w:type="spellStart"/>
      <w:r w:rsidRPr="00507647">
        <w:t>Kresky</w:t>
      </w:r>
      <w:proofErr w:type="spellEnd"/>
      <w:r w:rsidRPr="00507647">
        <w:t xml:space="preserve"> Ave, Chehalis, WA  98532, Fax (360) 740-1479, or Phone (360) 740-1123. The consultant notice and questionnaire can be downloaded from the Lewis County website, </w:t>
      </w:r>
      <w:hyperlink r:id="rId5" w:history="1">
        <w:r w:rsidRPr="00507647">
          <w:rPr>
            <w:rStyle w:val="Hyperlink"/>
          </w:rPr>
          <w:t>http://lewiscountywa.gov/publicworks/contracting-consultants-rosters-bids</w:t>
        </w:r>
      </w:hyperlink>
      <w:r w:rsidRPr="00507647">
        <w:t>.  The consultant roster will be updated throughout the year as consultant information is received or deleted</w:t>
      </w:r>
      <w:r>
        <w:t>.</w:t>
      </w:r>
    </w:p>
    <w:p w:rsidR="00BE4AB4" w:rsidRDefault="00BE4AB4">
      <w:r>
        <w:t>Publish in The Chronicle</w:t>
      </w:r>
      <w:r w:rsidR="002D3261">
        <w:t xml:space="preserve"> </w:t>
      </w:r>
      <w:bookmarkStart w:id="0" w:name="_GoBack"/>
      <w:r w:rsidR="002D3261">
        <w:t>/ May 5, 2022</w:t>
      </w:r>
      <w:bookmarkEnd w:id="0"/>
    </w:p>
    <w:sectPr w:rsidR="00BE4A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B44CC"/>
    <w:multiLevelType w:val="hybridMultilevel"/>
    <w:tmpl w:val="0E120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3D4"/>
    <w:rsid w:val="001913D4"/>
    <w:rsid w:val="002D3261"/>
    <w:rsid w:val="00507647"/>
    <w:rsid w:val="00BE4AB4"/>
    <w:rsid w:val="00EB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F4595"/>
  <w15:chartTrackingRefBased/>
  <w15:docId w15:val="{FE2534F9-4F13-4F41-A4B1-B6D42920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764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7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wiscountywa.gov/publicworks/contracting-consultants-rosters-bi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1848</Characters>
  <Application>Microsoft Office Word</Application>
  <DocSecurity>0</DocSecurity>
  <Lines>15</Lines>
  <Paragraphs>4</Paragraphs>
  <ScaleCrop>false</ScaleCrop>
  <Company>Lewis County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Rieva Lester</dc:creator>
  <cp:keywords/>
  <dc:description/>
  <cp:lastModifiedBy>Rieva Lester</cp:lastModifiedBy>
  <cp:revision>4</cp:revision>
  <dcterms:created xsi:type="dcterms:W3CDTF">2022-04-28T23:24:00Z</dcterms:created>
  <dcterms:modified xsi:type="dcterms:W3CDTF">2022-04-28T23:55:00Z</dcterms:modified>
</cp:coreProperties>
</file>