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AC7AE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CA211C" w:rsidRPr="00127A7B" w:rsidRDefault="00CA211C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3F37AD">
        <w:rPr>
          <w:rFonts w:ascii="Century Gothic" w:eastAsia="Times New Roman" w:hAnsi="Century Gothic" w:cs="Times New Roman"/>
          <w:sz w:val="20"/>
          <w:szCs w:val="20"/>
        </w:rPr>
        <w:t>16</w:t>
      </w:r>
      <w:r w:rsidR="0059427A">
        <w:rPr>
          <w:rFonts w:ascii="Century Gothic" w:eastAsia="Times New Roman" w:hAnsi="Century Gothic" w:cs="Times New Roman"/>
          <w:sz w:val="20"/>
          <w:szCs w:val="20"/>
        </w:rPr>
        <w:t>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3F37AD">
        <w:rPr>
          <w:rFonts w:ascii="Century Gothic" w:eastAsia="Times New Roman" w:hAnsi="Century Gothic" w:cs="Times New Roman"/>
          <w:sz w:val="20"/>
          <w:szCs w:val="20"/>
        </w:rPr>
        <w:t>December</w:t>
      </w:r>
      <w:r w:rsidR="00767AE6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20</w:t>
      </w:r>
      <w:r w:rsidR="00C31255">
        <w:rPr>
          <w:rFonts w:ascii="Century Gothic" w:eastAsia="Times New Roman" w:hAnsi="Century Gothic" w:cs="Times New Roman"/>
          <w:sz w:val="20"/>
          <w:szCs w:val="20"/>
        </w:rPr>
        <w:t>1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>9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 The hearing will be held on or after 10:00 a.m.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634325">
        <w:rPr>
          <w:rFonts w:ascii="Century Gothic" w:eastAsia="Times New Roman" w:hAnsi="Century Gothic" w:cs="Times New Roman"/>
          <w:sz w:val="20"/>
          <w:szCs w:val="20"/>
        </w:rPr>
        <w:t>1</w:t>
      </w:r>
      <w:r w:rsidR="00EF059F">
        <w:rPr>
          <w:rFonts w:ascii="Century Gothic" w:eastAsia="Times New Roman" w:hAnsi="Century Gothic" w:cs="Times New Roman"/>
          <w:sz w:val="20"/>
          <w:szCs w:val="20"/>
        </w:rPr>
        <w:t>9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720CB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7603E" w:rsidRPr="00781CF5">
        <w:rPr>
          <w:rFonts w:ascii="Century Gothic" w:eastAsia="Times New Roman" w:hAnsi="Century Gothic" w:cs="Times New Roman"/>
          <w:sz w:val="20"/>
          <w:szCs w:val="20"/>
        </w:rPr>
        <w:t>$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 xml:space="preserve">1,430,600 </w:t>
      </w:r>
      <w:r w:rsidR="00392FFF" w:rsidRPr="00781CF5">
        <w:rPr>
          <w:rFonts w:ascii="Century Gothic" w:eastAsia="Times New Roman" w:hAnsi="Century Gothic" w:cs="Times New Roman"/>
          <w:sz w:val="20"/>
          <w:szCs w:val="20"/>
        </w:rPr>
        <w:t>and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 xml:space="preserve"> increasing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>997,586</w:t>
      </w:r>
      <w:r w:rsidR="00C41200">
        <w:rPr>
          <w:rFonts w:ascii="Century Gothic" w:eastAsia="Times New Roman" w:hAnsi="Century Gothic" w:cs="Times New Roman"/>
          <w:sz w:val="20"/>
          <w:szCs w:val="20"/>
        </w:rPr>
        <w:t>,</w:t>
      </w:r>
      <w:r w:rsidR="00EF059F" w:rsidRPr="00781CF5">
        <w:rPr>
          <w:rFonts w:ascii="Century Gothic" w:eastAsia="Times New Roman" w:hAnsi="Century Gothic" w:cs="Times New Roman"/>
          <w:sz w:val="20"/>
          <w:szCs w:val="20"/>
        </w:rPr>
        <w:t xml:space="preserve"> and 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>decreasing</w:t>
      </w:r>
      <w:r w:rsidR="00C41200">
        <w:rPr>
          <w:rFonts w:ascii="Century Gothic" w:eastAsia="Times New Roman" w:hAnsi="Century Gothic" w:cs="Times New Roman"/>
          <w:sz w:val="20"/>
          <w:szCs w:val="20"/>
        </w:rPr>
        <w:t xml:space="preserve"> estimated ending </w:t>
      </w:r>
      <w:r w:rsidR="00EF059F" w:rsidRPr="00781CF5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>433,014</w:t>
      </w:r>
      <w:r w:rsidR="00767AE6" w:rsidRPr="00781CF5">
        <w:rPr>
          <w:rFonts w:ascii="Century Gothic" w:eastAsia="Times New Roman" w:hAnsi="Century Gothic" w:cs="Times New Roman"/>
          <w:sz w:val="20"/>
          <w:szCs w:val="20"/>
        </w:rPr>
        <w:t>.</w:t>
      </w:r>
      <w:r w:rsidR="001F2156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1F2156" w:rsidRDefault="001F2156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1F2156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The General Fund portion this proposed amendment increases expenditures $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>610,078</w:t>
      </w:r>
      <w:r>
        <w:rPr>
          <w:rFonts w:ascii="Century Gothic" w:eastAsia="Times New Roman" w:hAnsi="Century Gothic" w:cs="Times New Roman"/>
          <w:sz w:val="20"/>
          <w:szCs w:val="20"/>
        </w:rPr>
        <w:t>, increasing revenue $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>30,034</w:t>
      </w:r>
      <w:r w:rsidR="00C41200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and 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>an de</w:t>
      </w:r>
      <w:r w:rsidR="00C41200">
        <w:rPr>
          <w:rFonts w:ascii="Century Gothic" w:eastAsia="Times New Roman" w:hAnsi="Century Gothic" w:cs="Times New Roman"/>
          <w:sz w:val="20"/>
          <w:szCs w:val="20"/>
        </w:rPr>
        <w:t xml:space="preserve">crease in estimated ending </w:t>
      </w:r>
      <w:r>
        <w:rPr>
          <w:rFonts w:ascii="Century Gothic" w:eastAsia="Times New Roman" w:hAnsi="Century Gothic" w:cs="Times New Roman"/>
          <w:sz w:val="20"/>
          <w:szCs w:val="20"/>
        </w:rPr>
        <w:t>fund balance o</w:t>
      </w:r>
      <w:bookmarkStart w:id="0" w:name="_GoBack"/>
      <w:bookmarkEnd w:id="0"/>
      <w:r>
        <w:rPr>
          <w:rFonts w:ascii="Century Gothic" w:eastAsia="Times New Roman" w:hAnsi="Century Gothic" w:cs="Times New Roman"/>
          <w:sz w:val="20"/>
          <w:szCs w:val="20"/>
        </w:rPr>
        <w:t>f $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>580,044</w:t>
      </w:r>
    </w:p>
    <w:p w:rsidR="00CA4AE9" w:rsidRDefault="00CA4AE9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P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prior to or during said hearing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>.</w:t>
      </w:r>
      <w:r w:rsidR="00B55E6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D5E03" w:rsidRPr="00CA211C" w:rsidRDefault="00AD5E03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6AECEC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CA211C" w:rsidRPr="00CA2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031EF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66A6"/>
    <w:rsid w:val="00265646"/>
    <w:rsid w:val="002B72C9"/>
    <w:rsid w:val="002D2234"/>
    <w:rsid w:val="002E6027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C6AC5"/>
    <w:rsid w:val="007D0EC1"/>
    <w:rsid w:val="007E4B8D"/>
    <w:rsid w:val="00821604"/>
    <w:rsid w:val="00825AF0"/>
    <w:rsid w:val="008B44A7"/>
    <w:rsid w:val="008C3367"/>
    <w:rsid w:val="008C4FA8"/>
    <w:rsid w:val="00913AF0"/>
    <w:rsid w:val="00917570"/>
    <w:rsid w:val="00925C3E"/>
    <w:rsid w:val="00953490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B477BE"/>
    <w:rsid w:val="00B523E6"/>
    <w:rsid w:val="00B55E68"/>
    <w:rsid w:val="00BB6F9C"/>
    <w:rsid w:val="00BC0479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38899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Becky Butler</cp:lastModifiedBy>
  <cp:revision>72</cp:revision>
  <cp:lastPrinted>2019-11-26T23:21:00Z</cp:lastPrinted>
  <dcterms:created xsi:type="dcterms:W3CDTF">2014-09-08T15:10:00Z</dcterms:created>
  <dcterms:modified xsi:type="dcterms:W3CDTF">2019-11-26T23:21:00Z</dcterms:modified>
</cp:coreProperties>
</file>