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5708" w:rsidRPr="001E45F9" w:rsidRDefault="00FE3CAB" w:rsidP="00F90CB9">
      <w:pPr>
        <w:jc w:val="center"/>
        <w:rPr>
          <w:b/>
          <w:sz w:val="40"/>
          <w:szCs w:val="40"/>
        </w:rPr>
      </w:pPr>
      <w:r w:rsidRPr="001E45F9">
        <w:rPr>
          <w:b/>
          <w:sz w:val="40"/>
          <w:szCs w:val="40"/>
        </w:rPr>
        <w:t>CALL FOR BIDS</w:t>
      </w:r>
    </w:p>
    <w:p w:rsidR="00FE3CAB" w:rsidRDefault="00FE3CAB"/>
    <w:p w:rsidR="00FE3CAB" w:rsidRPr="00440640" w:rsidRDefault="00FE3CAB" w:rsidP="001E45F9">
      <w:pPr>
        <w:spacing w:before="240" w:line="276" w:lineRule="auto"/>
        <w:rPr>
          <w:color w:val="000000" w:themeColor="text1"/>
        </w:rPr>
      </w:pPr>
      <w:r w:rsidRPr="00440640">
        <w:rPr>
          <w:b/>
          <w:color w:val="000000" w:themeColor="text1"/>
        </w:rPr>
        <w:t xml:space="preserve">NOTICE IS HEREBY GIVEN </w:t>
      </w:r>
      <w:r w:rsidRPr="00440640">
        <w:rPr>
          <w:color w:val="000000" w:themeColor="text1"/>
        </w:rPr>
        <w:t xml:space="preserve">that the Lewis County Board of County Commissioners (BOCC) </w:t>
      </w:r>
      <w:r w:rsidR="00603C55">
        <w:rPr>
          <w:color w:val="000000" w:themeColor="text1"/>
        </w:rPr>
        <w:t xml:space="preserve">is issuing a call for bids </w:t>
      </w:r>
      <w:r w:rsidR="00E80273" w:rsidRPr="00440640">
        <w:rPr>
          <w:color w:val="000000" w:themeColor="text1"/>
        </w:rPr>
        <w:t>for c</w:t>
      </w:r>
      <w:r w:rsidRPr="00440640">
        <w:rPr>
          <w:color w:val="000000" w:themeColor="text1"/>
        </w:rPr>
        <w:t>ounty printing of legal publications for</w:t>
      </w:r>
      <w:r w:rsidR="00E80273" w:rsidRPr="00440640">
        <w:rPr>
          <w:color w:val="000000" w:themeColor="text1"/>
        </w:rPr>
        <w:t xml:space="preserve"> the year beginning July 1, </w:t>
      </w:r>
      <w:r w:rsidR="00D96E3F" w:rsidRPr="00440640">
        <w:rPr>
          <w:color w:val="000000" w:themeColor="text1"/>
        </w:rPr>
        <w:t>202</w:t>
      </w:r>
      <w:r w:rsidR="00603C55">
        <w:rPr>
          <w:color w:val="000000" w:themeColor="text1"/>
        </w:rPr>
        <w:t>2</w:t>
      </w:r>
      <w:r w:rsidR="00A67EEA" w:rsidRPr="00440640">
        <w:rPr>
          <w:color w:val="000000" w:themeColor="text1"/>
        </w:rPr>
        <w:t xml:space="preserve">, and ending June 30, </w:t>
      </w:r>
      <w:r w:rsidR="00D96E3F" w:rsidRPr="00440640">
        <w:rPr>
          <w:color w:val="000000" w:themeColor="text1"/>
        </w:rPr>
        <w:t>202</w:t>
      </w:r>
      <w:r w:rsidR="00603C55">
        <w:rPr>
          <w:color w:val="000000" w:themeColor="text1"/>
        </w:rPr>
        <w:t>3</w:t>
      </w:r>
      <w:r w:rsidRPr="00440640">
        <w:rPr>
          <w:color w:val="000000" w:themeColor="text1"/>
        </w:rPr>
        <w:t>.</w:t>
      </w:r>
    </w:p>
    <w:p w:rsidR="00FE3CAB" w:rsidRDefault="00FE3CAB" w:rsidP="001E45F9">
      <w:pPr>
        <w:spacing w:before="240" w:line="276" w:lineRule="auto"/>
        <w:rPr>
          <w:color w:val="000000" w:themeColor="text1"/>
        </w:rPr>
      </w:pPr>
      <w:r w:rsidRPr="00440640">
        <w:rPr>
          <w:color w:val="000000" w:themeColor="text1"/>
        </w:rPr>
        <w:t>Sealed bids must be delivered to the Lewis County Clerk of the B</w:t>
      </w:r>
      <w:r w:rsidR="00996505" w:rsidRPr="00440640">
        <w:rPr>
          <w:color w:val="000000" w:themeColor="text1"/>
        </w:rPr>
        <w:t>oard</w:t>
      </w:r>
      <w:r w:rsidRPr="00440640">
        <w:rPr>
          <w:color w:val="000000" w:themeColor="text1"/>
        </w:rPr>
        <w:t>, Room 210, Chehalis, Wa</w:t>
      </w:r>
      <w:r w:rsidR="00BE6C32" w:rsidRPr="00440640">
        <w:rPr>
          <w:color w:val="000000" w:themeColor="text1"/>
        </w:rPr>
        <w:t xml:space="preserve">shington, </w:t>
      </w:r>
      <w:r w:rsidR="00BE6C32" w:rsidRPr="00950FF8">
        <w:rPr>
          <w:b/>
          <w:color w:val="000000" w:themeColor="text1"/>
        </w:rPr>
        <w:t xml:space="preserve">before </w:t>
      </w:r>
      <w:r w:rsidR="00603C55" w:rsidRPr="00950FF8">
        <w:rPr>
          <w:b/>
          <w:color w:val="000000" w:themeColor="text1"/>
        </w:rPr>
        <w:t>11 a</w:t>
      </w:r>
      <w:r w:rsidR="00D96E3F" w:rsidRPr="00950FF8">
        <w:rPr>
          <w:b/>
          <w:color w:val="000000" w:themeColor="text1"/>
        </w:rPr>
        <w:t xml:space="preserve">.m. </w:t>
      </w:r>
      <w:r w:rsidR="00603C55" w:rsidRPr="00950FF8">
        <w:rPr>
          <w:b/>
          <w:color w:val="000000" w:themeColor="text1"/>
        </w:rPr>
        <w:t>Fri</w:t>
      </w:r>
      <w:r w:rsidR="00D96E3F" w:rsidRPr="00950FF8">
        <w:rPr>
          <w:b/>
          <w:color w:val="000000" w:themeColor="text1"/>
        </w:rPr>
        <w:t>day, March 11, 202</w:t>
      </w:r>
      <w:r w:rsidR="00603C55" w:rsidRPr="00950FF8">
        <w:rPr>
          <w:b/>
          <w:color w:val="000000" w:themeColor="text1"/>
        </w:rPr>
        <w:t>2</w:t>
      </w:r>
      <w:r w:rsidR="00D96E3F" w:rsidRPr="00950FF8">
        <w:rPr>
          <w:b/>
          <w:color w:val="000000" w:themeColor="text1"/>
        </w:rPr>
        <w:t>,</w:t>
      </w:r>
      <w:r w:rsidR="00742A1C" w:rsidRPr="00440640">
        <w:rPr>
          <w:color w:val="000000" w:themeColor="text1"/>
        </w:rPr>
        <w:t xml:space="preserve"> </w:t>
      </w:r>
      <w:r w:rsidR="001E45F9" w:rsidRPr="00440640">
        <w:rPr>
          <w:color w:val="000000" w:themeColor="text1"/>
        </w:rPr>
        <w:t xml:space="preserve">in an envelope clearly marked “SEALED BID FOR COUNTY PRINTING OF LEGAL PUBLICATIONS – TO BE OPENED </w:t>
      </w:r>
      <w:r w:rsidR="00A75BBA">
        <w:rPr>
          <w:color w:val="000000" w:themeColor="text1"/>
        </w:rPr>
        <w:t>AT</w:t>
      </w:r>
      <w:r w:rsidR="001E45F9" w:rsidRPr="00440640">
        <w:rPr>
          <w:color w:val="000000" w:themeColor="text1"/>
        </w:rPr>
        <w:t xml:space="preserve"> OR AFTER </w:t>
      </w:r>
      <w:r w:rsidR="00603C55">
        <w:rPr>
          <w:color w:val="000000" w:themeColor="text1"/>
        </w:rPr>
        <w:t>10 A</w:t>
      </w:r>
      <w:r w:rsidR="00D96E3F" w:rsidRPr="00440640">
        <w:rPr>
          <w:color w:val="000000" w:themeColor="text1"/>
        </w:rPr>
        <w:t>.M. MARCH 1</w:t>
      </w:r>
      <w:r w:rsidR="00603C55">
        <w:rPr>
          <w:color w:val="000000" w:themeColor="text1"/>
        </w:rPr>
        <w:t>5</w:t>
      </w:r>
      <w:r w:rsidR="00D96E3F" w:rsidRPr="00440640">
        <w:rPr>
          <w:color w:val="000000" w:themeColor="text1"/>
        </w:rPr>
        <w:t>, 202</w:t>
      </w:r>
      <w:r w:rsidR="00603C55">
        <w:rPr>
          <w:color w:val="000000" w:themeColor="text1"/>
        </w:rPr>
        <w:t>2</w:t>
      </w:r>
      <w:r w:rsidR="001E45F9" w:rsidRPr="00440640">
        <w:rPr>
          <w:color w:val="000000" w:themeColor="text1"/>
        </w:rPr>
        <w:t>.”</w:t>
      </w:r>
    </w:p>
    <w:p w:rsidR="00603C55" w:rsidRPr="00440640" w:rsidRDefault="00603C55" w:rsidP="001E45F9">
      <w:pPr>
        <w:spacing w:before="240" w:line="276" w:lineRule="auto"/>
        <w:rPr>
          <w:color w:val="000000" w:themeColor="text1"/>
        </w:rPr>
      </w:pPr>
      <w:r>
        <w:rPr>
          <w:color w:val="000000" w:themeColor="text1"/>
        </w:rPr>
        <w:t xml:space="preserve">The </w:t>
      </w:r>
      <w:r w:rsidRPr="00440640">
        <w:rPr>
          <w:color w:val="000000" w:themeColor="text1"/>
        </w:rPr>
        <w:t xml:space="preserve">sealed bids </w:t>
      </w:r>
      <w:r>
        <w:rPr>
          <w:color w:val="000000" w:themeColor="text1"/>
        </w:rPr>
        <w:t xml:space="preserve">will be opened </w:t>
      </w:r>
      <w:r w:rsidRPr="00440640">
        <w:rPr>
          <w:color w:val="000000" w:themeColor="text1"/>
        </w:rPr>
        <w:t xml:space="preserve">and publicly read aloud at or after </w:t>
      </w:r>
      <w:r>
        <w:rPr>
          <w:color w:val="000000" w:themeColor="text1"/>
        </w:rPr>
        <w:t>10 a</w:t>
      </w:r>
      <w:r w:rsidRPr="00440640">
        <w:rPr>
          <w:color w:val="000000" w:themeColor="text1"/>
        </w:rPr>
        <w:t>.m. Tuesday, March 1</w:t>
      </w:r>
      <w:r>
        <w:rPr>
          <w:color w:val="000000" w:themeColor="text1"/>
        </w:rPr>
        <w:t>5</w:t>
      </w:r>
      <w:r w:rsidRPr="00440640">
        <w:rPr>
          <w:color w:val="000000" w:themeColor="text1"/>
        </w:rPr>
        <w:t>, 202</w:t>
      </w:r>
      <w:r>
        <w:rPr>
          <w:color w:val="000000" w:themeColor="text1"/>
        </w:rPr>
        <w:t>2</w:t>
      </w:r>
      <w:r w:rsidRPr="00440640">
        <w:rPr>
          <w:color w:val="000000" w:themeColor="text1"/>
        </w:rPr>
        <w:t>, in the Commissioners’ Hearing Room on the second floor of the historic courthouse at 351 N.W</w:t>
      </w:r>
      <w:r>
        <w:rPr>
          <w:color w:val="000000" w:themeColor="text1"/>
        </w:rPr>
        <w:t>. North Street, Chehalis, Wash.</w:t>
      </w:r>
      <w:bookmarkStart w:id="0" w:name="_GoBack"/>
      <w:bookmarkEnd w:id="0"/>
    </w:p>
    <w:p w:rsidR="00742A1C" w:rsidRDefault="001E45F9" w:rsidP="001E45F9">
      <w:pPr>
        <w:spacing w:before="240" w:line="276" w:lineRule="auto"/>
      </w:pPr>
      <w:r>
        <w:t xml:space="preserve">For bid instructions, please </w:t>
      </w:r>
      <w:r w:rsidR="00742A1C">
        <w:t xml:space="preserve">click on the “BOCC Legal Notices” tab on the Commissioners’ web page at </w:t>
      </w:r>
      <w:hyperlink r:id="rId4" w:history="1">
        <w:r w:rsidR="00742A1C" w:rsidRPr="002C30FA">
          <w:rPr>
            <w:rStyle w:val="Hyperlink"/>
          </w:rPr>
          <w:t>www.lewiscountywa.gov/offices/commissioners</w:t>
        </w:r>
      </w:hyperlink>
      <w:r w:rsidR="00742A1C">
        <w:t xml:space="preserve">. </w:t>
      </w:r>
      <w:r>
        <w:t xml:space="preserve"> </w:t>
      </w:r>
      <w:r w:rsidR="00742A1C">
        <w:t xml:space="preserve"> </w:t>
      </w:r>
    </w:p>
    <w:p w:rsidR="001E45F9" w:rsidRDefault="001E45F9" w:rsidP="001E45F9">
      <w:pPr>
        <w:spacing w:before="240" w:line="276" w:lineRule="auto"/>
      </w:pPr>
      <w:r>
        <w:t>The newspaper or publication must be established as one of the “general circulation” within Lewis County.</w:t>
      </w:r>
    </w:p>
    <w:p w:rsidR="001E45F9" w:rsidRDefault="001E45F9" w:rsidP="001E45F9">
      <w:pPr>
        <w:spacing w:before="240" w:line="276" w:lineRule="auto"/>
      </w:pPr>
      <w:r>
        <w:t xml:space="preserve">Pursuant to RCW 36.72.075, the BOCC reserves the right to reject any or all bids and to waive all informalities in the bidding and to contract with the best and lowest responsible bidder as the best interest of the county may appear. Questions regarding bid submission and consideration must be submitted to the BOCC in advance of bid delivery. </w:t>
      </w:r>
    </w:p>
    <w:p w:rsidR="001E45F9" w:rsidRDefault="001E45F9"/>
    <w:p w:rsidR="001E45F9" w:rsidRDefault="001E45F9" w:rsidP="001E45F9">
      <w:pPr>
        <w:spacing w:after="0"/>
        <w:ind w:left="4320" w:firstLine="720"/>
      </w:pPr>
      <w:r>
        <w:t>________________________________</w:t>
      </w:r>
    </w:p>
    <w:p w:rsidR="001E45F9" w:rsidRDefault="001E45F9" w:rsidP="001E45F9">
      <w:pPr>
        <w:spacing w:after="0"/>
        <w:ind w:left="4320" w:firstLine="720"/>
      </w:pPr>
      <w:r>
        <w:t>Rieva Lester, Clerk of the Board</w:t>
      </w:r>
    </w:p>
    <w:p w:rsidR="001E45F9" w:rsidRDefault="001E45F9" w:rsidP="001E45F9">
      <w:pPr>
        <w:ind w:left="4320" w:firstLine="720"/>
      </w:pPr>
      <w:r>
        <w:t xml:space="preserve">Lewis County Board of County Commissioners </w:t>
      </w:r>
    </w:p>
    <w:p w:rsidR="001E45F9" w:rsidRDefault="001E45F9" w:rsidP="001E45F9"/>
    <w:p w:rsidR="001E45F9" w:rsidRPr="00E12418" w:rsidRDefault="001E45F9" w:rsidP="00440640">
      <w:pPr>
        <w:spacing w:after="0"/>
        <w:rPr>
          <w:color w:val="000000" w:themeColor="text1"/>
        </w:rPr>
      </w:pPr>
      <w:r w:rsidRPr="00E12418">
        <w:rPr>
          <w:color w:val="000000" w:themeColor="text1"/>
        </w:rPr>
        <w:t xml:space="preserve">Publish: </w:t>
      </w:r>
      <w:r w:rsidRPr="00E12418">
        <w:rPr>
          <w:color w:val="000000" w:themeColor="text1"/>
        </w:rPr>
        <w:tab/>
      </w:r>
      <w:r w:rsidR="00D96E3F" w:rsidRPr="00E12418">
        <w:rPr>
          <w:color w:val="000000" w:themeColor="text1"/>
        </w:rPr>
        <w:t>The Chronicle</w:t>
      </w:r>
      <w:r w:rsidR="00440640" w:rsidRPr="00E12418">
        <w:rPr>
          <w:color w:val="000000" w:themeColor="text1"/>
        </w:rPr>
        <w:t xml:space="preserve"> / </w:t>
      </w:r>
      <w:r w:rsidR="00D96E3F" w:rsidRPr="00E12418">
        <w:rPr>
          <w:color w:val="000000" w:themeColor="text1"/>
        </w:rPr>
        <w:t xml:space="preserve">Feb. </w:t>
      </w:r>
      <w:r w:rsidR="00603C55">
        <w:rPr>
          <w:color w:val="000000" w:themeColor="text1"/>
        </w:rPr>
        <w:t>3</w:t>
      </w:r>
      <w:r w:rsidR="00D96E3F" w:rsidRPr="00E12418">
        <w:rPr>
          <w:color w:val="000000" w:themeColor="text1"/>
        </w:rPr>
        <w:t>, 202</w:t>
      </w:r>
      <w:r w:rsidR="00603C55">
        <w:rPr>
          <w:color w:val="000000" w:themeColor="text1"/>
        </w:rPr>
        <w:t>2</w:t>
      </w:r>
    </w:p>
    <w:sectPr w:rsidR="001E45F9" w:rsidRPr="00E124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74D7"/>
    <w:rsid w:val="000B067C"/>
    <w:rsid w:val="000B5CAC"/>
    <w:rsid w:val="001E45F9"/>
    <w:rsid w:val="00440640"/>
    <w:rsid w:val="004A330B"/>
    <w:rsid w:val="004C2ECF"/>
    <w:rsid w:val="005A638F"/>
    <w:rsid w:val="00603C55"/>
    <w:rsid w:val="00742A1C"/>
    <w:rsid w:val="007B4D6C"/>
    <w:rsid w:val="00950FF8"/>
    <w:rsid w:val="00996505"/>
    <w:rsid w:val="00A574D7"/>
    <w:rsid w:val="00A67EEA"/>
    <w:rsid w:val="00A75BBA"/>
    <w:rsid w:val="00A86540"/>
    <w:rsid w:val="00B923F1"/>
    <w:rsid w:val="00BE6C32"/>
    <w:rsid w:val="00CC5598"/>
    <w:rsid w:val="00D96E3F"/>
    <w:rsid w:val="00E12418"/>
    <w:rsid w:val="00E80273"/>
    <w:rsid w:val="00F00764"/>
    <w:rsid w:val="00F90CB9"/>
    <w:rsid w:val="00FD1A48"/>
    <w:rsid w:val="00FE3C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6A4D3C-F5BF-426F-B5EF-46210EBC6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E45F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lewiscountywa.gov/offices/commissione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S:\Clerk%20of%20the%20Board\2021%20BOCC\2021%20Resolutions%20and%20Proclamations\2021%20Legal%20printing\Call%20for%20bids\TEMPLATES\TEMPLATE%20Legal%20printing%20-%20Call%20for%20bid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 Legal printing - Call for bids</Template>
  <TotalTime>17</TotalTime>
  <Pages>1</Pages>
  <Words>231</Words>
  <Characters>1318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Rieva Lester</dc:creator>
  <cp:keywords/>
  <dc:description/>
  <cp:lastModifiedBy>Rieva Lester</cp:lastModifiedBy>
  <cp:revision>8</cp:revision>
  <dcterms:created xsi:type="dcterms:W3CDTF">2021-01-27T00:27:00Z</dcterms:created>
  <dcterms:modified xsi:type="dcterms:W3CDTF">2022-01-19T22:46:00Z</dcterms:modified>
</cp:coreProperties>
</file>