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994A02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:rsidR="00AD5E03" w:rsidRPr="00CA211C" w:rsidRDefault="00AD5E03" w:rsidP="00AD5E03">
      <w:pPr>
        <w:rPr>
          <w:rFonts w:ascii="Century Gothic" w:hAnsi="Century Gothic"/>
          <w:b/>
        </w:rPr>
      </w:pPr>
    </w:p>
    <w:p w:rsidR="00CA211C" w:rsidRPr="00127A7B" w:rsidRDefault="00CA211C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4532FC">
        <w:rPr>
          <w:rFonts w:ascii="Century Gothic" w:eastAsia="Times New Roman" w:hAnsi="Century Gothic" w:cs="Times New Roman"/>
          <w:sz w:val="20"/>
          <w:szCs w:val="20"/>
        </w:rPr>
        <w:t>25</w:t>
      </w:r>
      <w:r w:rsidR="0059427A">
        <w:rPr>
          <w:rFonts w:ascii="Century Gothic" w:eastAsia="Times New Roman" w:hAnsi="Century Gothic" w:cs="Times New Roman"/>
          <w:sz w:val="20"/>
          <w:szCs w:val="20"/>
        </w:rPr>
        <w:t>th</w:t>
      </w:r>
      <w:r w:rsidR="007D0EC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6C5099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4532FC">
        <w:rPr>
          <w:rFonts w:ascii="Century Gothic" w:eastAsia="Times New Roman" w:hAnsi="Century Gothic" w:cs="Times New Roman"/>
          <w:sz w:val="20"/>
          <w:szCs w:val="20"/>
        </w:rPr>
        <w:t xml:space="preserve">November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20</w:t>
      </w:r>
      <w:r w:rsidR="00C31255">
        <w:rPr>
          <w:rFonts w:ascii="Century Gothic" w:eastAsia="Times New Roman" w:hAnsi="Century Gothic" w:cs="Times New Roman"/>
          <w:sz w:val="20"/>
          <w:szCs w:val="20"/>
        </w:rPr>
        <w:t>1</w:t>
      </w:r>
      <w:r w:rsidR="006C5099">
        <w:rPr>
          <w:rFonts w:ascii="Century Gothic" w:eastAsia="Times New Roman" w:hAnsi="Century Gothic" w:cs="Times New Roman"/>
          <w:sz w:val="20"/>
          <w:szCs w:val="20"/>
        </w:rPr>
        <w:t>9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="0018546C">
        <w:rPr>
          <w:rFonts w:ascii="Century Gothic" w:eastAsia="Times New Roman" w:hAnsi="Century Gothic" w:cs="Times New Roman"/>
          <w:sz w:val="20"/>
          <w:szCs w:val="20"/>
        </w:rPr>
        <w:t xml:space="preserve">  The hearing will be held at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or after 10:00 a.m.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to consider </w:t>
      </w:r>
      <w:r w:rsidR="004532FC">
        <w:rPr>
          <w:rFonts w:ascii="Century Gothic" w:eastAsia="Times New Roman" w:hAnsi="Century Gothic" w:cs="Times New Roman"/>
          <w:sz w:val="20"/>
          <w:szCs w:val="20"/>
        </w:rPr>
        <w:t>the adoption of a system of special assessment applicable to parcels within Lewis County Flood Control District 1</w:t>
      </w:r>
      <w:r w:rsidR="00355E59">
        <w:rPr>
          <w:rFonts w:ascii="Century Gothic" w:eastAsia="Times New Roman" w:hAnsi="Century Gothic" w:cs="Times New Roman"/>
          <w:sz w:val="20"/>
          <w:szCs w:val="20"/>
        </w:rPr>
        <w:t>, which is in southern Chehalis and surrounding areas.</w:t>
      </w:r>
    </w:p>
    <w:p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720CB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</w:t>
      </w:r>
      <w:r w:rsidR="00355E59">
        <w:rPr>
          <w:rFonts w:ascii="Century Gothic" w:eastAsia="Times New Roman" w:hAnsi="Century Gothic" w:cs="Times New Roman"/>
          <w:sz w:val="20"/>
          <w:szCs w:val="20"/>
        </w:rPr>
        <w:t>system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shall be afforded the opportunity to be heard. </w:t>
      </w:r>
      <w:r w:rsidR="00355E59">
        <w:rPr>
          <w:rFonts w:ascii="Century Gothic" w:eastAsia="Times New Roman" w:hAnsi="Century Gothic" w:cs="Times New Roman"/>
          <w:sz w:val="20"/>
          <w:szCs w:val="20"/>
        </w:rPr>
        <w:t xml:space="preserve">The proposed system would assess each parcel in proportion to 100% of its assessed improvement value plus 50% of its assessed land value to raise the district’s budget each year. </w:t>
      </w:r>
    </w:p>
    <w:p w:rsidR="001F2156" w:rsidRDefault="001F2156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65638" w:rsidRPr="00A65638" w:rsidRDefault="00355E59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>The proposal may be viewed on the BOCC’s website and</w:t>
      </w:r>
      <w:r w:rsidR="00A65638" w:rsidRPr="00C61143">
        <w:rPr>
          <w:rFonts w:ascii="Century Gothic" w:eastAsia="Times New Roman" w:hAnsi="Century Gothic" w:cs="Times New Roman"/>
          <w:sz w:val="20"/>
          <w:szCs w:val="20"/>
        </w:rPr>
        <w:t xml:space="preserve"> can be obtained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in writing </w:t>
      </w:r>
      <w:r w:rsidR="00A65638" w:rsidRPr="00C61143">
        <w:rPr>
          <w:rFonts w:ascii="Century Gothic" w:eastAsia="Times New Roman" w:hAnsi="Century Gothic" w:cs="Times New Roman"/>
          <w:sz w:val="20"/>
          <w:szCs w:val="20"/>
        </w:rPr>
        <w:t xml:space="preserve">from the </w:t>
      </w:r>
      <w:r>
        <w:rPr>
          <w:rFonts w:ascii="Century Gothic" w:eastAsia="Times New Roman" w:hAnsi="Century Gothic" w:cs="Times New Roman"/>
          <w:sz w:val="20"/>
          <w:szCs w:val="20"/>
        </w:rPr>
        <w:t>Clerk of the Board prior to the hearing in person or by phone at 360-</w:t>
      </w:r>
      <w:r w:rsidRPr="00355E59">
        <w:rPr>
          <w:rFonts w:ascii="Century Gothic" w:eastAsia="Times New Roman" w:hAnsi="Century Gothic" w:cs="Times New Roman"/>
          <w:sz w:val="20"/>
          <w:szCs w:val="20"/>
        </w:rPr>
        <w:t>740-1120</w:t>
      </w:r>
      <w:r>
        <w:rPr>
          <w:rFonts w:ascii="Century Gothic" w:eastAsia="Times New Roman" w:hAnsi="Century Gothic" w:cs="Times New Roman"/>
          <w:sz w:val="20"/>
          <w:szCs w:val="20"/>
        </w:rPr>
        <w:t>.</w:t>
      </w:r>
      <w:r w:rsidR="00A65638" w:rsidRPr="00DC6E7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65638" w:rsidRPr="00DC6E7E">
        <w:rPr>
          <w:rFonts w:ascii="Century Gothic" w:eastAsia="Times New Roman" w:hAnsi="Century Gothic" w:cs="Times New Roman"/>
          <w:sz w:val="20"/>
          <w:szCs w:val="20"/>
        </w:rPr>
        <w:t xml:space="preserve">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65638" w:rsidRPr="00DC6E7E">
        <w:rPr>
          <w:rFonts w:ascii="Century Gothic" w:eastAsia="Times New Roman" w:hAnsi="Century Gothic" w:cs="Times New Roman"/>
          <w:sz w:val="20"/>
          <w:szCs w:val="20"/>
        </w:rPr>
        <w:t xml:space="preserve"> prior to or during said hearing</w:t>
      </w:r>
      <w:r w:rsidR="00A65638" w:rsidRPr="00127A7B">
        <w:rPr>
          <w:rFonts w:ascii="Century Gothic" w:eastAsia="Times New Roman" w:hAnsi="Century Gothic" w:cs="Times New Roman"/>
          <w:sz w:val="20"/>
          <w:szCs w:val="20"/>
        </w:rPr>
        <w:t>.</w:t>
      </w:r>
      <w:r w:rsidR="00B55E68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AD5E03" w:rsidRPr="00CA211C" w:rsidRDefault="00AD5E03" w:rsidP="00CA211C">
      <w:pPr>
        <w:rPr>
          <w:rFonts w:ascii="Century Gothic" w:hAnsi="Century Gothic"/>
        </w:rPr>
      </w:pPr>
    </w:p>
    <w:p w:rsidR="00CA211C" w:rsidRPr="00CA211C" w:rsidRDefault="00CA211C" w:rsidP="00CA211C">
      <w:pPr>
        <w:rPr>
          <w:rFonts w:ascii="Century Gothic" w:hAnsi="Century Gothic"/>
        </w:rPr>
      </w:pPr>
    </w:p>
    <w:p w:rsidR="00CA211C" w:rsidRPr="00CA211C" w:rsidRDefault="00CA211C" w:rsidP="00CA211C">
      <w:pPr>
        <w:rPr>
          <w:rFonts w:ascii="Century Gothic" w:hAnsi="Century Gothic"/>
        </w:rPr>
      </w:pP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>This meeting site is barrier free. People needing special assistance or accommodations should contact the Clerk of the Board 72 hours in advance of the meeting. Phone: (360) 740-1419</w:t>
      </w:r>
    </w:p>
    <w:p w:rsidR="00CA211C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B7698" wp14:editId="13F19431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B7BCD6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:rsidR="00306899" w:rsidRPr="00CA211C" w:rsidRDefault="0030689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600429" w:rsidRDefault="0060042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600429" w:rsidRDefault="0060042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600429" w:rsidRDefault="0060042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600429" w:rsidRDefault="0060042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600429" w:rsidRPr="00600429" w:rsidRDefault="00600429" w:rsidP="00600429">
      <w:pPr>
        <w:spacing w:after="0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Publish on Thursday, Oct. 31, 2019 and Thursday, Nov. 7, 2019</w:t>
      </w:r>
      <w:bookmarkStart w:id="0" w:name="_GoBack"/>
      <w:bookmarkEnd w:id="0"/>
    </w:p>
    <w:sectPr w:rsidR="00600429" w:rsidRPr="006004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E03"/>
    <w:rsid w:val="000031EF"/>
    <w:rsid w:val="00057892"/>
    <w:rsid w:val="000713CC"/>
    <w:rsid w:val="00071816"/>
    <w:rsid w:val="000826A1"/>
    <w:rsid w:val="000939F6"/>
    <w:rsid w:val="000A0BE0"/>
    <w:rsid w:val="000B7045"/>
    <w:rsid w:val="000D0661"/>
    <w:rsid w:val="000D5987"/>
    <w:rsid w:val="000F3EB7"/>
    <w:rsid w:val="000F5F0E"/>
    <w:rsid w:val="00111C52"/>
    <w:rsid w:val="00116341"/>
    <w:rsid w:val="00127A7B"/>
    <w:rsid w:val="001432C6"/>
    <w:rsid w:val="00166E53"/>
    <w:rsid w:val="00171707"/>
    <w:rsid w:val="0018546C"/>
    <w:rsid w:val="00193E5E"/>
    <w:rsid w:val="001A492A"/>
    <w:rsid w:val="001B7CCC"/>
    <w:rsid w:val="001C197C"/>
    <w:rsid w:val="001C36C9"/>
    <w:rsid w:val="001D6221"/>
    <w:rsid w:val="001E5058"/>
    <w:rsid w:val="001F2156"/>
    <w:rsid w:val="002366A6"/>
    <w:rsid w:val="00265646"/>
    <w:rsid w:val="002B72C9"/>
    <w:rsid w:val="002D2234"/>
    <w:rsid w:val="002E6027"/>
    <w:rsid w:val="00305264"/>
    <w:rsid w:val="00306899"/>
    <w:rsid w:val="00316D01"/>
    <w:rsid w:val="0033435B"/>
    <w:rsid w:val="00355E59"/>
    <w:rsid w:val="00372A46"/>
    <w:rsid w:val="00392FFF"/>
    <w:rsid w:val="00411EE1"/>
    <w:rsid w:val="004250A9"/>
    <w:rsid w:val="00435C68"/>
    <w:rsid w:val="004532FC"/>
    <w:rsid w:val="004827E0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0429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F251E"/>
    <w:rsid w:val="007144D8"/>
    <w:rsid w:val="00720CB8"/>
    <w:rsid w:val="00767AE6"/>
    <w:rsid w:val="00767B3A"/>
    <w:rsid w:val="0077450E"/>
    <w:rsid w:val="00780C10"/>
    <w:rsid w:val="00781CF5"/>
    <w:rsid w:val="007C6AC5"/>
    <w:rsid w:val="007D0EC1"/>
    <w:rsid w:val="007E4B8D"/>
    <w:rsid w:val="00821604"/>
    <w:rsid w:val="00825AF0"/>
    <w:rsid w:val="008B44A7"/>
    <w:rsid w:val="008C3367"/>
    <w:rsid w:val="008C4FA8"/>
    <w:rsid w:val="00913AF0"/>
    <w:rsid w:val="00917570"/>
    <w:rsid w:val="00925C3E"/>
    <w:rsid w:val="00953490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D5E03"/>
    <w:rsid w:val="00B477BE"/>
    <w:rsid w:val="00B523E6"/>
    <w:rsid w:val="00B55E68"/>
    <w:rsid w:val="00BB6F9C"/>
    <w:rsid w:val="00BC0479"/>
    <w:rsid w:val="00BD182F"/>
    <w:rsid w:val="00BF3E73"/>
    <w:rsid w:val="00C14294"/>
    <w:rsid w:val="00C25DC6"/>
    <w:rsid w:val="00C31255"/>
    <w:rsid w:val="00C34361"/>
    <w:rsid w:val="00C41200"/>
    <w:rsid w:val="00C609AD"/>
    <w:rsid w:val="00C61143"/>
    <w:rsid w:val="00C6289E"/>
    <w:rsid w:val="00C9148D"/>
    <w:rsid w:val="00CA211C"/>
    <w:rsid w:val="00CA2840"/>
    <w:rsid w:val="00CA4AE9"/>
    <w:rsid w:val="00CC3A1E"/>
    <w:rsid w:val="00D03174"/>
    <w:rsid w:val="00D37210"/>
    <w:rsid w:val="00D4149F"/>
    <w:rsid w:val="00D56626"/>
    <w:rsid w:val="00D87DB0"/>
    <w:rsid w:val="00D966CF"/>
    <w:rsid w:val="00DA4196"/>
    <w:rsid w:val="00DB655D"/>
    <w:rsid w:val="00DC6E7E"/>
    <w:rsid w:val="00E153EB"/>
    <w:rsid w:val="00E167AF"/>
    <w:rsid w:val="00E5165C"/>
    <w:rsid w:val="00E56A00"/>
    <w:rsid w:val="00E637C8"/>
    <w:rsid w:val="00E909DF"/>
    <w:rsid w:val="00EA08A4"/>
    <w:rsid w:val="00EA4600"/>
    <w:rsid w:val="00EF059F"/>
    <w:rsid w:val="00F04422"/>
    <w:rsid w:val="00F12602"/>
    <w:rsid w:val="00F35D4B"/>
    <w:rsid w:val="00F363F9"/>
    <w:rsid w:val="00F441A6"/>
    <w:rsid w:val="00F5610E"/>
    <w:rsid w:val="00F9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963DD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Eric Eisenberg</cp:lastModifiedBy>
  <cp:revision>5</cp:revision>
  <cp:lastPrinted>2019-09-20T19:31:00Z</cp:lastPrinted>
  <dcterms:created xsi:type="dcterms:W3CDTF">2019-10-17T16:24:00Z</dcterms:created>
  <dcterms:modified xsi:type="dcterms:W3CDTF">2019-10-25T23:02:00Z</dcterms:modified>
</cp:coreProperties>
</file>