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83E" w:rsidRPr="00471C43" w:rsidRDefault="0094683E" w:rsidP="0094683E">
      <w:pPr>
        <w:pBdr>
          <w:top w:val="single" w:sz="24" w:space="1" w:color="auto"/>
        </w:pBdr>
        <w:jc w:val="center"/>
        <w:rPr>
          <w:rFonts w:ascii="Calibri" w:hAnsi="Calibri" w:cs="Calibri"/>
          <w:b/>
          <w:sz w:val="22"/>
          <w:szCs w:val="22"/>
        </w:rPr>
      </w:pPr>
    </w:p>
    <w:p w:rsidR="00915517" w:rsidRPr="00165E55" w:rsidRDefault="0094683E" w:rsidP="0094683E">
      <w:pPr>
        <w:jc w:val="center"/>
        <w:rPr>
          <w:rFonts w:ascii="Calibri" w:hAnsi="Calibri" w:cs="Calibri"/>
          <w:b/>
          <w:sz w:val="28"/>
          <w:szCs w:val="22"/>
        </w:rPr>
      </w:pPr>
      <w:r w:rsidRPr="00165E55">
        <w:rPr>
          <w:rFonts w:ascii="Calibri" w:hAnsi="Calibri" w:cs="Calibri"/>
          <w:b/>
          <w:sz w:val="28"/>
          <w:szCs w:val="22"/>
        </w:rPr>
        <w:t>NOTICE OF PUBLIC HEARING</w:t>
      </w:r>
      <w:r w:rsidR="00915517" w:rsidRPr="00165E55">
        <w:rPr>
          <w:rFonts w:ascii="Calibri" w:hAnsi="Calibri" w:cs="Calibri"/>
          <w:b/>
          <w:sz w:val="28"/>
          <w:szCs w:val="22"/>
        </w:rPr>
        <w:t xml:space="preserve"> BEFORE THE </w:t>
      </w:r>
    </w:p>
    <w:p w:rsidR="00915517" w:rsidRPr="00165E55" w:rsidRDefault="00915517" w:rsidP="0094683E">
      <w:pPr>
        <w:jc w:val="center"/>
        <w:rPr>
          <w:rFonts w:ascii="Calibri" w:hAnsi="Calibri" w:cs="Calibri"/>
          <w:b/>
          <w:sz w:val="28"/>
          <w:szCs w:val="22"/>
        </w:rPr>
      </w:pPr>
      <w:r w:rsidRPr="00165E55">
        <w:rPr>
          <w:rFonts w:ascii="Calibri" w:hAnsi="Calibri" w:cs="Calibri"/>
          <w:b/>
          <w:sz w:val="28"/>
          <w:szCs w:val="22"/>
        </w:rPr>
        <w:t>LEWIS COUNTY BOARD OF COUNTY COMMISSION</w:t>
      </w:r>
      <w:r w:rsidR="00E01AA4" w:rsidRPr="00165E55">
        <w:rPr>
          <w:rFonts w:ascii="Calibri" w:hAnsi="Calibri" w:cs="Calibri"/>
          <w:b/>
          <w:sz w:val="28"/>
          <w:szCs w:val="22"/>
        </w:rPr>
        <w:t>ER</w:t>
      </w:r>
      <w:r w:rsidRPr="00165E55">
        <w:rPr>
          <w:rFonts w:ascii="Calibri" w:hAnsi="Calibri" w:cs="Calibri"/>
          <w:b/>
          <w:sz w:val="28"/>
          <w:szCs w:val="22"/>
        </w:rPr>
        <w:t xml:space="preserve">S </w:t>
      </w:r>
    </w:p>
    <w:p w:rsidR="00915517" w:rsidRPr="00165E55" w:rsidRDefault="00915517" w:rsidP="00915517">
      <w:pPr>
        <w:jc w:val="center"/>
        <w:rPr>
          <w:rFonts w:ascii="Calibri" w:hAnsi="Calibri" w:cs="Calibri"/>
          <w:b/>
          <w:sz w:val="28"/>
          <w:szCs w:val="22"/>
        </w:rPr>
      </w:pPr>
      <w:r w:rsidRPr="00165E55">
        <w:rPr>
          <w:rFonts w:ascii="Calibri" w:hAnsi="Calibri" w:cs="Calibri"/>
          <w:b/>
          <w:sz w:val="28"/>
          <w:szCs w:val="22"/>
        </w:rPr>
        <w:t>A</w:t>
      </w:r>
      <w:r w:rsidR="00DB7066" w:rsidRPr="00165E55">
        <w:rPr>
          <w:rFonts w:ascii="Calibri" w:hAnsi="Calibri" w:cs="Calibri"/>
          <w:b/>
          <w:sz w:val="28"/>
          <w:szCs w:val="22"/>
        </w:rPr>
        <w:t>ND</w:t>
      </w:r>
      <w:r w:rsidRPr="00165E55">
        <w:rPr>
          <w:rFonts w:ascii="Calibri" w:hAnsi="Calibri" w:cs="Calibri"/>
          <w:b/>
          <w:sz w:val="28"/>
          <w:szCs w:val="22"/>
        </w:rPr>
        <w:t xml:space="preserve"> INTENT TO ADOPT</w:t>
      </w:r>
    </w:p>
    <w:p w:rsidR="00915517" w:rsidRPr="00165E55" w:rsidRDefault="00915517" w:rsidP="00915517">
      <w:pPr>
        <w:jc w:val="center"/>
        <w:rPr>
          <w:rFonts w:ascii="Calibri" w:hAnsi="Calibri" w:cs="Calibri"/>
          <w:b/>
          <w:sz w:val="28"/>
          <w:szCs w:val="22"/>
        </w:rPr>
      </w:pPr>
    </w:p>
    <w:p w:rsidR="0071519A" w:rsidRPr="00165E55" w:rsidRDefault="0094683E" w:rsidP="00166290">
      <w:pPr>
        <w:pStyle w:val="HRt-2"/>
        <w:widowControl/>
        <w:tabs>
          <w:tab w:val="clear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40" w:lineRule="auto"/>
        <w:ind w:right="72"/>
        <w:rPr>
          <w:rFonts w:ascii="Calibri" w:hAnsi="Calibri" w:cs="Calibri"/>
          <w:szCs w:val="24"/>
        </w:rPr>
      </w:pPr>
      <w:r w:rsidRPr="00165E55">
        <w:rPr>
          <w:rFonts w:ascii="Calibri" w:hAnsi="Calibri" w:cs="Calibri"/>
          <w:b/>
          <w:szCs w:val="24"/>
        </w:rPr>
        <w:t xml:space="preserve">NOTICE IS HEREBY GIVEN that the LEWIS COUNTY, </w:t>
      </w:r>
      <w:r w:rsidR="00646AD1" w:rsidRPr="00165E55">
        <w:rPr>
          <w:rFonts w:ascii="Calibri" w:hAnsi="Calibri" w:cs="Calibri"/>
          <w:b/>
          <w:szCs w:val="24"/>
        </w:rPr>
        <w:t>WASHINGTON</w:t>
      </w:r>
      <w:r w:rsidRPr="00165E55">
        <w:rPr>
          <w:rFonts w:ascii="Calibri" w:hAnsi="Calibri" w:cs="Calibri"/>
          <w:b/>
          <w:szCs w:val="24"/>
        </w:rPr>
        <w:t xml:space="preserve">, </w:t>
      </w:r>
      <w:r w:rsidR="00915517" w:rsidRPr="00165E55">
        <w:rPr>
          <w:rFonts w:ascii="Calibri" w:hAnsi="Calibri" w:cs="Calibri"/>
          <w:b/>
          <w:szCs w:val="24"/>
        </w:rPr>
        <w:t>BOARD OF COUNTY COMMISSIONERS</w:t>
      </w:r>
      <w:r w:rsidRPr="00165E55">
        <w:rPr>
          <w:rFonts w:ascii="Calibri" w:hAnsi="Calibri" w:cs="Calibri"/>
          <w:szCs w:val="24"/>
        </w:rPr>
        <w:t xml:space="preserve"> </w:t>
      </w:r>
      <w:r w:rsidRPr="00165E55">
        <w:rPr>
          <w:rFonts w:ascii="Calibri" w:hAnsi="Calibri" w:cs="Calibri"/>
          <w:b/>
          <w:szCs w:val="24"/>
        </w:rPr>
        <w:t>will hold</w:t>
      </w:r>
      <w:r w:rsidR="00BD7E22" w:rsidRPr="00165E55">
        <w:rPr>
          <w:rFonts w:ascii="Calibri" w:hAnsi="Calibri" w:cs="Calibri"/>
          <w:b/>
          <w:szCs w:val="24"/>
        </w:rPr>
        <w:t xml:space="preserve"> a</w:t>
      </w:r>
      <w:r w:rsidR="003A1387" w:rsidRPr="00165E55">
        <w:rPr>
          <w:rFonts w:ascii="Calibri" w:hAnsi="Calibri" w:cs="Calibri"/>
          <w:b/>
          <w:szCs w:val="24"/>
        </w:rPr>
        <w:t xml:space="preserve"> public hearing</w:t>
      </w:r>
      <w:r w:rsidR="003A1387" w:rsidRPr="00165E55">
        <w:rPr>
          <w:rFonts w:ascii="Calibri" w:hAnsi="Calibri" w:cs="Calibri"/>
          <w:szCs w:val="24"/>
        </w:rPr>
        <w:t xml:space="preserve"> on </w:t>
      </w:r>
      <w:r w:rsidR="009B3BEC">
        <w:rPr>
          <w:rFonts w:ascii="Calibri" w:hAnsi="Calibri" w:cs="Calibri"/>
          <w:szCs w:val="24"/>
        </w:rPr>
        <w:t>November 4</w:t>
      </w:r>
      <w:r w:rsidR="00334C36" w:rsidRPr="00165E55">
        <w:rPr>
          <w:rFonts w:ascii="Calibri" w:hAnsi="Calibri" w:cs="Calibri"/>
          <w:szCs w:val="24"/>
        </w:rPr>
        <w:t>, 2019</w:t>
      </w:r>
      <w:r w:rsidR="00621F3C" w:rsidRPr="00165E55">
        <w:rPr>
          <w:rFonts w:ascii="Calibri" w:hAnsi="Calibri" w:cs="Calibri"/>
          <w:szCs w:val="24"/>
        </w:rPr>
        <w:t>,</w:t>
      </w:r>
      <w:r w:rsidRPr="00165E55">
        <w:rPr>
          <w:rFonts w:ascii="Calibri" w:hAnsi="Calibri" w:cs="Calibri"/>
          <w:szCs w:val="24"/>
        </w:rPr>
        <w:t xml:space="preserve"> </w:t>
      </w:r>
      <w:r w:rsidR="002408EC" w:rsidRPr="00165E55">
        <w:rPr>
          <w:rFonts w:ascii="Calibri" w:hAnsi="Calibri" w:cs="Calibri"/>
          <w:szCs w:val="24"/>
        </w:rPr>
        <w:t>starting at</w:t>
      </w:r>
      <w:r w:rsidRPr="00165E55">
        <w:rPr>
          <w:rFonts w:ascii="Calibri" w:hAnsi="Calibri" w:cs="Calibri"/>
          <w:szCs w:val="24"/>
        </w:rPr>
        <w:t xml:space="preserve"> </w:t>
      </w:r>
      <w:r w:rsidR="00345FF7" w:rsidRPr="00165E55">
        <w:rPr>
          <w:rFonts w:ascii="Calibri" w:hAnsi="Calibri" w:cs="Calibri"/>
          <w:szCs w:val="24"/>
        </w:rPr>
        <w:t xml:space="preserve">or after </w:t>
      </w:r>
      <w:r w:rsidR="00915517" w:rsidRPr="00165E55">
        <w:rPr>
          <w:rFonts w:ascii="Calibri" w:hAnsi="Calibri" w:cs="Calibri"/>
          <w:szCs w:val="24"/>
        </w:rPr>
        <w:t>10:00 AM.</w:t>
      </w:r>
      <w:r w:rsidR="00BD7E22" w:rsidRPr="00165E55">
        <w:rPr>
          <w:rFonts w:ascii="Calibri" w:hAnsi="Calibri" w:cs="Calibri"/>
          <w:szCs w:val="24"/>
        </w:rPr>
        <w:t xml:space="preserve"> </w:t>
      </w:r>
    </w:p>
    <w:p w:rsidR="00BD7E22" w:rsidRPr="00165E55" w:rsidRDefault="00BD7E22" w:rsidP="00166290">
      <w:pPr>
        <w:pStyle w:val="HRt-2"/>
        <w:widowControl/>
        <w:tabs>
          <w:tab w:val="clear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40" w:lineRule="auto"/>
        <w:ind w:right="72"/>
        <w:rPr>
          <w:rFonts w:ascii="Calibri" w:hAnsi="Calibri" w:cs="Calibri"/>
          <w:szCs w:val="24"/>
        </w:rPr>
      </w:pPr>
    </w:p>
    <w:p w:rsidR="001A306D" w:rsidRPr="00165E55" w:rsidRDefault="00BD7E22" w:rsidP="00166290">
      <w:pPr>
        <w:pStyle w:val="HRt-2"/>
        <w:widowControl/>
        <w:tabs>
          <w:tab w:val="clear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40" w:lineRule="auto"/>
        <w:ind w:right="72"/>
        <w:rPr>
          <w:rFonts w:ascii="Calibri" w:hAnsi="Calibri" w:cs="Calibri"/>
          <w:bCs/>
          <w:szCs w:val="24"/>
        </w:rPr>
      </w:pPr>
      <w:r w:rsidRPr="00165E55">
        <w:rPr>
          <w:rFonts w:ascii="Calibri" w:hAnsi="Calibri" w:cs="Calibri"/>
          <w:szCs w:val="24"/>
        </w:rPr>
        <w:t>The</w:t>
      </w:r>
      <w:r w:rsidR="0071519A" w:rsidRPr="00165E55">
        <w:rPr>
          <w:rFonts w:ascii="Calibri" w:hAnsi="Calibri" w:cs="Calibri"/>
          <w:szCs w:val="24"/>
        </w:rPr>
        <w:t xml:space="preserve"> public hearing will consider</w:t>
      </w:r>
      <w:r w:rsidR="00AE23AD" w:rsidRPr="00165E55">
        <w:rPr>
          <w:rFonts w:ascii="Calibri" w:hAnsi="Calibri" w:cs="Calibri"/>
          <w:szCs w:val="24"/>
        </w:rPr>
        <w:t xml:space="preserve"> Ordinance 1</w:t>
      </w:r>
      <w:r w:rsidR="00334C36" w:rsidRPr="00165E55">
        <w:rPr>
          <w:rFonts w:ascii="Calibri" w:hAnsi="Calibri" w:cs="Calibri"/>
          <w:szCs w:val="24"/>
        </w:rPr>
        <w:t>30</w:t>
      </w:r>
      <w:r w:rsidR="009B3BEC">
        <w:rPr>
          <w:rFonts w:ascii="Calibri" w:hAnsi="Calibri" w:cs="Calibri"/>
          <w:szCs w:val="24"/>
        </w:rPr>
        <w:t>8</w:t>
      </w:r>
      <w:r w:rsidR="001A306D" w:rsidRPr="00165E55">
        <w:rPr>
          <w:rFonts w:ascii="Calibri" w:hAnsi="Calibri" w:cs="Calibri"/>
          <w:bCs/>
          <w:szCs w:val="24"/>
        </w:rPr>
        <w:t xml:space="preserve">, </w:t>
      </w:r>
      <w:r w:rsidR="00BE6904" w:rsidRPr="00165E55">
        <w:rPr>
          <w:rFonts w:ascii="Calibri" w:hAnsi="Calibri" w:cs="Calibri"/>
          <w:bCs/>
          <w:szCs w:val="24"/>
        </w:rPr>
        <w:t>a</w:t>
      </w:r>
      <w:r w:rsidR="00BE6904" w:rsidRPr="00165E55">
        <w:rPr>
          <w:rFonts w:ascii="Calibri" w:hAnsi="Calibri" w:cs="Calibri"/>
          <w:color w:val="333333"/>
          <w:szCs w:val="24"/>
          <w:shd w:val="clear" w:color="auto" w:fill="FFFFFF"/>
        </w:rPr>
        <w:t xml:space="preserve">n ordinance </w:t>
      </w:r>
      <w:r w:rsidR="00334C36" w:rsidRPr="00165E55">
        <w:rPr>
          <w:rFonts w:ascii="Calibri" w:hAnsi="Calibri" w:cs="Calibri"/>
          <w:color w:val="333333"/>
          <w:szCs w:val="24"/>
          <w:shd w:val="clear" w:color="auto" w:fill="FFFFFF"/>
        </w:rPr>
        <w:t>renewing the</w:t>
      </w:r>
      <w:r w:rsidR="00BE6904" w:rsidRPr="00165E55">
        <w:rPr>
          <w:rFonts w:ascii="Calibri" w:hAnsi="Calibri" w:cs="Calibri"/>
          <w:color w:val="333333"/>
          <w:szCs w:val="24"/>
          <w:shd w:val="clear" w:color="auto" w:fill="FFFFFF"/>
        </w:rPr>
        <w:t xml:space="preserve"> moratorium upon certain building permits within the boundaries of Water-Sewer District #5.</w:t>
      </w:r>
    </w:p>
    <w:p w:rsidR="009F25DB" w:rsidRPr="00165E55" w:rsidRDefault="009F25DB">
      <w:pPr>
        <w:rPr>
          <w:rFonts w:ascii="Calibri" w:hAnsi="Calibri" w:cs="Calibri"/>
        </w:rPr>
      </w:pPr>
    </w:p>
    <w:p w:rsidR="008817C0" w:rsidRPr="00165E55" w:rsidRDefault="00166290">
      <w:pPr>
        <w:rPr>
          <w:rFonts w:ascii="Calibri" w:hAnsi="Calibri" w:cs="Calibri"/>
        </w:rPr>
      </w:pPr>
      <w:r w:rsidRPr="00165E55">
        <w:rPr>
          <w:rFonts w:ascii="Calibri" w:hAnsi="Calibri" w:cs="Calibri"/>
        </w:rPr>
        <w:t xml:space="preserve">The public hearing </w:t>
      </w:r>
      <w:r w:rsidR="0094683E" w:rsidRPr="00165E55">
        <w:rPr>
          <w:rFonts w:ascii="Calibri" w:hAnsi="Calibri" w:cs="Calibri"/>
        </w:rPr>
        <w:t xml:space="preserve">will be at the Lewis County Courthouse, Commissioners’ </w:t>
      </w:r>
      <w:r w:rsidR="002D3ED9" w:rsidRPr="00165E55">
        <w:rPr>
          <w:rFonts w:ascii="Calibri" w:hAnsi="Calibri" w:cs="Calibri"/>
        </w:rPr>
        <w:t xml:space="preserve">Hearing Room, </w:t>
      </w:r>
      <w:proofErr w:type="gramStart"/>
      <w:r w:rsidR="002D3ED9" w:rsidRPr="00165E55">
        <w:rPr>
          <w:rFonts w:ascii="Calibri" w:hAnsi="Calibri" w:cs="Calibri"/>
        </w:rPr>
        <w:t>351</w:t>
      </w:r>
      <w:proofErr w:type="gramEnd"/>
      <w:r w:rsidR="00061C4D" w:rsidRPr="00165E55">
        <w:rPr>
          <w:rFonts w:ascii="Calibri" w:hAnsi="Calibri" w:cs="Calibri"/>
        </w:rPr>
        <w:t xml:space="preserve"> </w:t>
      </w:r>
      <w:r w:rsidR="0094683E" w:rsidRPr="00165E55">
        <w:rPr>
          <w:rFonts w:ascii="Calibri" w:hAnsi="Calibri" w:cs="Calibri"/>
        </w:rPr>
        <w:t>NW North Street, Chehalis, WA.</w:t>
      </w:r>
      <w:r w:rsidR="000F45A1" w:rsidRPr="00165E55">
        <w:rPr>
          <w:rFonts w:ascii="Calibri" w:hAnsi="Calibri" w:cs="Calibri"/>
        </w:rPr>
        <w:t xml:space="preserve"> </w:t>
      </w:r>
      <w:r w:rsidR="00F56D5A" w:rsidRPr="00165E55">
        <w:rPr>
          <w:rFonts w:ascii="Calibri" w:hAnsi="Calibri" w:cs="Calibri"/>
        </w:rPr>
        <w:t>At the hearing</w:t>
      </w:r>
      <w:r w:rsidR="000E260B" w:rsidRPr="00165E55">
        <w:rPr>
          <w:rFonts w:ascii="Calibri" w:hAnsi="Calibri" w:cs="Calibri"/>
        </w:rPr>
        <w:t>,</w:t>
      </w:r>
      <w:r w:rsidR="00F56D5A" w:rsidRPr="00165E55">
        <w:rPr>
          <w:rFonts w:ascii="Calibri" w:hAnsi="Calibri" w:cs="Calibri"/>
        </w:rPr>
        <w:t xml:space="preserve"> </w:t>
      </w:r>
      <w:r w:rsidR="009F25DB" w:rsidRPr="00165E55">
        <w:rPr>
          <w:rFonts w:ascii="Calibri" w:hAnsi="Calibri" w:cs="Calibri"/>
        </w:rPr>
        <w:t>individuals</w:t>
      </w:r>
      <w:r w:rsidR="00F56D5A" w:rsidRPr="00165E55">
        <w:rPr>
          <w:rFonts w:ascii="Calibri" w:hAnsi="Calibri" w:cs="Calibri"/>
        </w:rPr>
        <w:t xml:space="preserve"> </w:t>
      </w:r>
      <w:proofErr w:type="gramStart"/>
      <w:r w:rsidR="00F56D5A" w:rsidRPr="00165E55">
        <w:rPr>
          <w:rFonts w:ascii="Calibri" w:hAnsi="Calibri" w:cs="Calibri"/>
        </w:rPr>
        <w:t>will be invited</w:t>
      </w:r>
      <w:proofErr w:type="gramEnd"/>
      <w:r w:rsidR="00F56D5A" w:rsidRPr="00165E55">
        <w:rPr>
          <w:rFonts w:ascii="Calibri" w:hAnsi="Calibri" w:cs="Calibri"/>
        </w:rPr>
        <w:t xml:space="preserve"> to speak and/or provide written statements regarding the </w:t>
      </w:r>
      <w:r w:rsidR="00AD760D" w:rsidRPr="00165E55">
        <w:rPr>
          <w:rFonts w:ascii="Calibri" w:hAnsi="Calibri" w:cs="Calibri"/>
        </w:rPr>
        <w:t>proposed</w:t>
      </w:r>
      <w:r w:rsidR="00161AA5" w:rsidRPr="00165E55">
        <w:rPr>
          <w:rFonts w:ascii="Calibri" w:hAnsi="Calibri" w:cs="Calibri"/>
        </w:rPr>
        <w:t xml:space="preserve"> changes</w:t>
      </w:r>
      <w:r w:rsidR="00F56D5A" w:rsidRPr="00165E55">
        <w:rPr>
          <w:rFonts w:ascii="Calibri" w:hAnsi="Calibri" w:cs="Calibri"/>
        </w:rPr>
        <w:t xml:space="preserve">. All </w:t>
      </w:r>
      <w:r w:rsidR="00161AA5" w:rsidRPr="00165E55">
        <w:rPr>
          <w:rFonts w:ascii="Calibri" w:hAnsi="Calibri" w:cs="Calibri"/>
        </w:rPr>
        <w:t>individuals</w:t>
      </w:r>
      <w:r w:rsidR="00F56D5A" w:rsidRPr="00165E55">
        <w:rPr>
          <w:rFonts w:ascii="Calibri" w:hAnsi="Calibri" w:cs="Calibri"/>
        </w:rPr>
        <w:t xml:space="preserve"> wishing to </w:t>
      </w:r>
      <w:r w:rsidR="009F25DB" w:rsidRPr="00165E55">
        <w:rPr>
          <w:rFonts w:ascii="Calibri" w:hAnsi="Calibri" w:cs="Calibri"/>
        </w:rPr>
        <w:t xml:space="preserve">speak </w:t>
      </w:r>
      <w:r w:rsidR="009F1E1D" w:rsidRPr="00165E55">
        <w:rPr>
          <w:rFonts w:ascii="Calibri" w:hAnsi="Calibri" w:cs="Calibri"/>
        </w:rPr>
        <w:t xml:space="preserve">are encouraged to attend. </w:t>
      </w:r>
      <w:r w:rsidR="00F56D5A" w:rsidRPr="00165E55">
        <w:rPr>
          <w:rFonts w:ascii="Calibri" w:hAnsi="Calibri" w:cs="Calibri"/>
        </w:rPr>
        <w:t xml:space="preserve">Written comments </w:t>
      </w:r>
      <w:proofErr w:type="gramStart"/>
      <w:r w:rsidR="00F56D5A" w:rsidRPr="00165E55">
        <w:rPr>
          <w:rFonts w:ascii="Calibri" w:hAnsi="Calibri" w:cs="Calibri"/>
        </w:rPr>
        <w:t>may be submitted</w:t>
      </w:r>
      <w:proofErr w:type="gramEnd"/>
      <w:r w:rsidR="00F56D5A" w:rsidRPr="00165E55">
        <w:rPr>
          <w:rFonts w:ascii="Calibri" w:hAnsi="Calibri" w:cs="Calibri"/>
        </w:rPr>
        <w:t xml:space="preserve"> in advance of the hearing</w:t>
      </w:r>
      <w:r w:rsidR="001A306D" w:rsidRPr="00165E55">
        <w:rPr>
          <w:rFonts w:ascii="Calibri" w:hAnsi="Calibri" w:cs="Calibri"/>
        </w:rPr>
        <w:t xml:space="preserve"> to:</w:t>
      </w:r>
    </w:p>
    <w:p w:rsidR="00292708" w:rsidRPr="00165E55" w:rsidRDefault="00292708">
      <w:pPr>
        <w:rPr>
          <w:rFonts w:ascii="Calibri" w:hAnsi="Calibri" w:cs="Calibri"/>
        </w:rPr>
      </w:pPr>
    </w:p>
    <w:p w:rsidR="00292708" w:rsidRPr="00165E55" w:rsidRDefault="00942BE4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Lee Napier, 360.740.2606 or </w:t>
      </w:r>
      <w:hyperlink r:id="rId7" w:history="1">
        <w:r w:rsidR="00AE69CC" w:rsidRPr="00165E55">
          <w:rPr>
            <w:rStyle w:val="Hyperlink"/>
            <w:rFonts w:ascii="Calibri" w:hAnsi="Calibri" w:cs="Calibri"/>
          </w:rPr>
          <w:t>lee.napier@lewiscouty</w:t>
        </w:r>
        <w:r w:rsidR="00AE69CC" w:rsidRPr="00165E55">
          <w:rPr>
            <w:rStyle w:val="Hyperlink"/>
            <w:rFonts w:ascii="Calibri" w:hAnsi="Calibri" w:cs="Calibri"/>
          </w:rPr>
          <w:t>w</w:t>
        </w:r>
        <w:r w:rsidR="00AE69CC" w:rsidRPr="00165E55">
          <w:rPr>
            <w:rStyle w:val="Hyperlink"/>
            <w:rFonts w:ascii="Calibri" w:hAnsi="Calibri" w:cs="Calibri"/>
          </w:rPr>
          <w:t>a.gov</w:t>
        </w:r>
      </w:hyperlink>
      <w:r w:rsidR="00334C36" w:rsidRPr="00165E55">
        <w:rPr>
          <w:rFonts w:ascii="Calibri" w:hAnsi="Calibri" w:cs="Calibri"/>
        </w:rPr>
        <w:t xml:space="preserve"> </w:t>
      </w:r>
    </w:p>
    <w:p w:rsidR="00F56D5A" w:rsidRPr="00165E55" w:rsidRDefault="00F56D5A">
      <w:pPr>
        <w:rPr>
          <w:rFonts w:ascii="Calibri" w:hAnsi="Calibri" w:cs="Calibri"/>
        </w:rPr>
      </w:pPr>
    </w:p>
    <w:p w:rsidR="0094683E" w:rsidRPr="00165E55" w:rsidRDefault="009F25DB">
      <w:pPr>
        <w:rPr>
          <w:rFonts w:ascii="Calibri" w:hAnsi="Calibri" w:cs="Calibri"/>
        </w:rPr>
      </w:pPr>
      <w:r w:rsidRPr="00165E55">
        <w:rPr>
          <w:rFonts w:ascii="Calibri" w:hAnsi="Calibri" w:cs="Calibri"/>
        </w:rPr>
        <w:t>Details</w:t>
      </w:r>
      <w:r w:rsidR="00161AA5" w:rsidRPr="00165E55">
        <w:rPr>
          <w:rFonts w:ascii="Calibri" w:hAnsi="Calibri" w:cs="Calibri"/>
        </w:rPr>
        <w:t xml:space="preserve"> about the proposal</w:t>
      </w:r>
      <w:r w:rsidR="0038504E" w:rsidRPr="00165E55">
        <w:rPr>
          <w:rFonts w:ascii="Calibri" w:hAnsi="Calibri" w:cs="Calibri"/>
        </w:rPr>
        <w:t>s</w:t>
      </w:r>
      <w:r w:rsidR="00161AA5" w:rsidRPr="00165E55">
        <w:rPr>
          <w:rFonts w:ascii="Calibri" w:hAnsi="Calibri" w:cs="Calibri"/>
        </w:rPr>
        <w:t xml:space="preserve"> are</w:t>
      </w:r>
      <w:r w:rsidRPr="00165E55">
        <w:rPr>
          <w:rFonts w:ascii="Calibri" w:hAnsi="Calibri" w:cs="Calibri"/>
        </w:rPr>
        <w:t xml:space="preserve"> available online at</w:t>
      </w:r>
      <w:r w:rsidR="00334C36" w:rsidRPr="00165E55">
        <w:rPr>
          <w:rFonts w:ascii="Calibri" w:hAnsi="Calibri" w:cs="Calibri"/>
        </w:rPr>
        <w:t xml:space="preserve"> </w:t>
      </w:r>
      <w:hyperlink r:id="rId8" w:history="1">
        <w:r w:rsidR="00334C36" w:rsidRPr="008D5962">
          <w:rPr>
            <w:rStyle w:val="Hyperlink"/>
            <w:rFonts w:ascii="Calibri" w:hAnsi="Calibri" w:cs="Calibri"/>
          </w:rPr>
          <w:t>https://lewiscountywa.gov/communitydevelopment</w:t>
        </w:r>
      </w:hyperlink>
      <w:r w:rsidR="00334C36" w:rsidRPr="008D5962">
        <w:rPr>
          <w:rFonts w:ascii="Calibri" w:hAnsi="Calibri" w:cs="Calibri"/>
        </w:rPr>
        <w:t xml:space="preserve"> </w:t>
      </w:r>
      <w:r w:rsidR="00334C36" w:rsidRPr="00165E55">
        <w:rPr>
          <w:rFonts w:ascii="Calibri" w:hAnsi="Calibri" w:cs="Calibri"/>
        </w:rPr>
        <w:t xml:space="preserve"> </w:t>
      </w:r>
      <w:r w:rsidR="00F41A10" w:rsidRPr="00165E55">
        <w:rPr>
          <w:rFonts w:ascii="Calibri" w:hAnsi="Calibri" w:cs="Calibri"/>
        </w:rPr>
        <w:t xml:space="preserve"> Hard copies are</w:t>
      </w:r>
      <w:r w:rsidR="00161AA5" w:rsidRPr="00165E55">
        <w:rPr>
          <w:rFonts w:ascii="Calibri" w:hAnsi="Calibri" w:cs="Calibri"/>
        </w:rPr>
        <w:t xml:space="preserve"> </w:t>
      </w:r>
      <w:r w:rsidRPr="00165E55">
        <w:rPr>
          <w:rFonts w:ascii="Calibri" w:hAnsi="Calibri" w:cs="Calibri"/>
        </w:rPr>
        <w:t>available at Lewis County Community Developmen</w:t>
      </w:r>
      <w:r w:rsidR="001A306D" w:rsidRPr="00165E55">
        <w:rPr>
          <w:rFonts w:ascii="Calibri" w:hAnsi="Calibri" w:cs="Calibri"/>
        </w:rPr>
        <w:t>t</w:t>
      </w:r>
      <w:r w:rsidR="00AE23AD" w:rsidRPr="00165E55">
        <w:rPr>
          <w:rFonts w:ascii="Calibri" w:hAnsi="Calibri" w:cs="Calibri"/>
        </w:rPr>
        <w:t>,</w:t>
      </w:r>
      <w:r w:rsidRPr="00165E55">
        <w:rPr>
          <w:rFonts w:ascii="Calibri" w:hAnsi="Calibri" w:cs="Calibri"/>
        </w:rPr>
        <w:t xml:space="preserve"> 2025 NE Kresky Ave., Che</w:t>
      </w:r>
      <w:r w:rsidR="00AE23AD" w:rsidRPr="00165E55">
        <w:rPr>
          <w:rFonts w:ascii="Calibri" w:hAnsi="Calibri" w:cs="Calibri"/>
        </w:rPr>
        <w:t>halis WA;</w:t>
      </w:r>
      <w:r w:rsidRPr="00165E55">
        <w:rPr>
          <w:rFonts w:ascii="Calibri" w:hAnsi="Calibri" w:cs="Calibri"/>
        </w:rPr>
        <w:t xml:space="preserve"> the Timberland Regional </w:t>
      </w:r>
      <w:r w:rsidR="001A306D" w:rsidRPr="00165E55">
        <w:rPr>
          <w:rFonts w:ascii="Calibri" w:hAnsi="Calibri" w:cs="Calibri"/>
        </w:rPr>
        <w:t>L</w:t>
      </w:r>
      <w:r w:rsidRPr="00165E55">
        <w:rPr>
          <w:rFonts w:ascii="Calibri" w:hAnsi="Calibri" w:cs="Calibri"/>
        </w:rPr>
        <w:t>ibraries located in Chehalis, Centralia, Salkum, Randl</w:t>
      </w:r>
      <w:r w:rsidR="00AE23AD" w:rsidRPr="00165E55">
        <w:rPr>
          <w:rFonts w:ascii="Calibri" w:hAnsi="Calibri" w:cs="Calibri"/>
        </w:rPr>
        <w:t>e, Packwood, and Winlock; and</w:t>
      </w:r>
      <w:r w:rsidRPr="00165E55">
        <w:rPr>
          <w:rFonts w:ascii="Calibri" w:hAnsi="Calibri" w:cs="Calibri"/>
        </w:rPr>
        <w:t xml:space="preserve"> the Lewis County Senior Centers </w:t>
      </w:r>
      <w:r w:rsidR="00161AA5" w:rsidRPr="00165E55">
        <w:rPr>
          <w:rFonts w:ascii="Calibri" w:hAnsi="Calibri" w:cs="Calibri"/>
        </w:rPr>
        <w:t>in</w:t>
      </w:r>
      <w:r w:rsidRPr="00165E55">
        <w:rPr>
          <w:rFonts w:ascii="Calibri" w:hAnsi="Calibri" w:cs="Calibri"/>
        </w:rPr>
        <w:t xml:space="preserve"> Morton, </w:t>
      </w:r>
      <w:r w:rsidR="00345DC5" w:rsidRPr="00165E55">
        <w:rPr>
          <w:rFonts w:ascii="Calibri" w:hAnsi="Calibri" w:cs="Calibri"/>
        </w:rPr>
        <w:t xml:space="preserve">Packwood, </w:t>
      </w:r>
      <w:r w:rsidRPr="00165E55">
        <w:rPr>
          <w:rFonts w:ascii="Calibri" w:hAnsi="Calibri" w:cs="Calibri"/>
        </w:rPr>
        <w:t>Toledo, Twin Cities (Chehalis), and Winlock.</w:t>
      </w:r>
    </w:p>
    <w:p w:rsidR="00466DCA" w:rsidRPr="00165E55" w:rsidRDefault="00466DCA">
      <w:pPr>
        <w:rPr>
          <w:rFonts w:ascii="Calibri" w:hAnsi="Calibri" w:cs="Calibri"/>
        </w:rPr>
      </w:pPr>
    </w:p>
    <w:p w:rsidR="007F6CF0" w:rsidRPr="00165E55" w:rsidRDefault="007F6CF0">
      <w:pPr>
        <w:rPr>
          <w:rFonts w:ascii="Calibri" w:hAnsi="Calibri" w:cs="Calibri"/>
        </w:rPr>
      </w:pPr>
      <w:r w:rsidRPr="00165E55">
        <w:rPr>
          <w:rFonts w:ascii="Calibri" w:hAnsi="Calibri" w:cs="Calibri"/>
        </w:rPr>
        <w:t xml:space="preserve">The meeting </w:t>
      </w:r>
      <w:r w:rsidR="009F25DB" w:rsidRPr="00165E55">
        <w:rPr>
          <w:rFonts w:ascii="Calibri" w:hAnsi="Calibri" w:cs="Calibri"/>
        </w:rPr>
        <w:t>site is</w:t>
      </w:r>
      <w:r w:rsidR="00166290" w:rsidRPr="00165E55">
        <w:rPr>
          <w:rFonts w:ascii="Calibri" w:hAnsi="Calibri" w:cs="Calibri"/>
        </w:rPr>
        <w:t xml:space="preserve"> barrier free. P</w:t>
      </w:r>
      <w:r w:rsidRPr="00165E55">
        <w:rPr>
          <w:rFonts w:ascii="Calibri" w:hAnsi="Calibri" w:cs="Calibri"/>
        </w:rPr>
        <w:t>eople needing special assistance or a</w:t>
      </w:r>
      <w:r w:rsidR="00EB130C" w:rsidRPr="00165E55">
        <w:rPr>
          <w:rFonts w:ascii="Calibri" w:hAnsi="Calibri" w:cs="Calibri"/>
        </w:rPr>
        <w:t xml:space="preserve">ccommodations should </w:t>
      </w:r>
      <w:r w:rsidR="00161AA5" w:rsidRPr="00165E55">
        <w:rPr>
          <w:rFonts w:ascii="Calibri" w:hAnsi="Calibri" w:cs="Calibri"/>
        </w:rPr>
        <w:t xml:space="preserve">contact </w:t>
      </w:r>
      <w:r w:rsidR="00292708" w:rsidRPr="00165E55">
        <w:rPr>
          <w:rFonts w:ascii="Calibri" w:hAnsi="Calibri" w:cs="Calibri"/>
        </w:rPr>
        <w:t xml:space="preserve">the Community Development Department </w:t>
      </w:r>
      <w:r w:rsidR="00161AA5" w:rsidRPr="00165E55">
        <w:rPr>
          <w:rFonts w:ascii="Calibri" w:hAnsi="Calibri" w:cs="Calibri"/>
        </w:rPr>
        <w:t>7</w:t>
      </w:r>
      <w:r w:rsidRPr="00165E55">
        <w:rPr>
          <w:rFonts w:ascii="Calibri" w:hAnsi="Calibri" w:cs="Calibri"/>
        </w:rPr>
        <w:t xml:space="preserve">2 hours in advance of the meeting.  </w:t>
      </w:r>
    </w:p>
    <w:sectPr w:rsidR="007F6CF0" w:rsidRPr="00165E55" w:rsidSect="00345D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584" w:bottom="144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4DA" w:rsidRDefault="00D434DA" w:rsidP="007F6CF0">
      <w:r>
        <w:separator/>
      </w:r>
    </w:p>
  </w:endnote>
  <w:endnote w:type="continuationSeparator" w:id="0">
    <w:p w:rsidR="00D434DA" w:rsidRDefault="00D434DA" w:rsidP="007F6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EE9" w:rsidRDefault="00CA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E7F" w:rsidRPr="00471C43" w:rsidRDefault="00915517">
    <w:pPr>
      <w:pStyle w:val="Footer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Rieva Lester</w:t>
    </w:r>
    <w:r w:rsidR="00061C4D">
      <w:rPr>
        <w:rFonts w:ascii="Calibri" w:hAnsi="Calibri" w:cs="Calibri"/>
        <w:sz w:val="22"/>
        <w:szCs w:val="22"/>
      </w:rPr>
      <w:t xml:space="preserve">/Publish in the </w:t>
    </w:r>
    <w:r w:rsidR="00DA7C91">
      <w:rPr>
        <w:rFonts w:ascii="Calibri" w:hAnsi="Calibri" w:cs="Calibri"/>
        <w:sz w:val="22"/>
        <w:szCs w:val="22"/>
      </w:rPr>
      <w:t>Chronicle</w:t>
    </w:r>
    <w:r w:rsidR="00BE6904">
      <w:rPr>
        <w:rFonts w:ascii="Calibri" w:hAnsi="Calibri" w:cs="Calibri"/>
        <w:sz w:val="22"/>
        <w:szCs w:val="22"/>
      </w:rPr>
      <w:t xml:space="preserve"> and East County Journal</w:t>
    </w:r>
    <w:r w:rsidR="00DA7C91">
      <w:rPr>
        <w:rFonts w:ascii="Calibri" w:hAnsi="Calibri" w:cs="Calibri"/>
        <w:sz w:val="22"/>
        <w:szCs w:val="22"/>
      </w:rPr>
      <w:t xml:space="preserve"> on</w:t>
    </w:r>
    <w:r w:rsidR="00BE6904">
      <w:rPr>
        <w:rFonts w:ascii="Calibri" w:hAnsi="Calibri" w:cs="Calibri"/>
        <w:sz w:val="22"/>
        <w:szCs w:val="22"/>
      </w:rPr>
      <w:t xml:space="preserve"> </w:t>
    </w:r>
    <w:r w:rsidR="009B3BEC">
      <w:rPr>
        <w:rFonts w:ascii="Calibri" w:hAnsi="Calibri" w:cs="Calibri"/>
        <w:sz w:val="22"/>
        <w:szCs w:val="22"/>
      </w:rPr>
      <w:t xml:space="preserve">October 22 and </w:t>
    </w:r>
    <w:r w:rsidR="009B3BEC">
      <w:rPr>
        <w:rFonts w:ascii="Calibri" w:hAnsi="Calibri" w:cs="Calibri"/>
        <w:sz w:val="22"/>
        <w:szCs w:val="22"/>
      </w:rPr>
      <w:t>23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EE9" w:rsidRDefault="00CA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4DA" w:rsidRDefault="00D434DA" w:rsidP="007F6CF0">
      <w:r>
        <w:separator/>
      </w:r>
    </w:p>
  </w:footnote>
  <w:footnote w:type="continuationSeparator" w:id="0">
    <w:p w:rsidR="00D434DA" w:rsidRDefault="00D434DA" w:rsidP="007F6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EE9" w:rsidRDefault="00CA0E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EE9" w:rsidRDefault="00CA0E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EE9" w:rsidRDefault="00CA0E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9A3"/>
    <w:multiLevelType w:val="hybridMultilevel"/>
    <w:tmpl w:val="18EEE8D6"/>
    <w:lvl w:ilvl="0" w:tplc="B2226606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15B14"/>
    <w:multiLevelType w:val="hybridMultilevel"/>
    <w:tmpl w:val="B2840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3E"/>
    <w:rsid w:val="0001098F"/>
    <w:rsid w:val="00047666"/>
    <w:rsid w:val="00047F58"/>
    <w:rsid w:val="00061C4D"/>
    <w:rsid w:val="000B37F8"/>
    <w:rsid w:val="000B6E90"/>
    <w:rsid w:val="000D6F8F"/>
    <w:rsid w:val="000E260B"/>
    <w:rsid w:val="000F3E74"/>
    <w:rsid w:val="000F45A1"/>
    <w:rsid w:val="000F53F2"/>
    <w:rsid w:val="00111315"/>
    <w:rsid w:val="001262C7"/>
    <w:rsid w:val="00161AA5"/>
    <w:rsid w:val="00165E55"/>
    <w:rsid w:val="00166290"/>
    <w:rsid w:val="001A306D"/>
    <w:rsid w:val="001A4E41"/>
    <w:rsid w:val="001D573A"/>
    <w:rsid w:val="001E5C41"/>
    <w:rsid w:val="002408EC"/>
    <w:rsid w:val="0024781D"/>
    <w:rsid w:val="00260016"/>
    <w:rsid w:val="002868D9"/>
    <w:rsid w:val="00292708"/>
    <w:rsid w:val="002A22C4"/>
    <w:rsid w:val="002D3ED9"/>
    <w:rsid w:val="00310F75"/>
    <w:rsid w:val="00334C36"/>
    <w:rsid w:val="00345DC5"/>
    <w:rsid w:val="00345FF7"/>
    <w:rsid w:val="003560FC"/>
    <w:rsid w:val="00361059"/>
    <w:rsid w:val="00374195"/>
    <w:rsid w:val="0038504E"/>
    <w:rsid w:val="00396E72"/>
    <w:rsid w:val="003A1387"/>
    <w:rsid w:val="003A4AAA"/>
    <w:rsid w:val="003B38D5"/>
    <w:rsid w:val="003B3CC2"/>
    <w:rsid w:val="003C6582"/>
    <w:rsid w:val="003E19A3"/>
    <w:rsid w:val="00401745"/>
    <w:rsid w:val="00431251"/>
    <w:rsid w:val="00466DCA"/>
    <w:rsid w:val="00471C43"/>
    <w:rsid w:val="0048350D"/>
    <w:rsid w:val="004873D3"/>
    <w:rsid w:val="004B154D"/>
    <w:rsid w:val="004B4B46"/>
    <w:rsid w:val="004D64C0"/>
    <w:rsid w:val="0051740F"/>
    <w:rsid w:val="00532AFA"/>
    <w:rsid w:val="00542D83"/>
    <w:rsid w:val="0058249B"/>
    <w:rsid w:val="0059116F"/>
    <w:rsid w:val="005D3EF0"/>
    <w:rsid w:val="005D7F33"/>
    <w:rsid w:val="005E026B"/>
    <w:rsid w:val="005E57AB"/>
    <w:rsid w:val="00621F3C"/>
    <w:rsid w:val="00646AD1"/>
    <w:rsid w:val="006A29F0"/>
    <w:rsid w:val="006C0001"/>
    <w:rsid w:val="006F3D2B"/>
    <w:rsid w:val="00706DFA"/>
    <w:rsid w:val="0071519A"/>
    <w:rsid w:val="00731E7F"/>
    <w:rsid w:val="007574D7"/>
    <w:rsid w:val="00772B04"/>
    <w:rsid w:val="00785E12"/>
    <w:rsid w:val="00790500"/>
    <w:rsid w:val="007932F7"/>
    <w:rsid w:val="007C519A"/>
    <w:rsid w:val="007F6CF0"/>
    <w:rsid w:val="007F6E68"/>
    <w:rsid w:val="00874AAE"/>
    <w:rsid w:val="008817C0"/>
    <w:rsid w:val="00897704"/>
    <w:rsid w:val="008D5962"/>
    <w:rsid w:val="008F660C"/>
    <w:rsid w:val="00915517"/>
    <w:rsid w:val="00942BE4"/>
    <w:rsid w:val="0094683E"/>
    <w:rsid w:val="00966B83"/>
    <w:rsid w:val="009913B0"/>
    <w:rsid w:val="009B3BEC"/>
    <w:rsid w:val="009D109A"/>
    <w:rsid w:val="009F1E1D"/>
    <w:rsid w:val="009F25DB"/>
    <w:rsid w:val="00A876A9"/>
    <w:rsid w:val="00A9555F"/>
    <w:rsid w:val="00A97EA6"/>
    <w:rsid w:val="00AD760D"/>
    <w:rsid w:val="00AE23AD"/>
    <w:rsid w:val="00AE69CC"/>
    <w:rsid w:val="00B048E9"/>
    <w:rsid w:val="00B123A4"/>
    <w:rsid w:val="00B245E1"/>
    <w:rsid w:val="00B46D67"/>
    <w:rsid w:val="00B53D50"/>
    <w:rsid w:val="00BA453C"/>
    <w:rsid w:val="00BD27BF"/>
    <w:rsid w:val="00BD6A16"/>
    <w:rsid w:val="00BD7E22"/>
    <w:rsid w:val="00BE6904"/>
    <w:rsid w:val="00C0086B"/>
    <w:rsid w:val="00C17280"/>
    <w:rsid w:val="00C23174"/>
    <w:rsid w:val="00C57039"/>
    <w:rsid w:val="00C76848"/>
    <w:rsid w:val="00CA0EE9"/>
    <w:rsid w:val="00CB1573"/>
    <w:rsid w:val="00CC0381"/>
    <w:rsid w:val="00D434DA"/>
    <w:rsid w:val="00DA04FB"/>
    <w:rsid w:val="00DA7C91"/>
    <w:rsid w:val="00DB638B"/>
    <w:rsid w:val="00DB7066"/>
    <w:rsid w:val="00DF78E4"/>
    <w:rsid w:val="00DF7BAD"/>
    <w:rsid w:val="00E01AA4"/>
    <w:rsid w:val="00E3536C"/>
    <w:rsid w:val="00E7613B"/>
    <w:rsid w:val="00EB130C"/>
    <w:rsid w:val="00EB1632"/>
    <w:rsid w:val="00ED2947"/>
    <w:rsid w:val="00ED7862"/>
    <w:rsid w:val="00EF2ABC"/>
    <w:rsid w:val="00EF7849"/>
    <w:rsid w:val="00F03EEE"/>
    <w:rsid w:val="00F335E1"/>
    <w:rsid w:val="00F41A10"/>
    <w:rsid w:val="00F56D5A"/>
    <w:rsid w:val="00F82447"/>
    <w:rsid w:val="00F91275"/>
    <w:rsid w:val="00F92182"/>
    <w:rsid w:val="00FC483D"/>
    <w:rsid w:val="00FE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04380950"/>
  <w15:chartTrackingRefBased/>
  <w15:docId w15:val="{A6D2CA62-1B48-441D-BC82-6E71EE142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ED7862"/>
    <w:rPr>
      <w:color w:val="0000FF"/>
      <w:u w:val="single"/>
    </w:rPr>
  </w:style>
  <w:style w:type="character" w:styleId="FollowedHyperlink">
    <w:name w:val="FollowedHyperlink"/>
    <w:rsid w:val="00ED7862"/>
    <w:rPr>
      <w:color w:val="800080"/>
      <w:u w:val="single"/>
    </w:rPr>
  </w:style>
  <w:style w:type="paragraph" w:styleId="Header">
    <w:name w:val="header"/>
    <w:basedOn w:val="Normal"/>
    <w:rsid w:val="007F6C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6CF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0E26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E260B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9F25DB"/>
    <w:pPr>
      <w:jc w:val="both"/>
    </w:pPr>
    <w:rPr>
      <w:szCs w:val="20"/>
      <w:lang w:bidi="he-IL"/>
    </w:rPr>
  </w:style>
  <w:style w:type="character" w:customStyle="1" w:styleId="BodyText2Char">
    <w:name w:val="Body Text 2 Char"/>
    <w:link w:val="BodyText2"/>
    <w:rsid w:val="009F25DB"/>
    <w:rPr>
      <w:sz w:val="24"/>
      <w:lang w:bidi="he-IL"/>
    </w:rPr>
  </w:style>
  <w:style w:type="character" w:customStyle="1" w:styleId="WACText">
    <w:name w:val="WACText"/>
    <w:rsid w:val="00166290"/>
    <w:rPr>
      <w:rFonts w:ascii="Courier" w:hAnsi="Courier"/>
      <w:noProof w:val="0"/>
      <w:sz w:val="24"/>
      <w:lang w:val="en-US"/>
    </w:rPr>
  </w:style>
  <w:style w:type="paragraph" w:customStyle="1" w:styleId="HRt-2">
    <w:name w:val="HRt-2"/>
    <w:rsid w:val="00166290"/>
    <w:pPr>
      <w:widowControl w:val="0"/>
      <w:tabs>
        <w:tab w:val="left" w:pos="-720"/>
      </w:tabs>
      <w:suppressAutoHyphens/>
      <w:spacing w:line="321" w:lineRule="exact"/>
    </w:pPr>
    <w:rPr>
      <w:rFonts w:ascii="Courier" w:hAnsi="Courier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wiscountywa.gov/communitydevelopmen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lee.napier@lewiscoutywa.gov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 for PC public hearings (00568800).DOC</vt:lpstr>
    </vt:vector>
  </TitlesOfParts>
  <Company>Cairncross and Hempelmann</Company>
  <LinksUpToDate>false</LinksUpToDate>
  <CharactersWithSpaces>1558</CharactersWithSpaces>
  <SharedDoc>false</SharedDoc>
  <HLinks>
    <vt:vector size="12" baseType="variant">
      <vt:variant>
        <vt:i4>6357031</vt:i4>
      </vt:variant>
      <vt:variant>
        <vt:i4>3</vt:i4>
      </vt:variant>
      <vt:variant>
        <vt:i4>0</vt:i4>
      </vt:variant>
      <vt:variant>
        <vt:i4>5</vt:i4>
      </vt:variant>
      <vt:variant>
        <vt:lpwstr>https://lewiscountywa.gov/communitydevelopment</vt:lpwstr>
      </vt:variant>
      <vt:variant>
        <vt:lpwstr/>
      </vt:variant>
      <vt:variant>
        <vt:i4>4390974</vt:i4>
      </vt:variant>
      <vt:variant>
        <vt:i4>0</vt:i4>
      </vt:variant>
      <vt:variant>
        <vt:i4>0</vt:i4>
      </vt:variant>
      <vt:variant>
        <vt:i4>5</vt:i4>
      </vt:variant>
      <vt:variant>
        <vt:lpwstr>mailto:lee.napier@lewiscoutywa.gov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 for PC public hearings (00568800).DOC</dc:title>
  <dc:subject>00568800.DOC;1</dc:subject>
  <dc:creator>alane</dc:creator>
  <cp:keywords/>
  <dc:description/>
  <cp:lastModifiedBy>Lee Napier</cp:lastModifiedBy>
  <cp:revision>2</cp:revision>
  <cp:lastPrinted>2019-05-02T15:47:00Z</cp:lastPrinted>
  <dcterms:created xsi:type="dcterms:W3CDTF">2019-10-14T18:21:00Z</dcterms:created>
  <dcterms:modified xsi:type="dcterms:W3CDTF">2019-10-14T18:21:00Z</dcterms:modified>
</cp:coreProperties>
</file>