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2FDBC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5E6A8A">
        <w:rPr>
          <w:rFonts w:ascii="Century Gothic" w:eastAsia="Times New Roman" w:hAnsi="Century Gothic" w:cs="Times New Roman"/>
          <w:sz w:val="20"/>
          <w:szCs w:val="20"/>
        </w:rPr>
        <w:t>25</w:t>
      </w:r>
      <w:r w:rsidR="00CA0678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97483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5E6A8A">
        <w:rPr>
          <w:rFonts w:ascii="Century Gothic" w:eastAsia="Times New Roman" w:hAnsi="Century Gothic" w:cs="Times New Roman"/>
          <w:sz w:val="20"/>
          <w:szCs w:val="20"/>
        </w:rPr>
        <w:t>May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 xml:space="preserve"> 2021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97483E">
        <w:rPr>
          <w:rFonts w:ascii="Century Gothic" w:eastAsia="Times New Roman" w:hAnsi="Century Gothic" w:cs="Times New Roman"/>
          <w:sz w:val="20"/>
          <w:szCs w:val="20"/>
        </w:rPr>
        <w:t>2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97483E">
        <w:rPr>
          <w:rFonts w:ascii="Century Gothic" w:eastAsia="Times New Roman" w:hAnsi="Century Gothic" w:cs="Times New Roman"/>
          <w:sz w:val="20"/>
          <w:szCs w:val="20"/>
        </w:rPr>
        <w:t>p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to consider an amendment </w:t>
      </w:r>
      <w:r w:rsidR="005E6A8A">
        <w:rPr>
          <w:rFonts w:ascii="Century Gothic" w:eastAsia="Times New Roman" w:hAnsi="Century Gothic" w:cs="Times New Roman"/>
          <w:sz w:val="20"/>
          <w:szCs w:val="20"/>
        </w:rPr>
        <w:t xml:space="preserve">for the American Rescue Plan Fund No. 1420.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0255BC">
        <w:rPr>
          <w:rFonts w:ascii="Century Gothic" w:eastAsia="Times New Roman" w:hAnsi="Century Gothic" w:cs="Times New Roman"/>
          <w:sz w:val="20"/>
          <w:szCs w:val="20"/>
        </w:rPr>
        <w:t>$</w:t>
      </w:r>
      <w:r w:rsidR="005E6A8A">
        <w:rPr>
          <w:rFonts w:ascii="Century Gothic" w:eastAsia="Times New Roman" w:hAnsi="Century Gothic" w:cs="Times New Roman"/>
          <w:sz w:val="20"/>
          <w:szCs w:val="20"/>
        </w:rPr>
        <w:t xml:space="preserve">7,800,000 </w:t>
      </w:r>
      <w:bookmarkStart w:id="0" w:name="_GoBack"/>
      <w:bookmarkEnd w:id="0"/>
      <w:r w:rsidR="005E6A8A">
        <w:rPr>
          <w:rFonts w:ascii="Century Gothic" w:eastAsia="Times New Roman" w:hAnsi="Century Gothic" w:cs="Times New Roman"/>
          <w:sz w:val="20"/>
          <w:szCs w:val="20"/>
        </w:rPr>
        <w:t xml:space="preserve">and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5E6A8A">
        <w:rPr>
          <w:rFonts w:ascii="Century Gothic" w:eastAsia="Times New Roman" w:hAnsi="Century Gothic" w:cs="Times New Roman"/>
          <w:sz w:val="20"/>
          <w:szCs w:val="20"/>
        </w:rPr>
        <w:t xml:space="preserve">7,800,000. 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on </w:t>
      </w:r>
      <w:r w:rsidR="005E6A8A">
        <w:rPr>
          <w:rFonts w:ascii="Century Gothic" w:eastAsia="Times New Roman" w:hAnsi="Century Gothic" w:cs="Times New Roman"/>
          <w:sz w:val="20"/>
          <w:szCs w:val="20"/>
        </w:rPr>
        <w:t>May 25t</w:t>
      </w:r>
      <w:r w:rsidR="0097483E">
        <w:rPr>
          <w:rFonts w:ascii="Century Gothic" w:eastAsia="Times New Roman" w:hAnsi="Century Gothic" w:cs="Times New Roman"/>
          <w:sz w:val="20"/>
          <w:szCs w:val="20"/>
        </w:rPr>
        <w:t>h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948B11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306899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255BC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B72C9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E6A8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21507"/>
    <w:rsid w:val="00821604"/>
    <w:rsid w:val="00825AF0"/>
    <w:rsid w:val="008B44A7"/>
    <w:rsid w:val="008C3367"/>
    <w:rsid w:val="008C4FA8"/>
    <w:rsid w:val="00913AF0"/>
    <w:rsid w:val="00915511"/>
    <w:rsid w:val="00917570"/>
    <w:rsid w:val="0091782C"/>
    <w:rsid w:val="00925C3E"/>
    <w:rsid w:val="00945B02"/>
    <w:rsid w:val="00953490"/>
    <w:rsid w:val="0097483E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9A876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Becky Butler</cp:lastModifiedBy>
  <cp:revision>86</cp:revision>
  <cp:lastPrinted>2021-03-24T20:57:00Z</cp:lastPrinted>
  <dcterms:created xsi:type="dcterms:W3CDTF">2014-09-08T15:10:00Z</dcterms:created>
  <dcterms:modified xsi:type="dcterms:W3CDTF">2021-05-06T21:41:00Z</dcterms:modified>
</cp:coreProperties>
</file>